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 xml:space="preserve">],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your support in attending Women of Silicon Valley in Santa Clara on </w:t>
      </w:r>
      <w:r>
        <w:rPr>
          <w:rFonts w:ascii="Arial" w:hAnsi="Arial"/>
          <w:sz w:val="20"/>
          <w:szCs w:val="20"/>
          <w:rtl w:val="0"/>
          <w:lang w:val="en-US"/>
        </w:rPr>
        <w:t>October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15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>16</w:t>
      </w:r>
      <w:r>
        <w:rPr>
          <w:rFonts w:ascii="Arial" w:hAnsi="Arial"/>
          <w:sz w:val="20"/>
          <w:szCs w:val="20"/>
          <w:rtl w:val="0"/>
          <w:lang w:val="en-US"/>
        </w:rPr>
        <w:t xml:space="preserve"> 2020. It is part of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largest women in tech event series, attracting over 2,700 inspirational leaders and industry experts from across the country!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what to expect from the event: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Silicon Valley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 are being used by the most successful organizations in the world,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these topics, which will improve my technical knowledge and skills.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sessions will deliver expert insight on the most important issues facing businesses: using tech to identify new revenue streams, strategies for attracting and retaining employees, and managing organizational change.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ll gain will enable me to contribute even more value to our business and provide real return on investment. </w:t>
      </w: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For more information you can visit the website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"https://www.womenofsiliconvalley.com/"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https://www.womenofsiliconvalley.com/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