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808" w:rsidRPr="00D10FB4" w:rsidRDefault="00FE0808" w:rsidP="00FE0808">
      <w:pPr>
        <w:tabs>
          <w:tab w:val="left" w:pos="1620"/>
        </w:tabs>
        <w:spacing w:line="360" w:lineRule="auto"/>
        <w:rPr>
          <w:rFonts w:ascii="Arial" w:hAnsi="Arial" w:cs="Arial"/>
          <w:b/>
          <w:sz w:val="40"/>
          <w:szCs w:val="40"/>
        </w:rPr>
      </w:pPr>
      <w:r w:rsidRPr="00CE3FA9">
        <w:rPr>
          <w:rFonts w:ascii="Arial" w:hAnsi="Arial" w:cs="Arial"/>
        </w:rPr>
        <w:t>March 16, 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7173" w:rsidRDefault="00FE0808" w:rsidP="00FE080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Pandemic-Related Meeting Guidelines &amp; Social Distancing at Work</w:t>
      </w:r>
    </w:p>
    <w:p w:rsidR="00021BEE" w:rsidRDefault="00FE0808" w:rsidP="00FE0808">
      <w:pPr>
        <w:spacing w:line="240" w:lineRule="auto"/>
        <w:rPr>
          <w:rFonts w:ascii="Arial" w:hAnsi="Arial" w:cs="Arial"/>
        </w:rPr>
      </w:pPr>
      <w:r w:rsidRPr="00FE0808">
        <w:rPr>
          <w:rFonts w:ascii="Arial" w:hAnsi="Arial" w:cs="Arial"/>
          <w:b/>
        </w:rPr>
        <w:t>IYR Team: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One of the recommendations from the Centers for Disease Control &amp; Prevention (CDC) is that we all practice “social distancing” in our efforts to keep our staff and community as healthy as possible.  There are various descriptions of social distancing</w:t>
      </w:r>
      <w:r w:rsidR="00021BEE">
        <w:rPr>
          <w:rFonts w:ascii="Arial" w:hAnsi="Arial" w:cs="Arial"/>
        </w:rPr>
        <w:t>, and we based these guidelines on information from the Society of Human Resources Management</w:t>
      </w:r>
      <w:r>
        <w:rPr>
          <w:rFonts w:ascii="Arial" w:hAnsi="Arial" w:cs="Arial"/>
        </w:rPr>
        <w:t xml:space="preserve">. </w:t>
      </w:r>
      <w:r w:rsidR="00F02551">
        <w:rPr>
          <w:rFonts w:ascii="Arial" w:hAnsi="Arial" w:cs="Arial"/>
        </w:rPr>
        <w:t xml:space="preserve"> </w:t>
      </w:r>
      <w:r w:rsidR="00F02551" w:rsidRPr="00D11CC4">
        <w:rPr>
          <w:rFonts w:ascii="Arial" w:hAnsi="Arial" w:cs="Arial"/>
          <w:b/>
        </w:rPr>
        <w:t xml:space="preserve">These guidelines </w:t>
      </w:r>
      <w:r w:rsidR="00425651" w:rsidRPr="00D11CC4">
        <w:rPr>
          <w:rFonts w:ascii="Arial" w:hAnsi="Arial" w:cs="Arial"/>
          <w:b/>
        </w:rPr>
        <w:t>will be in effect through Sunday, April 1</w:t>
      </w:r>
      <w:r w:rsidR="0036146D">
        <w:rPr>
          <w:rFonts w:ascii="Arial" w:hAnsi="Arial" w:cs="Arial"/>
          <w:b/>
        </w:rPr>
        <w:t>9</w:t>
      </w:r>
      <w:r w:rsidR="00425651">
        <w:rPr>
          <w:rFonts w:ascii="Arial" w:hAnsi="Arial" w:cs="Arial"/>
        </w:rPr>
        <w:t>,</w:t>
      </w:r>
      <w:r w:rsidR="00D11CC4">
        <w:rPr>
          <w:rFonts w:ascii="Arial" w:hAnsi="Arial" w:cs="Arial"/>
        </w:rPr>
        <w:t xml:space="preserve"> and may be amended at any time as new information becomes available.</w:t>
      </w:r>
      <w:r w:rsidR="006F0ECB">
        <w:rPr>
          <w:rFonts w:ascii="Arial" w:hAnsi="Arial" w:cs="Arial"/>
        </w:rPr>
        <w:t xml:space="preserve"> </w:t>
      </w:r>
      <w:r w:rsidR="006F0ECB" w:rsidRPr="006F0ECB">
        <w:rPr>
          <w:rFonts w:ascii="Arial" w:hAnsi="Arial" w:cs="Arial"/>
          <w:b/>
        </w:rPr>
        <w:t xml:space="preserve">All supervisors </w:t>
      </w:r>
      <w:r w:rsidR="006F0ECB">
        <w:rPr>
          <w:rFonts w:ascii="Arial" w:hAnsi="Arial" w:cs="Arial"/>
          <w:b/>
        </w:rPr>
        <w:t xml:space="preserve">– please </w:t>
      </w:r>
      <w:r w:rsidR="006F0ECB" w:rsidRPr="006F0ECB">
        <w:rPr>
          <w:rFonts w:ascii="Arial" w:hAnsi="Arial" w:cs="Arial"/>
          <w:b/>
        </w:rPr>
        <w:t xml:space="preserve">post this message and personally share it with any of </w:t>
      </w:r>
      <w:r w:rsidR="006F0ECB">
        <w:rPr>
          <w:rFonts w:ascii="Arial" w:hAnsi="Arial" w:cs="Arial"/>
          <w:b/>
        </w:rPr>
        <w:t xml:space="preserve">your </w:t>
      </w:r>
      <w:r w:rsidR="006F0ECB" w:rsidRPr="006F0ECB">
        <w:rPr>
          <w:rFonts w:ascii="Arial" w:hAnsi="Arial" w:cs="Arial"/>
          <w:b/>
        </w:rPr>
        <w:t>staff who do not have a personal work email.</w:t>
      </w:r>
      <w:r w:rsidR="006F0ECB" w:rsidRPr="0041530F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  <w:r w:rsidR="006F0ECB">
        <w:rPr>
          <w:rFonts w:ascii="Arial" w:hAnsi="Arial" w:cs="Arial"/>
        </w:rPr>
        <w:t xml:space="preserve"> </w:t>
      </w:r>
    </w:p>
    <w:p w:rsidR="00E24AB8" w:rsidRDefault="00021BEE" w:rsidP="00FE0808">
      <w:pPr>
        <w:spacing w:line="240" w:lineRule="auto"/>
        <w:rPr>
          <w:rFonts w:ascii="Arial" w:hAnsi="Arial" w:cs="Arial"/>
          <w:b/>
        </w:rPr>
      </w:pPr>
      <w:r w:rsidRPr="00021BEE">
        <w:rPr>
          <w:rFonts w:ascii="Arial" w:hAnsi="Arial" w:cs="Arial"/>
          <w:b/>
        </w:rPr>
        <w:t xml:space="preserve">In </w:t>
      </w:r>
      <w:r>
        <w:rPr>
          <w:rFonts w:ascii="Arial" w:hAnsi="Arial" w:cs="Arial"/>
          <w:b/>
        </w:rPr>
        <w:t>G</w:t>
      </w:r>
      <w:r w:rsidRPr="00021BEE">
        <w:rPr>
          <w:rFonts w:ascii="Arial" w:hAnsi="Arial" w:cs="Arial"/>
          <w:b/>
        </w:rPr>
        <w:t>eneral</w:t>
      </w:r>
      <w:r>
        <w:rPr>
          <w:rFonts w:ascii="Arial" w:hAnsi="Arial" w:cs="Arial"/>
          <w:b/>
        </w:rPr>
        <w:t xml:space="preserve">:  </w:t>
      </w:r>
    </w:p>
    <w:p w:rsidR="00E24AB8" w:rsidRDefault="00021BEE" w:rsidP="00E24AB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24AB8">
        <w:rPr>
          <w:rFonts w:ascii="Arial" w:hAnsi="Arial" w:cs="Arial"/>
        </w:rPr>
        <w:t xml:space="preserve">We should each maintain a distance of at least 3 feet from others and avoid physical contact. </w:t>
      </w:r>
    </w:p>
    <w:p w:rsidR="00E24AB8" w:rsidRPr="00E24AB8" w:rsidRDefault="00021BEE" w:rsidP="00E24AB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24AB8">
        <w:rPr>
          <w:rFonts w:ascii="Arial" w:hAnsi="Arial" w:cs="Arial"/>
        </w:rPr>
        <w:t xml:space="preserve">In the case of others who are showing symptoms of illness, </w:t>
      </w:r>
      <w:r w:rsidR="00E24AB8">
        <w:rPr>
          <w:rFonts w:ascii="Arial" w:hAnsi="Arial" w:cs="Arial"/>
        </w:rPr>
        <w:t xml:space="preserve">increase </w:t>
      </w:r>
      <w:r w:rsidRPr="00E24AB8">
        <w:rPr>
          <w:rFonts w:ascii="Arial" w:hAnsi="Arial" w:cs="Arial"/>
        </w:rPr>
        <w:t>that distance to 6 feet.</w:t>
      </w:r>
      <w:r w:rsidRPr="00E24AB8">
        <w:rPr>
          <w:rFonts w:ascii="Arial" w:hAnsi="Arial" w:cs="Arial"/>
          <w:b/>
        </w:rPr>
        <w:t xml:space="preserve"> </w:t>
      </w:r>
    </w:p>
    <w:p w:rsidR="00FE0808" w:rsidRDefault="00E24AB8" w:rsidP="00E24AB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24AB8">
        <w:rPr>
          <w:rFonts w:ascii="Arial" w:hAnsi="Arial" w:cs="Arial"/>
        </w:rPr>
        <w:t>Do not congregate in work</w:t>
      </w:r>
      <w:r>
        <w:rPr>
          <w:rFonts w:ascii="Arial" w:hAnsi="Arial" w:cs="Arial"/>
        </w:rPr>
        <w:t xml:space="preserve"> rooms</w:t>
      </w:r>
      <w:r w:rsidRPr="00E24AB8">
        <w:rPr>
          <w:rFonts w:ascii="Arial" w:hAnsi="Arial" w:cs="Arial"/>
        </w:rPr>
        <w:t>, break</w:t>
      </w:r>
      <w:r>
        <w:rPr>
          <w:rFonts w:ascii="Arial" w:hAnsi="Arial" w:cs="Arial"/>
        </w:rPr>
        <w:t xml:space="preserve"> rooms</w:t>
      </w:r>
      <w:r w:rsidRPr="00E24AB8">
        <w:rPr>
          <w:rFonts w:ascii="Arial" w:hAnsi="Arial" w:cs="Arial"/>
        </w:rPr>
        <w:t>, or conference rooms, or other areas where people socialize.</w:t>
      </w:r>
      <w:r w:rsidR="00FE0808" w:rsidRPr="00E24AB8">
        <w:rPr>
          <w:rFonts w:ascii="Arial" w:hAnsi="Arial" w:cs="Arial"/>
        </w:rPr>
        <w:t xml:space="preserve"> </w:t>
      </w:r>
    </w:p>
    <w:p w:rsidR="00E24AB8" w:rsidRDefault="00E24AB8" w:rsidP="00E24AB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Stagger your breaks to avoid overlap in common areas and clean those areas before and after using them.  </w:t>
      </w:r>
      <w:r w:rsidR="008A6890">
        <w:rPr>
          <w:rFonts w:ascii="Arial" w:hAnsi="Arial" w:cs="Arial"/>
        </w:rPr>
        <w:t>Allow for 3-foot separation from others.</w:t>
      </w:r>
    </w:p>
    <w:p w:rsidR="008A6890" w:rsidRPr="00E24AB8" w:rsidRDefault="008A6890" w:rsidP="00E24AB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Cancel all nonessential business travel.</w:t>
      </w:r>
    </w:p>
    <w:p w:rsidR="008A6890" w:rsidRDefault="00021BEE" w:rsidP="00FE080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In-Person Meetings:  </w:t>
      </w:r>
    </w:p>
    <w:p w:rsidR="008A6890" w:rsidRDefault="00021BEE" w:rsidP="008A689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8A6890">
        <w:rPr>
          <w:rFonts w:ascii="Arial" w:hAnsi="Arial" w:cs="Arial"/>
        </w:rPr>
        <w:t xml:space="preserve">Small in-person </w:t>
      </w:r>
      <w:r w:rsidR="00935BF5" w:rsidRPr="008A6890">
        <w:rPr>
          <w:rFonts w:ascii="Arial" w:hAnsi="Arial" w:cs="Arial"/>
        </w:rPr>
        <w:t xml:space="preserve">meetings </w:t>
      </w:r>
      <w:r w:rsidR="00D11CC4" w:rsidRPr="008A6890">
        <w:rPr>
          <w:rFonts w:ascii="Arial" w:hAnsi="Arial" w:cs="Arial"/>
        </w:rPr>
        <w:t xml:space="preserve">(3 people or fewer) </w:t>
      </w:r>
      <w:r w:rsidR="00935BF5" w:rsidRPr="008A6890">
        <w:rPr>
          <w:rFonts w:ascii="Arial" w:hAnsi="Arial" w:cs="Arial"/>
        </w:rPr>
        <w:t xml:space="preserve">should be </w:t>
      </w:r>
      <w:r w:rsidR="00D6145D" w:rsidRPr="008A6890">
        <w:rPr>
          <w:rFonts w:ascii="Arial" w:hAnsi="Arial" w:cs="Arial"/>
        </w:rPr>
        <w:t xml:space="preserve">avoided, </w:t>
      </w:r>
      <w:r w:rsidR="00D11CC4" w:rsidRPr="008A6890">
        <w:rPr>
          <w:rFonts w:ascii="Arial" w:hAnsi="Arial" w:cs="Arial"/>
        </w:rPr>
        <w:t xml:space="preserve">whenever </w:t>
      </w:r>
      <w:r w:rsidR="00D6145D" w:rsidRPr="008A6890">
        <w:rPr>
          <w:rFonts w:ascii="Arial" w:hAnsi="Arial" w:cs="Arial"/>
        </w:rPr>
        <w:t xml:space="preserve">possible. </w:t>
      </w:r>
    </w:p>
    <w:p w:rsidR="00D11CC4" w:rsidRPr="008A6890" w:rsidRDefault="00D6145D" w:rsidP="008A689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8A6890">
        <w:rPr>
          <w:rFonts w:ascii="Arial" w:hAnsi="Arial" w:cs="Arial"/>
        </w:rPr>
        <w:t xml:space="preserve">When meeting </w:t>
      </w:r>
      <w:r w:rsidR="00D11CC4" w:rsidRPr="008A6890">
        <w:rPr>
          <w:rFonts w:ascii="Arial" w:hAnsi="Arial" w:cs="Arial"/>
        </w:rPr>
        <w:t>in person, meet in well-ventilated areas and maintain at least 3 feet separation from other participants.</w:t>
      </w:r>
    </w:p>
    <w:p w:rsidR="00021BEE" w:rsidRDefault="00D11CC4" w:rsidP="00FE0808">
      <w:pPr>
        <w:spacing w:line="240" w:lineRule="auto"/>
        <w:rPr>
          <w:rFonts w:ascii="Arial" w:hAnsi="Arial" w:cs="Arial"/>
          <w:b/>
        </w:rPr>
      </w:pPr>
      <w:r w:rsidRPr="00D11CC4">
        <w:rPr>
          <w:rFonts w:ascii="Arial" w:hAnsi="Arial" w:cs="Arial"/>
          <w:b/>
        </w:rPr>
        <w:t xml:space="preserve">Group Meetings: </w:t>
      </w:r>
      <w:r>
        <w:rPr>
          <w:rFonts w:ascii="Arial" w:hAnsi="Arial" w:cs="Arial"/>
          <w:b/>
        </w:rPr>
        <w:t xml:space="preserve"> </w:t>
      </w:r>
    </w:p>
    <w:p w:rsidR="00E24AB8" w:rsidRDefault="00E24AB8" w:rsidP="00E24AB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35374">
        <w:rPr>
          <w:rFonts w:ascii="Arial" w:hAnsi="Arial" w:cs="Arial"/>
          <w:u w:val="single"/>
        </w:rPr>
        <w:t>Nonessential</w:t>
      </w:r>
      <w:r w:rsidRPr="00A353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group </w:t>
      </w:r>
      <w:r>
        <w:rPr>
          <w:rFonts w:ascii="Arial" w:hAnsi="Arial" w:cs="Arial"/>
        </w:rPr>
        <w:t xml:space="preserve">(greater than 3 people) </w:t>
      </w:r>
      <w:r>
        <w:rPr>
          <w:rFonts w:ascii="Arial" w:hAnsi="Arial" w:cs="Arial"/>
        </w:rPr>
        <w:t xml:space="preserve">meetings, gatherings, or trainings </w:t>
      </w:r>
      <w:r w:rsidR="008A6890">
        <w:rPr>
          <w:rFonts w:ascii="Arial" w:hAnsi="Arial" w:cs="Arial"/>
        </w:rPr>
        <w:t xml:space="preserve">(internal or external) </w:t>
      </w:r>
      <w:r>
        <w:rPr>
          <w:rFonts w:ascii="Arial" w:hAnsi="Arial" w:cs="Arial"/>
        </w:rPr>
        <w:t xml:space="preserve">should be cancelled. Look for alternative ways to meet and share information that do not require in-person presence. </w:t>
      </w:r>
    </w:p>
    <w:p w:rsidR="00A35374" w:rsidRDefault="00AC536F" w:rsidP="00E24AB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A35374">
        <w:rPr>
          <w:rFonts w:ascii="Arial" w:hAnsi="Arial" w:cs="Arial"/>
          <w:u w:val="single"/>
        </w:rPr>
        <w:t>Essential</w:t>
      </w:r>
      <w:r>
        <w:rPr>
          <w:rFonts w:ascii="Arial" w:hAnsi="Arial" w:cs="Arial"/>
        </w:rPr>
        <w:t xml:space="preserve"> group </w:t>
      </w:r>
      <w:r>
        <w:rPr>
          <w:rFonts w:ascii="Arial" w:hAnsi="Arial" w:cs="Arial"/>
        </w:rPr>
        <w:t>(greater than 3 people)</w:t>
      </w:r>
      <w:r>
        <w:rPr>
          <w:rFonts w:ascii="Arial" w:hAnsi="Arial" w:cs="Arial"/>
        </w:rPr>
        <w:t xml:space="preserve"> meetings</w:t>
      </w:r>
      <w:r w:rsidR="00A353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gatherings</w:t>
      </w:r>
      <w:r w:rsidR="00A35374">
        <w:rPr>
          <w:rFonts w:ascii="Arial" w:hAnsi="Arial" w:cs="Arial"/>
        </w:rPr>
        <w:t>, or trainings may take place as long as the following conditions can be met:</w:t>
      </w:r>
    </w:p>
    <w:p w:rsidR="00A35374" w:rsidRDefault="00A35374" w:rsidP="00A35374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Set up the room in advance to maintain 3 feet between all participants (standing meetings can be an effective way to do this).</w:t>
      </w:r>
    </w:p>
    <w:p w:rsidR="008A6890" w:rsidRDefault="00A35374" w:rsidP="00A35374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Disinfect all common surfaces (such as tables and chair arms) before and after the meeting. </w:t>
      </w:r>
    </w:p>
    <w:p w:rsidR="00A35374" w:rsidRDefault="00A35374" w:rsidP="00A35374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Have the door to the meeting room held open to avoid touching doorknobs.</w:t>
      </w:r>
    </w:p>
    <w:p w:rsidR="00A35374" w:rsidRDefault="00A35374" w:rsidP="00A35374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meeting organizer/facilitator or their designee is responsible to ensure these steps are completed.</w:t>
      </w:r>
    </w:p>
    <w:p w:rsidR="00A35374" w:rsidRPr="00E24AB8" w:rsidRDefault="0019252E" w:rsidP="00A35374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Whether a meeting is deemed essential will be determined by the Executive Leadership Team.</w:t>
      </w:r>
    </w:p>
    <w:sectPr w:rsidR="00A35374" w:rsidRPr="00E24AB8" w:rsidSect="00E24AB8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13092"/>
    <w:multiLevelType w:val="hybridMultilevel"/>
    <w:tmpl w:val="1A3E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6B46"/>
    <w:multiLevelType w:val="hybridMultilevel"/>
    <w:tmpl w:val="3E4C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250A4"/>
    <w:multiLevelType w:val="hybridMultilevel"/>
    <w:tmpl w:val="D4B0D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72055"/>
    <w:multiLevelType w:val="hybridMultilevel"/>
    <w:tmpl w:val="3550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8CDA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08"/>
    <w:rsid w:val="00001F10"/>
    <w:rsid w:val="00021BEE"/>
    <w:rsid w:val="0013783D"/>
    <w:rsid w:val="0019252E"/>
    <w:rsid w:val="0036146D"/>
    <w:rsid w:val="00425651"/>
    <w:rsid w:val="00501237"/>
    <w:rsid w:val="00513CAE"/>
    <w:rsid w:val="00674264"/>
    <w:rsid w:val="006F0ECB"/>
    <w:rsid w:val="008A6890"/>
    <w:rsid w:val="00935BF5"/>
    <w:rsid w:val="00A35374"/>
    <w:rsid w:val="00AC536F"/>
    <w:rsid w:val="00D11CC4"/>
    <w:rsid w:val="00D6145D"/>
    <w:rsid w:val="00E24AB8"/>
    <w:rsid w:val="00F02551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8415"/>
  <w15:chartTrackingRefBased/>
  <w15:docId w15:val="{98A9FBF0-5D58-4899-90EE-0DC06EB8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Alis</dc:creator>
  <cp:keywords/>
  <dc:description/>
  <cp:lastModifiedBy>Rick Alis</cp:lastModifiedBy>
  <cp:revision>3</cp:revision>
  <dcterms:created xsi:type="dcterms:W3CDTF">2020-03-16T19:37:00Z</dcterms:created>
  <dcterms:modified xsi:type="dcterms:W3CDTF">2020-03-17T00:58:00Z</dcterms:modified>
</cp:coreProperties>
</file>