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D135F" w14:textId="777308BD" w:rsidR="00532870" w:rsidRPr="001A01F0" w:rsidRDefault="001A01F0" w:rsidP="00532870">
      <w:pPr>
        <w:pStyle w:val="Heading3"/>
        <w:rPr>
          <w:rFonts w:ascii="Myriad Pro Bold Condensed" w:hAnsi="Myriad Pro Bold Condensed"/>
          <w:b/>
          <w:bCs/>
          <w:color w:val="7F3F98"/>
          <w:sz w:val="40"/>
          <w:szCs w:val="40"/>
        </w:rPr>
      </w:pPr>
      <w:r>
        <w:rPr>
          <w:rFonts w:ascii="Myriad Pro Light" w:hAnsi="Myriad Pro Light"/>
          <w:noProof/>
        </w:rPr>
        <w:drawing>
          <wp:anchor distT="0" distB="0" distL="114300" distR="114300" simplePos="0" relativeHeight="251658240" behindDoc="1" locked="0" layoutInCell="1" allowOverlap="1" wp14:anchorId="36AAC104" wp14:editId="53F151EC">
            <wp:simplePos x="0" y="0"/>
            <wp:positionH relativeFrom="column">
              <wp:posOffset>4067175</wp:posOffset>
            </wp:positionH>
            <wp:positionV relativeFrom="paragraph">
              <wp:posOffset>635</wp:posOffset>
            </wp:positionV>
            <wp:extent cx="2395855" cy="3276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b="5132"/>
                    <a:stretch/>
                  </pic:blipFill>
                  <pic:spPr bwMode="auto">
                    <a:xfrm>
                      <a:off x="0" y="0"/>
                      <a:ext cx="239585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70" w:rsidRPr="001A01F0">
        <w:rPr>
          <w:rFonts w:ascii="Myriad Pro Bold Condensed" w:hAnsi="Myriad Pro Bold Condensed"/>
          <w:b/>
          <w:bCs/>
          <w:color w:val="7F3F98"/>
          <w:sz w:val="40"/>
          <w:szCs w:val="40"/>
        </w:rPr>
        <w:t>Best Practices for Engaging Partners</w:t>
      </w:r>
    </w:p>
    <w:p w14:paraId="6BFD1A6C" w14:textId="354A50F0" w:rsidR="00532870" w:rsidRPr="001A01F0" w:rsidRDefault="00532870" w:rsidP="00532870">
      <w:pPr>
        <w:rPr>
          <w:rFonts w:ascii="Myriad Pro Light" w:hAnsi="Myriad Pro Light"/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>While partnerships can be critical to the success of your initiative, there can also be challenges. We recommend having a clear understanding of what your goals are and defined ways for partners to get involved.</w:t>
      </w:r>
    </w:p>
    <w:p w14:paraId="67EB8543" w14:textId="061FCD7F" w:rsidR="00532870" w:rsidRPr="001A01F0" w:rsidRDefault="00532870" w:rsidP="00532870">
      <w:pPr>
        <w:rPr>
          <w:rFonts w:ascii="Myriad Pro Light" w:hAnsi="Myriad Pro Light"/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>Having a clear objective for what you are trying to achieve (i.e. “Launch a LENA program in January at 3 sites across the city to reach first time parents” or “Fund the initiation of a LENA program for</w:t>
      </w:r>
      <w:r w:rsidR="00EC5022">
        <w:rPr>
          <w:rFonts w:ascii="Myriad Pro Light" w:hAnsi="Myriad Pro Light"/>
          <w:sz w:val="24"/>
          <w:szCs w:val="24"/>
        </w:rPr>
        <w:t xml:space="preserve"> the coming year</w:t>
      </w:r>
      <w:r w:rsidRPr="001A01F0">
        <w:rPr>
          <w:rFonts w:ascii="Myriad Pro Light" w:hAnsi="Myriad Pro Light"/>
          <w:sz w:val="24"/>
          <w:szCs w:val="24"/>
        </w:rPr>
        <w:t>”) and how a partner can engage (i.e. “Recruit 10 families to join our group” or “Provide a consistent meeting space for 1</w:t>
      </w:r>
      <w:r w:rsidR="00EC5022">
        <w:rPr>
          <w:rFonts w:ascii="Myriad Pro Light" w:hAnsi="Myriad Pro Light"/>
          <w:sz w:val="24"/>
          <w:szCs w:val="24"/>
        </w:rPr>
        <w:t>0</w:t>
      </w:r>
      <w:r w:rsidRPr="001A01F0">
        <w:rPr>
          <w:rFonts w:ascii="Myriad Pro Light" w:hAnsi="Myriad Pro Light"/>
          <w:sz w:val="24"/>
          <w:szCs w:val="24"/>
        </w:rPr>
        <w:t xml:space="preserve"> weeks”),</w:t>
      </w:r>
      <w:bookmarkStart w:id="0" w:name="_GoBack"/>
      <w:bookmarkEnd w:id="0"/>
      <w:r w:rsidRPr="001A01F0">
        <w:rPr>
          <w:rFonts w:ascii="Myriad Pro Light" w:hAnsi="Myriad Pro Light"/>
          <w:sz w:val="24"/>
          <w:szCs w:val="24"/>
        </w:rPr>
        <w:t xml:space="preserve"> makes it easier for them to support your initiative.</w:t>
      </w:r>
    </w:p>
    <w:p w14:paraId="5164480F" w14:textId="13362B9A" w:rsidR="00532870" w:rsidRPr="001A01F0" w:rsidRDefault="00532870" w:rsidP="00532870">
      <w:pPr>
        <w:rPr>
          <w:rFonts w:ascii="Myriad Pro Light" w:hAnsi="Myriad Pro Light"/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>Here are some suggestions of ways to engage partners and</w:t>
      </w:r>
      <w:r w:rsidR="002A4551">
        <w:rPr>
          <w:rFonts w:ascii="Myriad Pro Light" w:hAnsi="Myriad Pro Light"/>
          <w:sz w:val="24"/>
          <w:szCs w:val="24"/>
        </w:rPr>
        <w:t xml:space="preserve"> </w:t>
      </w:r>
      <w:r w:rsidRPr="001A01F0">
        <w:rPr>
          <w:rFonts w:ascii="Myriad Pro Light" w:hAnsi="Myriad Pro Light"/>
          <w:sz w:val="24"/>
          <w:szCs w:val="24"/>
        </w:rPr>
        <w:t>the community:</w:t>
      </w:r>
    </w:p>
    <w:p w14:paraId="0F2D56CC" w14:textId="020F27ED" w:rsidR="00532870" w:rsidRPr="001A01F0" w:rsidRDefault="00532870" w:rsidP="001A01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>Invite community partners to an “All About LENA” event. Breakfast/</w:t>
      </w:r>
      <w:r w:rsidR="002F3BFB">
        <w:rPr>
          <w:rFonts w:ascii="Myriad Pro Light" w:hAnsi="Myriad Pro Light"/>
          <w:sz w:val="24"/>
          <w:szCs w:val="24"/>
        </w:rPr>
        <w:t>c</w:t>
      </w:r>
      <w:r w:rsidRPr="001A01F0">
        <w:rPr>
          <w:rFonts w:ascii="Myriad Pro Light" w:hAnsi="Myriad Pro Light"/>
          <w:sz w:val="24"/>
          <w:szCs w:val="24"/>
        </w:rPr>
        <w:t>offee/</w:t>
      </w:r>
      <w:r w:rsidR="002F3BFB">
        <w:rPr>
          <w:rFonts w:ascii="Myriad Pro Light" w:hAnsi="Myriad Pro Light"/>
          <w:sz w:val="24"/>
          <w:szCs w:val="24"/>
        </w:rPr>
        <w:t>l</w:t>
      </w:r>
      <w:r w:rsidRPr="001A01F0">
        <w:rPr>
          <w:rFonts w:ascii="Myriad Pro Light" w:hAnsi="Myriad Pro Light"/>
          <w:sz w:val="24"/>
          <w:szCs w:val="24"/>
        </w:rPr>
        <w:t>unch/</w:t>
      </w:r>
      <w:r w:rsidR="002F3BFB">
        <w:rPr>
          <w:rFonts w:ascii="Myriad Pro Light" w:hAnsi="Myriad Pro Light"/>
          <w:sz w:val="24"/>
          <w:szCs w:val="24"/>
        </w:rPr>
        <w:t>h</w:t>
      </w:r>
      <w:r w:rsidRPr="001A01F0">
        <w:rPr>
          <w:rFonts w:ascii="Myriad Pro Light" w:hAnsi="Myriad Pro Light"/>
          <w:sz w:val="24"/>
          <w:szCs w:val="24"/>
        </w:rPr>
        <w:t xml:space="preserve">appy </w:t>
      </w:r>
      <w:r w:rsidR="002F3BFB">
        <w:rPr>
          <w:rFonts w:ascii="Myriad Pro Light" w:hAnsi="Myriad Pro Light"/>
          <w:sz w:val="24"/>
          <w:szCs w:val="24"/>
        </w:rPr>
        <w:t>h</w:t>
      </w:r>
      <w:r w:rsidRPr="001A01F0">
        <w:rPr>
          <w:rFonts w:ascii="Myriad Pro Light" w:hAnsi="Myriad Pro Light"/>
          <w:sz w:val="24"/>
          <w:szCs w:val="24"/>
        </w:rPr>
        <w:t>our with a short LENA video, explain the goals of your initiative, timeline, Q&amp;A</w:t>
      </w:r>
    </w:p>
    <w:p w14:paraId="59678070" w14:textId="19A81BEC" w:rsidR="00532870" w:rsidRPr="001A01F0" w:rsidRDefault="00532870" w:rsidP="001A01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>Short board presentation (</w:t>
      </w:r>
      <w:r w:rsidR="008F0116">
        <w:rPr>
          <w:rFonts w:ascii="Myriad Pro Light" w:hAnsi="Myriad Pro Light"/>
          <w:sz w:val="24"/>
          <w:szCs w:val="24"/>
        </w:rPr>
        <w:t>l</w:t>
      </w:r>
      <w:r w:rsidRPr="001A01F0">
        <w:rPr>
          <w:rFonts w:ascii="Myriad Pro Light" w:hAnsi="Myriad Pro Light"/>
          <w:sz w:val="24"/>
          <w:szCs w:val="24"/>
        </w:rPr>
        <w:t xml:space="preserve">ibrary </w:t>
      </w:r>
      <w:r w:rsidR="00EC5022">
        <w:rPr>
          <w:rFonts w:ascii="Myriad Pro Light" w:hAnsi="Myriad Pro Light"/>
          <w:sz w:val="24"/>
          <w:szCs w:val="24"/>
        </w:rPr>
        <w:t>b</w:t>
      </w:r>
      <w:r w:rsidRPr="001A01F0">
        <w:rPr>
          <w:rFonts w:ascii="Myriad Pro Light" w:hAnsi="Myriad Pro Light"/>
          <w:sz w:val="24"/>
          <w:szCs w:val="24"/>
        </w:rPr>
        <w:t xml:space="preserve">oard, </w:t>
      </w:r>
      <w:r w:rsidR="00EC5022">
        <w:rPr>
          <w:rFonts w:ascii="Myriad Pro Light" w:hAnsi="Myriad Pro Light"/>
          <w:sz w:val="24"/>
          <w:szCs w:val="24"/>
        </w:rPr>
        <w:t>s</w:t>
      </w:r>
      <w:r w:rsidRPr="001A01F0">
        <w:rPr>
          <w:rFonts w:ascii="Myriad Pro Light" w:hAnsi="Myriad Pro Light"/>
          <w:sz w:val="24"/>
          <w:szCs w:val="24"/>
        </w:rPr>
        <w:t xml:space="preserve">chool </w:t>
      </w:r>
      <w:r w:rsidR="00EC5022">
        <w:rPr>
          <w:rFonts w:ascii="Myriad Pro Light" w:hAnsi="Myriad Pro Light"/>
          <w:sz w:val="24"/>
          <w:szCs w:val="24"/>
        </w:rPr>
        <w:t>b</w:t>
      </w:r>
      <w:r w:rsidRPr="001A01F0">
        <w:rPr>
          <w:rFonts w:ascii="Myriad Pro Light" w:hAnsi="Myriad Pro Light"/>
          <w:sz w:val="24"/>
          <w:szCs w:val="24"/>
        </w:rPr>
        <w:t xml:space="preserve">oard, </w:t>
      </w:r>
      <w:r w:rsidR="00EC5022">
        <w:rPr>
          <w:rFonts w:ascii="Myriad Pro Light" w:hAnsi="Myriad Pro Light"/>
          <w:sz w:val="24"/>
          <w:szCs w:val="24"/>
        </w:rPr>
        <w:t>h</w:t>
      </w:r>
      <w:r w:rsidRPr="001A01F0">
        <w:rPr>
          <w:rFonts w:ascii="Myriad Pro Light" w:hAnsi="Myriad Pro Light"/>
          <w:sz w:val="24"/>
          <w:szCs w:val="24"/>
        </w:rPr>
        <w:t xml:space="preserve">ospital </w:t>
      </w:r>
      <w:r w:rsidR="00EC5022">
        <w:rPr>
          <w:rFonts w:ascii="Myriad Pro Light" w:hAnsi="Myriad Pro Light"/>
          <w:sz w:val="24"/>
          <w:szCs w:val="24"/>
        </w:rPr>
        <w:t>t</w:t>
      </w:r>
      <w:r w:rsidRPr="001A01F0">
        <w:rPr>
          <w:rFonts w:ascii="Myriad Pro Light" w:hAnsi="Myriad Pro Light"/>
          <w:sz w:val="24"/>
          <w:szCs w:val="24"/>
        </w:rPr>
        <w:t xml:space="preserve">rustees, </w:t>
      </w:r>
      <w:r w:rsidR="00EC5022">
        <w:rPr>
          <w:rFonts w:ascii="Myriad Pro Light" w:hAnsi="Myriad Pro Light"/>
          <w:sz w:val="24"/>
          <w:szCs w:val="24"/>
        </w:rPr>
        <w:t>p</w:t>
      </w:r>
      <w:r w:rsidRPr="001A01F0">
        <w:rPr>
          <w:rFonts w:ascii="Myriad Pro Light" w:hAnsi="Myriad Pro Light"/>
          <w:sz w:val="24"/>
          <w:szCs w:val="24"/>
        </w:rPr>
        <w:t xml:space="preserve">hilanthropic organization etc.) about </w:t>
      </w:r>
      <w:r w:rsidR="00EC5022">
        <w:rPr>
          <w:rFonts w:ascii="Myriad Pro Light" w:hAnsi="Myriad Pro Light"/>
          <w:sz w:val="24"/>
          <w:szCs w:val="24"/>
        </w:rPr>
        <w:t xml:space="preserve">early talk </w:t>
      </w:r>
      <w:r w:rsidRPr="001A01F0">
        <w:rPr>
          <w:rFonts w:ascii="Myriad Pro Light" w:hAnsi="Myriad Pro Light"/>
          <w:sz w:val="24"/>
          <w:szCs w:val="24"/>
        </w:rPr>
        <w:t xml:space="preserve">and LENA </w:t>
      </w:r>
      <w:r w:rsidR="00EC5022">
        <w:rPr>
          <w:rFonts w:ascii="Myriad Pro Light" w:hAnsi="Myriad Pro Light"/>
          <w:sz w:val="24"/>
          <w:szCs w:val="24"/>
        </w:rPr>
        <w:t>programs</w:t>
      </w:r>
      <w:r w:rsidRPr="001A01F0">
        <w:rPr>
          <w:rFonts w:ascii="Myriad Pro Light" w:hAnsi="Myriad Pro Light"/>
          <w:sz w:val="24"/>
          <w:szCs w:val="24"/>
        </w:rPr>
        <w:t xml:space="preserve"> to improve the language environment of children in your community</w:t>
      </w:r>
    </w:p>
    <w:p w14:paraId="72B72898" w14:textId="664C2E24" w:rsidR="00532870" w:rsidRPr="003046AE" w:rsidRDefault="00532870" w:rsidP="001A01F0">
      <w:pPr>
        <w:pStyle w:val="ListParagraph"/>
        <w:numPr>
          <w:ilvl w:val="0"/>
          <w:numId w:val="2"/>
        </w:numPr>
        <w:rPr>
          <w:rFonts w:ascii="Myriad Pro Light" w:hAnsi="Myriad Pro Light"/>
          <w:sz w:val="24"/>
          <w:szCs w:val="24"/>
        </w:rPr>
      </w:pPr>
      <w:r w:rsidRPr="001A01F0">
        <w:rPr>
          <w:rFonts w:ascii="Myriad Pro Light" w:hAnsi="Myriad Pro Light"/>
          <w:sz w:val="24"/>
          <w:szCs w:val="24"/>
        </w:rPr>
        <w:t xml:space="preserve">Booth at </w:t>
      </w:r>
      <w:r w:rsidR="00EC5022">
        <w:rPr>
          <w:rFonts w:ascii="Myriad Pro Light" w:hAnsi="Myriad Pro Light"/>
          <w:sz w:val="24"/>
          <w:szCs w:val="24"/>
        </w:rPr>
        <w:t>a f</w:t>
      </w:r>
      <w:r w:rsidRPr="001A01F0">
        <w:rPr>
          <w:rFonts w:ascii="Myriad Pro Light" w:hAnsi="Myriad Pro Light"/>
          <w:sz w:val="24"/>
          <w:szCs w:val="24"/>
        </w:rPr>
        <w:t xml:space="preserve">armer’s </w:t>
      </w:r>
      <w:r w:rsidR="00EC5022">
        <w:rPr>
          <w:rFonts w:ascii="Myriad Pro Light" w:hAnsi="Myriad Pro Light"/>
          <w:sz w:val="24"/>
          <w:szCs w:val="24"/>
        </w:rPr>
        <w:t>m</w:t>
      </w:r>
      <w:r w:rsidRPr="001A01F0">
        <w:rPr>
          <w:rFonts w:ascii="Myriad Pro Light" w:hAnsi="Myriad Pro Light"/>
          <w:sz w:val="24"/>
          <w:szCs w:val="24"/>
        </w:rPr>
        <w:t xml:space="preserve">arket or other </w:t>
      </w:r>
      <w:r w:rsidR="00EC5022">
        <w:rPr>
          <w:rFonts w:ascii="Myriad Pro Light" w:hAnsi="Myriad Pro Light"/>
          <w:sz w:val="24"/>
          <w:szCs w:val="24"/>
        </w:rPr>
        <w:t>c</w:t>
      </w:r>
      <w:r w:rsidRPr="001A01F0">
        <w:rPr>
          <w:rFonts w:ascii="Myriad Pro Light" w:hAnsi="Myriad Pro Light"/>
          <w:sz w:val="24"/>
          <w:szCs w:val="24"/>
        </w:rPr>
        <w:t xml:space="preserve">ommunity </w:t>
      </w:r>
      <w:r w:rsidR="00EC5022">
        <w:rPr>
          <w:rFonts w:ascii="Myriad Pro Light" w:hAnsi="Myriad Pro Light"/>
          <w:sz w:val="24"/>
          <w:szCs w:val="24"/>
        </w:rPr>
        <w:t>e</w:t>
      </w:r>
      <w:r w:rsidRPr="001A01F0">
        <w:rPr>
          <w:rFonts w:ascii="Myriad Pro Light" w:hAnsi="Myriad Pro Light"/>
          <w:sz w:val="24"/>
          <w:szCs w:val="24"/>
        </w:rPr>
        <w:t xml:space="preserve">vent to build awareness </w:t>
      </w:r>
      <w:r w:rsidR="00EC5022">
        <w:rPr>
          <w:rFonts w:ascii="Myriad Pro Light" w:hAnsi="Myriad Pro Light"/>
          <w:sz w:val="24"/>
          <w:szCs w:val="24"/>
        </w:rPr>
        <w:t xml:space="preserve">about the importance </w:t>
      </w:r>
      <w:r w:rsidR="00EC5022" w:rsidRPr="003046AE">
        <w:rPr>
          <w:rFonts w:ascii="Myriad Pro Light" w:hAnsi="Myriad Pro Light"/>
          <w:sz w:val="24"/>
          <w:szCs w:val="24"/>
        </w:rPr>
        <w:t xml:space="preserve">of early talk </w:t>
      </w:r>
      <w:r w:rsidRPr="003046AE">
        <w:rPr>
          <w:rFonts w:ascii="Myriad Pro Light" w:hAnsi="Myriad Pro Light"/>
          <w:sz w:val="24"/>
          <w:szCs w:val="24"/>
        </w:rPr>
        <w:t xml:space="preserve">and LENA </w:t>
      </w:r>
      <w:r w:rsidR="00EC5022" w:rsidRPr="003046AE">
        <w:rPr>
          <w:rFonts w:ascii="Myriad Pro Light" w:hAnsi="Myriad Pro Light"/>
          <w:sz w:val="24"/>
          <w:szCs w:val="24"/>
        </w:rPr>
        <w:t>programs</w:t>
      </w:r>
    </w:p>
    <w:p w14:paraId="0E37C9B4" w14:textId="7C72094D" w:rsidR="002A4551" w:rsidRPr="003046AE" w:rsidRDefault="003046AE" w:rsidP="003046AE">
      <w:pPr>
        <w:rPr>
          <w:rFonts w:ascii="Myriad Pro Light" w:eastAsia="Times New Roman" w:hAnsi="Myriad Pro Light" w:cs="Times New Roman"/>
          <w:sz w:val="24"/>
          <w:szCs w:val="24"/>
        </w:rPr>
      </w:pPr>
      <w:r>
        <w:rPr>
          <w:rFonts w:ascii="Myriad Pro Light" w:hAnsi="Myriad Pro Light"/>
          <w:sz w:val="24"/>
          <w:szCs w:val="24"/>
        </w:rPr>
        <w:t xml:space="preserve">If you need more ideas </w:t>
      </w:r>
      <w:r w:rsidR="00907F2A">
        <w:rPr>
          <w:rFonts w:ascii="Myriad Pro Light" w:hAnsi="Myriad Pro Light"/>
          <w:sz w:val="24"/>
          <w:szCs w:val="24"/>
        </w:rPr>
        <w:t>or</w:t>
      </w:r>
      <w:r>
        <w:rPr>
          <w:rFonts w:ascii="Myriad Pro Light" w:hAnsi="Myriad Pro Light"/>
          <w:sz w:val="24"/>
          <w:szCs w:val="24"/>
        </w:rPr>
        <w:t xml:space="preserve"> suggestions, t</w:t>
      </w:r>
      <w:r w:rsidRPr="003046AE">
        <w:rPr>
          <w:rFonts w:ascii="Myriad Pro Light" w:hAnsi="Myriad Pro Light"/>
          <w:sz w:val="24"/>
          <w:szCs w:val="24"/>
        </w:rPr>
        <w:t xml:space="preserve">he </w:t>
      </w:r>
      <w:r w:rsidRPr="003046AE">
        <w:rPr>
          <w:rFonts w:ascii="Myriad Pro Light" w:eastAsia="Times New Roman" w:hAnsi="Myriad Pro Light" w:cs="Arial"/>
          <w:color w:val="000000"/>
          <w:sz w:val="24"/>
          <w:szCs w:val="24"/>
        </w:rPr>
        <w:t xml:space="preserve">LENA </w:t>
      </w:r>
      <w:r w:rsidR="00907F2A">
        <w:rPr>
          <w:rFonts w:ascii="Myriad Pro Light" w:eastAsia="Times New Roman" w:hAnsi="Myriad Pro Light" w:cs="Arial"/>
          <w:color w:val="000000"/>
          <w:sz w:val="24"/>
          <w:szCs w:val="24"/>
        </w:rPr>
        <w:t>t</w:t>
      </w:r>
      <w:r w:rsidRPr="003046AE">
        <w:rPr>
          <w:rFonts w:ascii="Myriad Pro Light" w:eastAsia="Times New Roman" w:hAnsi="Myriad Pro Light" w:cs="Arial"/>
          <w:color w:val="000000"/>
          <w:sz w:val="24"/>
          <w:szCs w:val="24"/>
        </w:rPr>
        <w:t>eam is here to support you by providing additional information, resources, and content for sharing with partners</w:t>
      </w:r>
      <w:r>
        <w:rPr>
          <w:rFonts w:ascii="Myriad Pro Light" w:eastAsia="Times New Roman" w:hAnsi="Myriad Pro Light" w:cs="Arial"/>
          <w:color w:val="000000"/>
          <w:sz w:val="24"/>
          <w:szCs w:val="24"/>
        </w:rPr>
        <w:t>.</w:t>
      </w:r>
    </w:p>
    <w:p w14:paraId="73D05BF4" w14:textId="6ECE1882" w:rsidR="002A4551" w:rsidRPr="002A4551" w:rsidRDefault="002A4551" w:rsidP="002A4551">
      <w:pPr>
        <w:rPr>
          <w:rFonts w:ascii="Myriad Pro Light" w:hAnsi="Myriad Pro Light"/>
          <w:b/>
          <w:bCs/>
          <w:sz w:val="24"/>
          <w:szCs w:val="24"/>
        </w:rPr>
      </w:pPr>
      <w:r>
        <w:rPr>
          <w:rFonts w:ascii="Myriad Pro Light" w:hAnsi="Myriad Pro Ligh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59F1" wp14:editId="138174EB">
                <wp:simplePos x="0" y="0"/>
                <wp:positionH relativeFrom="column">
                  <wp:posOffset>5598</wp:posOffset>
                </wp:positionH>
                <wp:positionV relativeFrom="paragraph">
                  <wp:posOffset>254518</wp:posOffset>
                </wp:positionV>
                <wp:extent cx="6283841" cy="2127380"/>
                <wp:effectExtent l="0" t="0" r="158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841" cy="2127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087A" w14:textId="1919EB0C" w:rsidR="00A06329" w:rsidRPr="00A06329" w:rsidRDefault="00A06329" w:rsidP="00A06329">
                            <w:pPr>
                              <w:rPr>
                                <w:rFonts w:ascii="Myriad Pro Light" w:hAnsi="Myriad Pro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4B8B9C" w14:textId="4B7D2FEA" w:rsidR="00984EED" w:rsidRPr="00A06329" w:rsidRDefault="00984EED" w:rsidP="00984EED">
                            <w:pPr>
                              <w:rPr>
                                <w:rFonts w:ascii="Myriad Pro Light" w:hAnsi="Myriad Pro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859F1" id="Rectangle 2" o:spid="_x0000_s1026" style="position:absolute;margin-left:.45pt;margin-top:20.05pt;width:494.8pt;height:16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" filled="f" strokecolor="black [3213]" strokeweight=".5pt">
                <v:textbox>
                  <w:txbxContent>
                    <w:p w14:paraId="7868087A" w14:textId="1919EB0C" w:rsidR="00A06329" w:rsidRPr="00A06329" w:rsidRDefault="00A06329" w:rsidP="00A06329">
                      <w:pPr>
                        <w:rPr>
                          <w:rFonts w:ascii="Myriad Pro Light" w:hAnsi="Myriad Pro Ligh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4B8B9C" w14:textId="4B7D2FEA" w:rsidR="00984EED" w:rsidRPr="00A06329" w:rsidRDefault="00984EED" w:rsidP="00984EED">
                      <w:pPr>
                        <w:rPr>
                          <w:rFonts w:ascii="Myriad Pro Light" w:hAnsi="Myriad Pro Light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A4551">
        <w:rPr>
          <w:rFonts w:ascii="Myriad Pro Light" w:hAnsi="Myriad Pro Light"/>
          <w:b/>
          <w:bCs/>
          <w:sz w:val="24"/>
          <w:szCs w:val="24"/>
        </w:rPr>
        <w:t xml:space="preserve">Use </w:t>
      </w:r>
      <w:r>
        <w:rPr>
          <w:rFonts w:ascii="Myriad Pro Light" w:hAnsi="Myriad Pro Light"/>
          <w:b/>
          <w:bCs/>
          <w:sz w:val="24"/>
          <w:szCs w:val="24"/>
        </w:rPr>
        <w:t>th</w:t>
      </w:r>
      <w:r w:rsidR="00A765B9">
        <w:rPr>
          <w:rFonts w:ascii="Myriad Pro Light" w:hAnsi="Myriad Pro Light"/>
          <w:b/>
          <w:bCs/>
          <w:sz w:val="24"/>
          <w:szCs w:val="24"/>
        </w:rPr>
        <w:t>e</w:t>
      </w:r>
      <w:r>
        <w:rPr>
          <w:rFonts w:ascii="Myriad Pro Light" w:hAnsi="Myriad Pro Light"/>
          <w:b/>
          <w:bCs/>
          <w:sz w:val="24"/>
          <w:szCs w:val="24"/>
        </w:rPr>
        <w:t xml:space="preserve"> space</w:t>
      </w:r>
      <w:r w:rsidR="00A765B9">
        <w:rPr>
          <w:rFonts w:ascii="Myriad Pro Light" w:hAnsi="Myriad Pro Light"/>
          <w:b/>
          <w:bCs/>
          <w:sz w:val="24"/>
          <w:szCs w:val="24"/>
        </w:rPr>
        <w:t xml:space="preserve"> below</w:t>
      </w:r>
      <w:r>
        <w:rPr>
          <w:rFonts w:ascii="Myriad Pro Light" w:hAnsi="Myriad Pro Light"/>
          <w:b/>
          <w:bCs/>
          <w:sz w:val="24"/>
          <w:szCs w:val="24"/>
        </w:rPr>
        <w:t xml:space="preserve"> </w:t>
      </w:r>
      <w:r w:rsidRPr="002A4551">
        <w:rPr>
          <w:rFonts w:ascii="Myriad Pro Light" w:hAnsi="Myriad Pro Light"/>
          <w:b/>
          <w:bCs/>
          <w:sz w:val="24"/>
          <w:szCs w:val="24"/>
        </w:rPr>
        <w:t>to brainstorm other ways to engage community partners:</w:t>
      </w:r>
    </w:p>
    <w:p w14:paraId="53A8FFEC" w14:textId="2149C7DD" w:rsidR="0050760D" w:rsidRDefault="0050760D" w:rsidP="0050760D">
      <w:pPr>
        <w:tabs>
          <w:tab w:val="left" w:pos="6262"/>
        </w:tabs>
        <w:rPr>
          <w:rFonts w:ascii="Myriad Pro" w:hAnsi="Myriad Pro"/>
        </w:rPr>
      </w:pPr>
    </w:p>
    <w:p w14:paraId="26851F76" w14:textId="5C14B1DB" w:rsidR="00907F2A" w:rsidRPr="00907F2A" w:rsidRDefault="00907F2A" w:rsidP="00907F2A">
      <w:pPr>
        <w:rPr>
          <w:rFonts w:ascii="Myriad Pro" w:hAnsi="Myriad Pro"/>
        </w:rPr>
      </w:pPr>
    </w:p>
    <w:p w14:paraId="20F7FD0C" w14:textId="64B36AB5" w:rsidR="00907F2A" w:rsidRPr="00907F2A" w:rsidRDefault="00907F2A" w:rsidP="00907F2A">
      <w:pPr>
        <w:rPr>
          <w:rFonts w:ascii="Myriad Pro" w:hAnsi="Myriad Pro"/>
        </w:rPr>
      </w:pPr>
    </w:p>
    <w:p w14:paraId="5211882E" w14:textId="05A2322B" w:rsidR="00907F2A" w:rsidRPr="00907F2A" w:rsidRDefault="00907F2A" w:rsidP="00907F2A">
      <w:pPr>
        <w:rPr>
          <w:rFonts w:ascii="Myriad Pro" w:hAnsi="Myriad Pro"/>
        </w:rPr>
      </w:pPr>
    </w:p>
    <w:p w14:paraId="3A6B4CDA" w14:textId="417007A2" w:rsidR="00907F2A" w:rsidRPr="00907F2A" w:rsidRDefault="00907F2A" w:rsidP="00907F2A">
      <w:pPr>
        <w:rPr>
          <w:rFonts w:ascii="Myriad Pro" w:hAnsi="Myriad Pro"/>
        </w:rPr>
      </w:pPr>
    </w:p>
    <w:p w14:paraId="01E1B3C9" w14:textId="4ABAE901" w:rsidR="00907F2A" w:rsidRPr="00907F2A" w:rsidRDefault="00907F2A" w:rsidP="00907F2A">
      <w:pPr>
        <w:rPr>
          <w:rFonts w:ascii="Myriad Pro" w:hAnsi="Myriad Pro"/>
        </w:rPr>
      </w:pPr>
    </w:p>
    <w:p w14:paraId="7F89B409" w14:textId="77777777" w:rsidR="00907F2A" w:rsidRPr="00907F2A" w:rsidRDefault="00907F2A" w:rsidP="00907F2A">
      <w:pPr>
        <w:jc w:val="right"/>
        <w:rPr>
          <w:rFonts w:ascii="Myriad Pro" w:hAnsi="Myriad Pro"/>
        </w:rPr>
      </w:pPr>
    </w:p>
    <w:sectPr w:rsidR="00907F2A" w:rsidRPr="00907F2A" w:rsidSect="0050760D">
      <w:headerReference w:type="first" r:id="rId8"/>
      <w:footerReference w:type="first" r:id="rId9"/>
      <w:pgSz w:w="12240" w:h="15840"/>
      <w:pgMar w:top="720" w:right="1152" w:bottom="806" w:left="1152" w:header="576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E2500" w14:textId="77777777" w:rsidR="009F04A0" w:rsidRDefault="009F04A0" w:rsidP="001A5B48">
      <w:pPr>
        <w:spacing w:after="0" w:line="240" w:lineRule="auto"/>
      </w:pPr>
      <w:r>
        <w:separator/>
      </w:r>
    </w:p>
  </w:endnote>
  <w:endnote w:type="continuationSeparator" w:id="0">
    <w:p w14:paraId="6AB7ACCE" w14:textId="77777777" w:rsidR="009F04A0" w:rsidRDefault="009F04A0" w:rsidP="001A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Bold Condensed">
    <w:panose1 w:val="020B07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FD842" w14:textId="12D069DD" w:rsidR="00E64E32" w:rsidRPr="0050760D" w:rsidRDefault="0050760D" w:rsidP="0050760D">
    <w:pPr>
      <w:pStyle w:val="Footer"/>
      <w:jc w:val="right"/>
      <w:rPr>
        <w:rFonts w:ascii="Myriad Pro" w:hAnsi="Myriad Pro"/>
        <w:color w:val="BFBFBF" w:themeColor="background1" w:themeShade="BF"/>
      </w:rPr>
    </w:pPr>
    <w:r w:rsidRPr="0050760D">
      <w:rPr>
        <w:rFonts w:ascii="Myriad Pro" w:hAnsi="Myriad Pro"/>
        <w:color w:val="BFBFBF" w:themeColor="background1" w:themeShade="BF"/>
      </w:rPr>
      <w:t>v. 201909</w:t>
    </w:r>
    <w:r w:rsidR="00907F2A">
      <w:rPr>
        <w:rFonts w:ascii="Myriad Pro" w:hAnsi="Myriad Pro"/>
        <w:color w:val="BFBFBF" w:themeColor="background1" w:themeShade="BF"/>
      </w:rP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70F32" w14:textId="77777777" w:rsidR="009F04A0" w:rsidRDefault="009F04A0" w:rsidP="001A5B48">
      <w:pPr>
        <w:spacing w:after="0" w:line="240" w:lineRule="auto"/>
      </w:pPr>
      <w:r>
        <w:separator/>
      </w:r>
    </w:p>
  </w:footnote>
  <w:footnote w:type="continuationSeparator" w:id="0">
    <w:p w14:paraId="0436537E" w14:textId="77777777" w:rsidR="009F04A0" w:rsidRDefault="009F04A0" w:rsidP="001A5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3A8CD" w14:textId="5C16F891" w:rsidR="004F5124" w:rsidRDefault="004F5124" w:rsidP="004F5124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2A705A5D" wp14:editId="39F21AAE">
          <wp:simplePos x="0" y="0"/>
          <wp:positionH relativeFrom="margin">
            <wp:posOffset>-53178</wp:posOffset>
          </wp:positionH>
          <wp:positionV relativeFrom="margin">
            <wp:posOffset>-913765</wp:posOffset>
          </wp:positionV>
          <wp:extent cx="6611461" cy="76216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.LENA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11461" cy="762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0E1050" w14:textId="1276DB83" w:rsidR="004F5124" w:rsidRDefault="004F5124" w:rsidP="001A5B48">
    <w:pPr>
      <w:pStyle w:val="Header"/>
    </w:pPr>
  </w:p>
  <w:p w14:paraId="64ABAAE9" w14:textId="67AE87F5" w:rsidR="004F5124" w:rsidRDefault="004F5124" w:rsidP="001A5B48">
    <w:pPr>
      <w:pStyle w:val="Header"/>
    </w:pPr>
  </w:p>
  <w:p w14:paraId="3029B13A" w14:textId="46D2CAC7" w:rsidR="004F5124" w:rsidRDefault="004F5124" w:rsidP="001A5B48">
    <w:pPr>
      <w:pStyle w:val="Header"/>
    </w:pPr>
  </w:p>
  <w:p w14:paraId="4C69317F" w14:textId="77777777" w:rsidR="004F5124" w:rsidRDefault="004F5124" w:rsidP="001A5B48">
    <w:pPr>
      <w:pStyle w:val="Header"/>
    </w:pPr>
  </w:p>
  <w:p w14:paraId="7838770C" w14:textId="58840740" w:rsidR="004F5124" w:rsidRPr="004F5124" w:rsidRDefault="004F5124" w:rsidP="001A5B48">
    <w:pPr>
      <w:pStyle w:val="Head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55C0A"/>
    <w:multiLevelType w:val="hybridMultilevel"/>
    <w:tmpl w:val="72C0D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45484"/>
    <w:multiLevelType w:val="hybridMultilevel"/>
    <w:tmpl w:val="0A7A3C9A"/>
    <w:lvl w:ilvl="0" w:tplc="1ED05B1E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BA4"/>
    <w:rsid w:val="0000222E"/>
    <w:rsid w:val="000303CA"/>
    <w:rsid w:val="0008387D"/>
    <w:rsid w:val="000E511A"/>
    <w:rsid w:val="000F0BD7"/>
    <w:rsid w:val="001A01F0"/>
    <w:rsid w:val="001A5B48"/>
    <w:rsid w:val="0021646C"/>
    <w:rsid w:val="0029315D"/>
    <w:rsid w:val="002A4551"/>
    <w:rsid w:val="002D0BA4"/>
    <w:rsid w:val="002F3BFB"/>
    <w:rsid w:val="003046AE"/>
    <w:rsid w:val="00314D9E"/>
    <w:rsid w:val="00333F9F"/>
    <w:rsid w:val="003E07B5"/>
    <w:rsid w:val="003F4C29"/>
    <w:rsid w:val="0040219B"/>
    <w:rsid w:val="004A5818"/>
    <w:rsid w:val="004E71F0"/>
    <w:rsid w:val="004F5124"/>
    <w:rsid w:val="0050760D"/>
    <w:rsid w:val="00532870"/>
    <w:rsid w:val="005600E5"/>
    <w:rsid w:val="005671A1"/>
    <w:rsid w:val="0058788B"/>
    <w:rsid w:val="005922FF"/>
    <w:rsid w:val="007244C0"/>
    <w:rsid w:val="00757F7C"/>
    <w:rsid w:val="007744AA"/>
    <w:rsid w:val="007E41B8"/>
    <w:rsid w:val="00800336"/>
    <w:rsid w:val="008E65C5"/>
    <w:rsid w:val="008F0116"/>
    <w:rsid w:val="00907F2A"/>
    <w:rsid w:val="009333FF"/>
    <w:rsid w:val="00984EED"/>
    <w:rsid w:val="009C6286"/>
    <w:rsid w:val="009F04A0"/>
    <w:rsid w:val="00A06329"/>
    <w:rsid w:val="00A47892"/>
    <w:rsid w:val="00A765B9"/>
    <w:rsid w:val="00A906C1"/>
    <w:rsid w:val="00A9168D"/>
    <w:rsid w:val="00AC673B"/>
    <w:rsid w:val="00B51648"/>
    <w:rsid w:val="00C661DE"/>
    <w:rsid w:val="00C67FE1"/>
    <w:rsid w:val="00C90C0A"/>
    <w:rsid w:val="00C920B7"/>
    <w:rsid w:val="00D83AB4"/>
    <w:rsid w:val="00DD077E"/>
    <w:rsid w:val="00E21662"/>
    <w:rsid w:val="00E64E32"/>
    <w:rsid w:val="00E8670D"/>
    <w:rsid w:val="00E93EE0"/>
    <w:rsid w:val="00EB2595"/>
    <w:rsid w:val="00EC5022"/>
    <w:rsid w:val="00F25E11"/>
    <w:rsid w:val="00F37426"/>
    <w:rsid w:val="00F63FAA"/>
    <w:rsid w:val="00F732C4"/>
    <w:rsid w:val="00F837D9"/>
    <w:rsid w:val="00FA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57A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60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336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C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B48"/>
  </w:style>
  <w:style w:type="paragraph" w:styleId="Footer">
    <w:name w:val="footer"/>
    <w:basedOn w:val="Normal"/>
    <w:link w:val="FooterChar"/>
    <w:uiPriority w:val="99"/>
    <w:unhideWhenUsed/>
    <w:rsid w:val="001A5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B48"/>
  </w:style>
  <w:style w:type="character" w:customStyle="1" w:styleId="Heading2Char">
    <w:name w:val="Heading 2 Char"/>
    <w:basedOn w:val="DefaultParagraphFont"/>
    <w:link w:val="Heading2"/>
    <w:uiPriority w:val="9"/>
    <w:rsid w:val="005076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50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0033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53287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 Bradbury</dc:creator>
  <cp:lastModifiedBy>Nadya Lyapunova</cp:lastModifiedBy>
  <cp:revision>13</cp:revision>
  <cp:lastPrinted>2018-01-19T22:46:00Z</cp:lastPrinted>
  <dcterms:created xsi:type="dcterms:W3CDTF">2019-09-18T21:28:00Z</dcterms:created>
  <dcterms:modified xsi:type="dcterms:W3CDTF">2019-09-27T22:21:00Z</dcterms:modified>
</cp:coreProperties>
</file>