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2B291" w14:textId="382D268F" w:rsidR="005E5606" w:rsidRPr="005E5606" w:rsidRDefault="005E5606" w:rsidP="005E5606">
      <w:pPr>
        <w:pStyle w:val="Heading1"/>
        <w:rPr>
          <w:rFonts w:asciiTheme="minorHAnsi" w:eastAsia="Times New Roman" w:hAnsiTheme="minorHAnsi"/>
        </w:rPr>
      </w:pPr>
      <w:bookmarkStart w:id="0" w:name="_GoBack"/>
      <w:bookmarkEnd w:id="0"/>
      <w:r w:rsidRPr="005E5606">
        <w:rPr>
          <w:rFonts w:asciiTheme="minorHAnsi" w:eastAsia="Times New Roman" w:hAnsiTheme="minorHAnsi"/>
        </w:rPr>
        <w:t>About this guide</w:t>
      </w:r>
    </w:p>
    <w:p w14:paraId="064902BF" w14:textId="46187D30" w:rsidR="005E5606" w:rsidRPr="005E5606" w:rsidRDefault="005E5606" w:rsidP="00D5653A">
      <w:pPr>
        <w:spacing w:after="0" w:line="240" w:lineRule="auto"/>
      </w:pPr>
      <w:r w:rsidRPr="005E5606">
        <w:rPr>
          <w:rFonts w:eastAsia="Times New Roman" w:cs="Arial"/>
          <w:bCs/>
          <w:color w:val="000000"/>
        </w:rPr>
        <w:t xml:space="preserve">The purpose of this guide is to provide guidance on how to issue discount codes to your customer.   </w:t>
      </w:r>
      <w:r w:rsidRPr="005E5606">
        <w:t>This guide is for providing access to customers who meet the following criteria:</w:t>
      </w:r>
    </w:p>
    <w:p w14:paraId="7DCD43B4" w14:textId="182CA4D1" w:rsidR="005E5606" w:rsidRPr="005E5606" w:rsidRDefault="005E5606" w:rsidP="005E56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bCs/>
          <w:color w:val="000000"/>
        </w:rPr>
      </w:pPr>
      <w:r w:rsidRPr="005E5606">
        <w:rPr>
          <w:rFonts w:eastAsia="Times New Roman" w:cs="Arial"/>
          <w:bCs/>
          <w:color w:val="000000"/>
        </w:rPr>
        <w:t>Customer does not have Alchemy training</w:t>
      </w:r>
    </w:p>
    <w:p w14:paraId="30F3E889" w14:textId="188BECC1" w:rsidR="005E5606" w:rsidRPr="005E5606" w:rsidRDefault="005E5606" w:rsidP="005E560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bCs/>
          <w:color w:val="000000"/>
        </w:rPr>
      </w:pPr>
      <w:r w:rsidRPr="005E5606">
        <w:rPr>
          <w:rFonts w:eastAsia="Times New Roman" w:cs="Arial"/>
          <w:bCs/>
          <w:color w:val="000000"/>
        </w:rPr>
        <w:t>Customer has been with Ecolab since before Jan 1</w:t>
      </w:r>
      <w:r w:rsidRPr="005E5606">
        <w:rPr>
          <w:rFonts w:eastAsia="Times New Roman" w:cs="Arial"/>
          <w:bCs/>
          <w:color w:val="000000"/>
          <w:vertAlign w:val="superscript"/>
        </w:rPr>
        <w:t>st</w:t>
      </w:r>
      <w:r w:rsidRPr="005E5606">
        <w:rPr>
          <w:rFonts w:eastAsia="Times New Roman" w:cs="Arial"/>
          <w:bCs/>
          <w:color w:val="000000"/>
        </w:rPr>
        <w:t>, 2017.</w:t>
      </w:r>
    </w:p>
    <w:p w14:paraId="124C6A05" w14:textId="77777777" w:rsidR="005E5606" w:rsidRPr="005E5606" w:rsidRDefault="005E5606" w:rsidP="005E5606">
      <w:pPr>
        <w:spacing w:after="0" w:line="240" w:lineRule="auto"/>
        <w:rPr>
          <w:rFonts w:eastAsia="Times New Roman" w:cs="Arial"/>
          <w:b/>
          <w:bCs/>
          <w:color w:val="000000"/>
        </w:rPr>
      </w:pPr>
    </w:p>
    <w:p w14:paraId="7103F2F6" w14:textId="77777777" w:rsidR="00D5653A" w:rsidRPr="005E5606" w:rsidRDefault="00D5653A" w:rsidP="005E5606">
      <w:pPr>
        <w:pStyle w:val="Heading2"/>
        <w:rPr>
          <w:rFonts w:asciiTheme="minorHAnsi" w:eastAsia="Times New Roman" w:hAnsiTheme="minorHAnsi" w:cs="Times New Roman"/>
          <w:sz w:val="24"/>
          <w:szCs w:val="24"/>
        </w:rPr>
      </w:pPr>
      <w:r w:rsidRPr="005E5606">
        <w:rPr>
          <w:rFonts w:asciiTheme="minorHAnsi" w:eastAsia="Times New Roman" w:hAnsiTheme="minorHAnsi"/>
        </w:rPr>
        <w:t>Discount Codes - How they are named</w:t>
      </w:r>
    </w:p>
    <w:p w14:paraId="3F8CB344" w14:textId="77777777" w:rsidR="00D5653A" w:rsidRDefault="00D5653A" w:rsidP="00D5653A">
      <w:pPr>
        <w:spacing w:after="0" w:line="240" w:lineRule="auto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 xml:space="preserve">Discount codes are formed using a </w:t>
      </w:r>
      <w:r w:rsidRPr="005E5606">
        <w:rPr>
          <w:rFonts w:eastAsia="Times New Roman" w:cs="Arial"/>
          <w:b/>
          <w:bCs/>
          <w:color w:val="000000"/>
        </w:rPr>
        <w:t>naming convention</w:t>
      </w:r>
      <w:r w:rsidRPr="005E5606">
        <w:rPr>
          <w:rFonts w:eastAsia="Times New Roman" w:cs="Arial"/>
          <w:color w:val="000000"/>
        </w:rPr>
        <w:t xml:space="preserve"> which consists of a </w:t>
      </w:r>
      <w:r w:rsidRPr="005E5606">
        <w:rPr>
          <w:rFonts w:eastAsia="Times New Roman" w:cs="Arial"/>
          <w:b/>
          <w:color w:val="0066FF"/>
        </w:rPr>
        <w:t>course prefix</w:t>
      </w:r>
      <w:r w:rsidRPr="005E5606">
        <w:rPr>
          <w:rFonts w:eastAsia="Times New Roman" w:cs="Arial"/>
          <w:color w:val="000000"/>
        </w:rPr>
        <w:t xml:space="preserve"> and the </w:t>
      </w:r>
      <w:r w:rsidRPr="005E5606">
        <w:rPr>
          <w:rFonts w:eastAsia="Times New Roman" w:cs="Arial"/>
          <w:color w:val="FF0000"/>
        </w:rPr>
        <w:t>account number</w:t>
      </w:r>
      <w:r w:rsidRPr="005E5606">
        <w:rPr>
          <w:rFonts w:eastAsia="Times New Roman" w:cs="Arial"/>
          <w:color w:val="000000"/>
        </w:rPr>
        <w:t>.</w:t>
      </w:r>
    </w:p>
    <w:p w14:paraId="25AE5FD3" w14:textId="77777777" w:rsidR="000352DE" w:rsidRPr="005E5606" w:rsidRDefault="000352DE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908"/>
        <w:gridCol w:w="1797"/>
      </w:tblGrid>
      <w:tr w:rsidR="00D5653A" w:rsidRPr="005E5606" w14:paraId="0D8AFDE6" w14:textId="77777777" w:rsidTr="0003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17F023" w14:textId="77777777" w:rsidR="00D5653A" w:rsidRPr="005E5606" w:rsidRDefault="00D5653A" w:rsidP="00D5653A">
            <w:pPr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00"/>
              </w:rPr>
              <w:t>Course Name</w:t>
            </w:r>
          </w:p>
        </w:tc>
        <w:tc>
          <w:tcPr>
            <w:tcW w:w="1797" w:type="dxa"/>
            <w:hideMark/>
          </w:tcPr>
          <w:p w14:paraId="67644A80" w14:textId="77777777" w:rsidR="00D5653A" w:rsidRPr="005E5606" w:rsidRDefault="00D5653A" w:rsidP="00D56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00"/>
              </w:rPr>
              <w:t>Course Prefix</w:t>
            </w:r>
          </w:p>
        </w:tc>
      </w:tr>
      <w:tr w:rsidR="00D5653A" w:rsidRPr="005E5606" w14:paraId="377A8C39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7CCBCE" w14:textId="795F878D" w:rsidR="00D5653A" w:rsidRPr="000352DE" w:rsidRDefault="00D5653A" w:rsidP="00D5653A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 xml:space="preserve">Chemical Safety </w:t>
            </w:r>
            <w:r w:rsidR="000352DE" w:rsidRPr="000352DE">
              <w:rPr>
                <w:rFonts w:eastAsia="Times New Roman" w:cs="Arial"/>
                <w:b w:val="0"/>
                <w:color w:val="000000"/>
              </w:rPr>
              <w:t>–</w:t>
            </w:r>
            <w:r w:rsidRPr="000352DE">
              <w:rPr>
                <w:rFonts w:eastAsia="Times New Roman" w:cs="Arial"/>
                <w:b w:val="0"/>
                <w:color w:val="000000"/>
              </w:rPr>
              <w:t xml:space="preserve"> English</w:t>
            </w:r>
          </w:p>
          <w:p w14:paraId="60E015F2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101: Introduction to Chemical Safety – English</w:t>
            </w:r>
          </w:p>
          <w:p w14:paraId="24285C44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102: Safety Data Sheets – English</w:t>
            </w:r>
          </w:p>
          <w:p w14:paraId="283B1B86" w14:textId="3B687139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103: Chemical Labels - English</w:t>
            </w:r>
          </w:p>
        </w:tc>
        <w:tc>
          <w:tcPr>
            <w:tcW w:w="1797" w:type="dxa"/>
            <w:hideMark/>
          </w:tcPr>
          <w:p w14:paraId="7E9BBBA4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CHEM-</w:t>
            </w:r>
          </w:p>
        </w:tc>
      </w:tr>
      <w:tr w:rsidR="00D5653A" w:rsidRPr="005E5606" w14:paraId="5A6BECF2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1258FF" w14:textId="77777777" w:rsidR="000352DE" w:rsidRPr="000352DE" w:rsidRDefault="000352DE" w:rsidP="000352DE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>Chemical Safety – Spanish</w:t>
            </w:r>
          </w:p>
          <w:p w14:paraId="49ED02C8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101: Introduction to Chemical Safety – Spanish</w:t>
            </w:r>
          </w:p>
          <w:p w14:paraId="1DC16042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102: Safety Data Sheets – Spanish</w:t>
            </w:r>
          </w:p>
          <w:p w14:paraId="7362341B" w14:textId="1E968910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Chemical Safety 103: Chemical Labels - Spanish</w:t>
            </w:r>
          </w:p>
        </w:tc>
        <w:tc>
          <w:tcPr>
            <w:tcW w:w="1797" w:type="dxa"/>
            <w:hideMark/>
          </w:tcPr>
          <w:p w14:paraId="1975E201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CHEM.ES-</w:t>
            </w:r>
          </w:p>
        </w:tc>
      </w:tr>
      <w:tr w:rsidR="00D5653A" w:rsidRPr="005E5606" w14:paraId="4F912438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E356DF" w14:textId="77777777" w:rsidR="000352DE" w:rsidRPr="000352DE" w:rsidRDefault="000352DE" w:rsidP="000352DE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>Sanitation – English</w:t>
            </w:r>
          </w:p>
          <w:p w14:paraId="10C0255D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line="285" w:lineRule="atLeas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Sanitation 101: Introduction to Cleaning and Sanitizing – English</w:t>
            </w:r>
          </w:p>
          <w:p w14:paraId="796DDCAC" w14:textId="366614DC" w:rsidR="00D5653A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line="285" w:lineRule="atLeast"/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Sanitation 102: Cleaning and Sanitizing Process - English</w:t>
            </w:r>
          </w:p>
        </w:tc>
        <w:tc>
          <w:tcPr>
            <w:tcW w:w="1797" w:type="dxa"/>
            <w:hideMark/>
          </w:tcPr>
          <w:p w14:paraId="06B7ADBF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SANI-</w:t>
            </w:r>
          </w:p>
        </w:tc>
      </w:tr>
      <w:tr w:rsidR="00D5653A" w:rsidRPr="005E5606" w14:paraId="0106CA3D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6F6023" w14:textId="77777777" w:rsidR="000352DE" w:rsidRPr="000352DE" w:rsidRDefault="000352DE" w:rsidP="000352DE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>Sanitation – Spanish</w:t>
            </w:r>
          </w:p>
          <w:p w14:paraId="0D8BDEA6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Sanitation 101: Introduction to Cleaning and Sanitizing – Spanish</w:t>
            </w:r>
          </w:p>
          <w:p w14:paraId="0E275C27" w14:textId="49E93CB4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Sanitation 102: Cleaning and Sanitizing Process - Spanish</w:t>
            </w:r>
          </w:p>
        </w:tc>
        <w:tc>
          <w:tcPr>
            <w:tcW w:w="1797" w:type="dxa"/>
            <w:hideMark/>
          </w:tcPr>
          <w:p w14:paraId="1706F58C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SANI.ES-</w:t>
            </w:r>
          </w:p>
        </w:tc>
      </w:tr>
      <w:tr w:rsidR="00D5653A" w:rsidRPr="005E5606" w14:paraId="40305C9D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C07DBA" w14:textId="77777777" w:rsidR="000352DE" w:rsidRPr="000352DE" w:rsidRDefault="000352DE" w:rsidP="000352DE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>Pest Management – English</w:t>
            </w:r>
          </w:p>
          <w:p w14:paraId="19A76ACA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Pest Management 101: Identifying Pests – English</w:t>
            </w:r>
          </w:p>
          <w:p w14:paraId="7C89397C" w14:textId="46B87491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Pest Management 102: Eliminating Pests - English</w:t>
            </w:r>
          </w:p>
        </w:tc>
        <w:tc>
          <w:tcPr>
            <w:tcW w:w="1797" w:type="dxa"/>
            <w:hideMark/>
          </w:tcPr>
          <w:p w14:paraId="376F3426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PM-</w:t>
            </w:r>
          </w:p>
        </w:tc>
      </w:tr>
      <w:tr w:rsidR="00D5653A" w:rsidRPr="005E5606" w14:paraId="699FBE51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BD21A2" w14:textId="77777777" w:rsidR="000352DE" w:rsidRPr="000352DE" w:rsidRDefault="000352DE" w:rsidP="000352DE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>Pest Management – Spanish</w:t>
            </w:r>
          </w:p>
          <w:p w14:paraId="51E9E9C3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Pest Management 101: Identifying Pests – Spanish</w:t>
            </w:r>
          </w:p>
          <w:p w14:paraId="1A5DBF77" w14:textId="15B9D055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Pest Management 102: Eliminating Pests - Spanish</w:t>
            </w:r>
          </w:p>
        </w:tc>
        <w:tc>
          <w:tcPr>
            <w:tcW w:w="1797" w:type="dxa"/>
            <w:hideMark/>
          </w:tcPr>
          <w:p w14:paraId="1986F633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PM.ES-</w:t>
            </w:r>
          </w:p>
        </w:tc>
      </w:tr>
    </w:tbl>
    <w:p w14:paraId="305527AE" w14:textId="77777777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DE01A86" w14:textId="77777777" w:rsidR="00D5653A" w:rsidRPr="005E5606" w:rsidRDefault="00D5653A" w:rsidP="005E5606">
      <w:pPr>
        <w:pStyle w:val="Heading2"/>
        <w:rPr>
          <w:rFonts w:eastAsia="Times New Roman" w:cs="Times New Roman"/>
          <w:b/>
          <w:sz w:val="24"/>
          <w:szCs w:val="24"/>
        </w:rPr>
      </w:pPr>
      <w:r w:rsidRPr="005E5606">
        <w:rPr>
          <w:rFonts w:eastAsia="Times New Roman"/>
          <w:b/>
        </w:rPr>
        <w:t>What discount codes do I send to my customer?</w:t>
      </w:r>
    </w:p>
    <w:p w14:paraId="29665821" w14:textId="7104C0DB" w:rsidR="00D5653A" w:rsidRPr="005E5606" w:rsidRDefault="005E5606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color w:val="000000"/>
        </w:rPr>
        <w:t xml:space="preserve">You’ll need to know the </w:t>
      </w:r>
      <w:r w:rsidRPr="000352DE">
        <w:rPr>
          <w:rFonts w:eastAsia="Times New Roman" w:cs="Arial"/>
          <w:b/>
          <w:color w:val="000000"/>
        </w:rPr>
        <w:t>account number</w:t>
      </w:r>
      <w:r>
        <w:rPr>
          <w:rFonts w:eastAsia="Times New Roman" w:cs="Arial"/>
          <w:color w:val="000000"/>
        </w:rPr>
        <w:t xml:space="preserve"> and which course libraries you would like to provide access to.    </w:t>
      </w:r>
      <w:r w:rsidRPr="005E5606">
        <w:rPr>
          <w:rFonts w:eastAsia="Times New Roman" w:cs="Arial"/>
          <w:color w:val="000000"/>
        </w:rPr>
        <w:t xml:space="preserve">Let’s use two examples, shown on the following </w:t>
      </w:r>
      <w:r>
        <w:rPr>
          <w:rFonts w:eastAsia="Times New Roman" w:cs="Arial"/>
          <w:color w:val="000000"/>
        </w:rPr>
        <w:t>page…</w:t>
      </w:r>
    </w:p>
    <w:p w14:paraId="564FAE79" w14:textId="77777777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951729" w14:textId="77777777" w:rsidR="005E5606" w:rsidRPr="005E5606" w:rsidRDefault="005E5606">
      <w:pPr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br w:type="page"/>
      </w:r>
    </w:p>
    <w:p w14:paraId="49E5328C" w14:textId="571F29D8" w:rsidR="00D5653A" w:rsidRPr="005E5606" w:rsidRDefault="00D5653A" w:rsidP="005E5606">
      <w:pPr>
        <w:pStyle w:val="Heading2"/>
        <w:rPr>
          <w:rFonts w:asciiTheme="minorHAnsi" w:eastAsia="Times New Roman" w:hAnsiTheme="minorHAnsi"/>
        </w:rPr>
      </w:pPr>
      <w:r w:rsidRPr="005E5606">
        <w:rPr>
          <w:rFonts w:asciiTheme="minorHAnsi" w:eastAsia="Times New Roman" w:hAnsiTheme="minorHAnsi"/>
        </w:rPr>
        <w:lastRenderedPageBreak/>
        <w:t xml:space="preserve">Example #1: Mike’s Milk Company subscribes to Ecolab F&amp;B </w:t>
      </w:r>
    </w:p>
    <w:p w14:paraId="78D0EF7C" w14:textId="77777777" w:rsidR="00D5653A" w:rsidRPr="005E5606" w:rsidRDefault="00D5653A" w:rsidP="00D5653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E5606">
        <w:rPr>
          <w:rFonts w:eastAsia="Times New Roman" w:cs="Arial"/>
          <w:color w:val="000000"/>
        </w:rPr>
        <w:t xml:space="preserve">Their account number is </w:t>
      </w:r>
      <w:r w:rsidRPr="005E5606">
        <w:rPr>
          <w:rFonts w:eastAsia="Times New Roman" w:cs="Arial"/>
          <w:b/>
          <w:bCs/>
          <w:color w:val="FF0000"/>
        </w:rPr>
        <w:t>80123456</w:t>
      </w:r>
    </w:p>
    <w:p w14:paraId="028064F5" w14:textId="33B3D064" w:rsidR="00D5653A" w:rsidRPr="005E5606" w:rsidRDefault="00D5653A" w:rsidP="00D5653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 xml:space="preserve">They will need only </w:t>
      </w:r>
      <w:r w:rsidRPr="005E5606">
        <w:rPr>
          <w:rFonts w:eastAsia="Times New Roman" w:cs="Arial"/>
          <w:color w:val="000000"/>
          <w:u w:val="single"/>
        </w:rPr>
        <w:t>Chemical Safety</w:t>
      </w:r>
      <w:r w:rsidRPr="005E5606">
        <w:rPr>
          <w:rFonts w:eastAsia="Times New Roman" w:cs="Arial"/>
          <w:color w:val="000000"/>
        </w:rPr>
        <w:t xml:space="preserve"> and </w:t>
      </w:r>
      <w:r w:rsidRPr="005E5606">
        <w:rPr>
          <w:rFonts w:eastAsia="Times New Roman" w:cs="Arial"/>
          <w:color w:val="000000"/>
          <w:u w:val="single"/>
        </w:rPr>
        <w:t>Sanitation</w:t>
      </w:r>
      <w:r w:rsidRPr="005E5606">
        <w:rPr>
          <w:rFonts w:eastAsia="Times New Roman" w:cs="Arial"/>
          <w:color w:val="000000"/>
        </w:rPr>
        <w:t xml:space="preserve"> </w:t>
      </w:r>
      <w:r w:rsidR="000352DE">
        <w:rPr>
          <w:rFonts w:eastAsia="Times New Roman" w:cs="Arial"/>
          <w:color w:val="000000"/>
        </w:rPr>
        <w:t>libraries</w:t>
      </w:r>
      <w:r w:rsidRPr="005E5606">
        <w:rPr>
          <w:rFonts w:eastAsia="Times New Roman" w:cs="Arial"/>
          <w:color w:val="000000"/>
        </w:rPr>
        <w:t xml:space="preserve">, both </w:t>
      </w:r>
      <w:r w:rsidRPr="005E5606">
        <w:rPr>
          <w:rFonts w:eastAsia="Times New Roman" w:cs="Arial"/>
          <w:color w:val="000000"/>
          <w:u w:val="single"/>
        </w:rPr>
        <w:t>English</w:t>
      </w:r>
      <w:r w:rsidRPr="005E5606">
        <w:rPr>
          <w:rFonts w:eastAsia="Times New Roman" w:cs="Arial"/>
          <w:color w:val="000000"/>
        </w:rPr>
        <w:t xml:space="preserve"> and </w:t>
      </w:r>
      <w:r w:rsidRPr="005E5606">
        <w:rPr>
          <w:rFonts w:eastAsia="Times New Roman" w:cs="Arial"/>
          <w:color w:val="000000"/>
          <w:u w:val="single"/>
        </w:rPr>
        <w:t>Spanish</w:t>
      </w:r>
    </w:p>
    <w:p w14:paraId="12ADB6B1" w14:textId="77777777" w:rsidR="00D5653A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9C47B3" w14:textId="71B72835" w:rsidR="005E5606" w:rsidRDefault="005E5606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This customer needs access to 4 course libraries</w:t>
      </w:r>
      <w:r w:rsidR="000352DE">
        <w:rPr>
          <w:rFonts w:eastAsia="Times New Roman" w:cs="Times New Roman"/>
          <w:sz w:val="24"/>
          <w:szCs w:val="24"/>
        </w:rPr>
        <w:t xml:space="preserve"> (consisting of 10 total modules)</w:t>
      </w:r>
      <w:r>
        <w:rPr>
          <w:rFonts w:eastAsia="Times New Roman" w:cs="Times New Roman"/>
          <w:sz w:val="24"/>
          <w:szCs w:val="24"/>
        </w:rPr>
        <w:t xml:space="preserve">.  Referring to the </w:t>
      </w:r>
      <w:r>
        <w:rPr>
          <w:rFonts w:eastAsia="Times New Roman" w:cs="Times New Roman"/>
          <w:b/>
          <w:sz w:val="24"/>
          <w:szCs w:val="24"/>
        </w:rPr>
        <w:t>naming convention</w:t>
      </w:r>
      <w:r>
        <w:rPr>
          <w:rFonts w:eastAsia="Times New Roman" w:cs="Times New Roman"/>
          <w:sz w:val="24"/>
          <w:szCs w:val="24"/>
        </w:rPr>
        <w:t xml:space="preserve"> on the previous page, we can determine the discount code for </w:t>
      </w:r>
      <w:r>
        <w:rPr>
          <w:rFonts w:eastAsia="Times New Roman" w:cs="Times New Roman"/>
          <w:b/>
          <w:sz w:val="24"/>
          <w:szCs w:val="24"/>
        </w:rPr>
        <w:t>each course library.</w:t>
      </w:r>
    </w:p>
    <w:p w14:paraId="5E678C5D" w14:textId="77777777" w:rsidR="005E5606" w:rsidRPr="005E5606" w:rsidRDefault="005E5606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GridTable1Light-Accent1"/>
        <w:tblW w:w="9360" w:type="dxa"/>
        <w:tblLook w:val="04A0" w:firstRow="1" w:lastRow="0" w:firstColumn="1" w:lastColumn="0" w:noHBand="0" w:noVBand="1"/>
      </w:tblPr>
      <w:tblGrid>
        <w:gridCol w:w="7002"/>
        <w:gridCol w:w="2358"/>
      </w:tblGrid>
      <w:tr w:rsidR="00D5653A" w:rsidRPr="005E5606" w14:paraId="6034EF36" w14:textId="77777777" w:rsidTr="000352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4653CF" w14:textId="77777777" w:rsidR="00D5653A" w:rsidRPr="005E5606" w:rsidRDefault="00D5653A" w:rsidP="00D5653A">
            <w:pPr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00"/>
              </w:rPr>
              <w:t>Course Name</w:t>
            </w:r>
          </w:p>
        </w:tc>
        <w:tc>
          <w:tcPr>
            <w:tcW w:w="0" w:type="auto"/>
            <w:hideMark/>
          </w:tcPr>
          <w:p w14:paraId="7E09FCD2" w14:textId="77777777" w:rsidR="00D5653A" w:rsidRPr="005E5606" w:rsidRDefault="00D5653A" w:rsidP="00D56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00"/>
              </w:rPr>
              <w:t>Discount Code</w:t>
            </w:r>
          </w:p>
        </w:tc>
      </w:tr>
      <w:tr w:rsidR="00D5653A" w:rsidRPr="005E5606" w14:paraId="0430325F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9EF5CC" w14:textId="5D4F6285" w:rsidR="00D5653A" w:rsidRPr="000352DE" w:rsidRDefault="00D5653A" w:rsidP="00D5653A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 xml:space="preserve">Chemical Safety </w:t>
            </w:r>
            <w:r w:rsidR="000352DE" w:rsidRPr="000352DE">
              <w:rPr>
                <w:rFonts w:eastAsia="Times New Roman" w:cs="Arial"/>
                <w:b w:val="0"/>
                <w:color w:val="000000"/>
              </w:rPr>
              <w:t>–</w:t>
            </w:r>
            <w:r w:rsidRPr="000352DE">
              <w:rPr>
                <w:rFonts w:eastAsia="Times New Roman" w:cs="Arial"/>
                <w:b w:val="0"/>
                <w:color w:val="000000"/>
              </w:rPr>
              <w:t xml:space="preserve"> English</w:t>
            </w:r>
          </w:p>
          <w:p w14:paraId="13F29375" w14:textId="63085985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101: Introduction to Chemical Safety – English</w:t>
            </w:r>
          </w:p>
          <w:p w14:paraId="4ECD473C" w14:textId="15F214C0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102: Safety Data Sheets – English</w:t>
            </w:r>
          </w:p>
          <w:p w14:paraId="69C9CC3F" w14:textId="49248AFB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i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103: Chemical Labels - English</w:t>
            </w:r>
          </w:p>
        </w:tc>
        <w:tc>
          <w:tcPr>
            <w:tcW w:w="0" w:type="auto"/>
            <w:hideMark/>
          </w:tcPr>
          <w:p w14:paraId="7DAD80B9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CHEM-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80123456</w:t>
            </w:r>
          </w:p>
        </w:tc>
      </w:tr>
      <w:tr w:rsidR="00D5653A" w:rsidRPr="005E5606" w14:paraId="0DC4597C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F4A2C4" w14:textId="1515E660" w:rsidR="00D5653A" w:rsidRPr="000352DE" w:rsidRDefault="00D5653A" w:rsidP="00D5653A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 xml:space="preserve">Chemical Safety </w:t>
            </w:r>
            <w:r w:rsidR="000352DE" w:rsidRPr="000352DE">
              <w:rPr>
                <w:rFonts w:eastAsia="Times New Roman" w:cs="Arial"/>
                <w:b w:val="0"/>
                <w:color w:val="000000"/>
              </w:rPr>
              <w:t>–</w:t>
            </w:r>
            <w:r w:rsidRPr="000352DE">
              <w:rPr>
                <w:rFonts w:eastAsia="Times New Roman" w:cs="Arial"/>
                <w:b w:val="0"/>
                <w:color w:val="000000"/>
              </w:rPr>
              <w:t xml:space="preserve"> Spanish</w:t>
            </w:r>
          </w:p>
          <w:p w14:paraId="0433A315" w14:textId="2F057C9E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101: Introduction to Chemical Safety – Spanish</w:t>
            </w:r>
          </w:p>
          <w:p w14:paraId="1C8FD8CA" w14:textId="77777777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Chemical Safety 102: Safety Data Sheets – Spanish</w:t>
            </w:r>
          </w:p>
          <w:p w14:paraId="48090F0C" w14:textId="3179959F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Chemical Safety 103: Chemical Labels - Spanish</w:t>
            </w:r>
          </w:p>
        </w:tc>
        <w:tc>
          <w:tcPr>
            <w:tcW w:w="0" w:type="auto"/>
            <w:hideMark/>
          </w:tcPr>
          <w:p w14:paraId="1E932377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CHEM.ES-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80123456</w:t>
            </w:r>
          </w:p>
        </w:tc>
      </w:tr>
      <w:tr w:rsidR="00D5653A" w:rsidRPr="005E5606" w14:paraId="5982A7E3" w14:textId="77777777" w:rsidTr="000352DE">
        <w:trPr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6DCF21" w14:textId="08665B07" w:rsidR="00D5653A" w:rsidRPr="000352DE" w:rsidRDefault="00D5653A" w:rsidP="00D5653A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 xml:space="preserve">Sanitation </w:t>
            </w:r>
            <w:r w:rsidR="000352DE" w:rsidRPr="000352DE">
              <w:rPr>
                <w:rFonts w:eastAsia="Times New Roman" w:cs="Arial"/>
                <w:b w:val="0"/>
                <w:color w:val="000000"/>
              </w:rPr>
              <w:t>–</w:t>
            </w:r>
            <w:r w:rsidRPr="000352DE">
              <w:rPr>
                <w:rFonts w:eastAsia="Times New Roman" w:cs="Arial"/>
                <w:b w:val="0"/>
                <w:color w:val="000000"/>
              </w:rPr>
              <w:t xml:space="preserve"> English</w:t>
            </w:r>
          </w:p>
          <w:p w14:paraId="26AB8A46" w14:textId="6B125103" w:rsidR="000352DE" w:rsidRPr="000352DE" w:rsidRDefault="000352DE" w:rsidP="00132ECB">
            <w:pPr>
              <w:pStyle w:val="ListParagraph"/>
              <w:numPr>
                <w:ilvl w:val="0"/>
                <w:numId w:val="6"/>
              </w:numPr>
              <w:spacing w:line="285" w:lineRule="atLeast"/>
              <w:rPr>
                <w:rFonts w:ascii="Verdana" w:hAnsi="Verdana"/>
                <w:b w:val="0"/>
                <w:color w:val="515355"/>
                <w:sz w:val="15"/>
                <w:szCs w:val="15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Sanitation 101: Introduction to Cleaning and Sanitizing – English</w:t>
            </w:r>
          </w:p>
          <w:p w14:paraId="40A9A7F0" w14:textId="08D65E22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after="160" w:line="285" w:lineRule="atLeast"/>
              <w:rPr>
                <w:rFonts w:ascii="Verdana" w:hAnsi="Verdana"/>
                <w:b w:val="0"/>
                <w:color w:val="515355"/>
                <w:sz w:val="15"/>
                <w:szCs w:val="15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</w:rPr>
              <w:t>Sanitation 102: Cleaning and Sanitizing Process - English</w:t>
            </w:r>
          </w:p>
        </w:tc>
        <w:tc>
          <w:tcPr>
            <w:tcW w:w="0" w:type="auto"/>
            <w:hideMark/>
          </w:tcPr>
          <w:p w14:paraId="479C7D60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SANI-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80123456</w:t>
            </w:r>
          </w:p>
        </w:tc>
      </w:tr>
      <w:tr w:rsidR="00D5653A" w:rsidRPr="005E5606" w14:paraId="30AB860E" w14:textId="77777777" w:rsidTr="000352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E5F846" w14:textId="1CBC82ED" w:rsidR="00D5653A" w:rsidRPr="000352DE" w:rsidRDefault="00D5653A" w:rsidP="00D5653A">
            <w:pPr>
              <w:rPr>
                <w:rFonts w:eastAsia="Times New Roman" w:cs="Arial"/>
                <w:b w:val="0"/>
                <w:color w:val="000000"/>
              </w:rPr>
            </w:pPr>
            <w:r w:rsidRPr="000352DE">
              <w:rPr>
                <w:rFonts w:eastAsia="Times New Roman" w:cs="Arial"/>
                <w:b w:val="0"/>
                <w:color w:val="000000"/>
              </w:rPr>
              <w:t xml:space="preserve">Sanitation </w:t>
            </w:r>
            <w:r w:rsidR="000352DE" w:rsidRPr="000352DE">
              <w:rPr>
                <w:rFonts w:eastAsia="Times New Roman" w:cs="Arial"/>
                <w:b w:val="0"/>
                <w:color w:val="000000"/>
              </w:rPr>
              <w:t>–</w:t>
            </w:r>
            <w:r w:rsidRPr="000352DE">
              <w:rPr>
                <w:rFonts w:eastAsia="Times New Roman" w:cs="Arial"/>
                <w:b w:val="0"/>
                <w:color w:val="000000"/>
              </w:rPr>
              <w:t xml:space="preserve"> Spanish</w:t>
            </w:r>
          </w:p>
          <w:p w14:paraId="66AD6A45" w14:textId="2464A38F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Sanitation 101: Introduction to Cleaning and Sanitizing – Spanish</w:t>
            </w:r>
          </w:p>
          <w:p w14:paraId="046F8B68" w14:textId="28E6A5CF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b w:val="0"/>
                <w:sz w:val="24"/>
                <w:szCs w:val="24"/>
              </w:rPr>
            </w:pPr>
            <w:r w:rsidRPr="000352DE">
              <w:rPr>
                <w:rFonts w:ascii="Verdana" w:hAnsi="Verdana"/>
                <w:b w:val="0"/>
                <w:color w:val="515355"/>
                <w:sz w:val="15"/>
                <w:szCs w:val="15"/>
                <w:shd w:val="clear" w:color="auto" w:fill="FFFFFF"/>
              </w:rPr>
              <w:t>Sanitation 102: Cleaning and Sanitizing Process - Spanish</w:t>
            </w:r>
          </w:p>
        </w:tc>
        <w:tc>
          <w:tcPr>
            <w:tcW w:w="0" w:type="auto"/>
            <w:hideMark/>
          </w:tcPr>
          <w:p w14:paraId="4643C363" w14:textId="77777777" w:rsidR="00D5653A" w:rsidRPr="005E5606" w:rsidRDefault="00D5653A" w:rsidP="00D56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SANI.ES-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80123456</w:t>
            </w:r>
          </w:p>
        </w:tc>
      </w:tr>
    </w:tbl>
    <w:p w14:paraId="3F429FCD" w14:textId="77777777" w:rsidR="00D5653A" w:rsidRPr="005E5606" w:rsidRDefault="00D5653A" w:rsidP="00D5653A">
      <w:pPr>
        <w:spacing w:after="240" w:line="240" w:lineRule="auto"/>
        <w:rPr>
          <w:rFonts w:eastAsia="Times New Roman" w:cs="Times New Roman"/>
          <w:sz w:val="24"/>
          <w:szCs w:val="24"/>
        </w:rPr>
      </w:pPr>
    </w:p>
    <w:p w14:paraId="79F957B5" w14:textId="77777777" w:rsidR="00D5653A" w:rsidRPr="005E5606" w:rsidRDefault="00D5653A" w:rsidP="005E5606">
      <w:pPr>
        <w:pStyle w:val="Heading2"/>
        <w:rPr>
          <w:rFonts w:asciiTheme="minorHAnsi" w:eastAsia="Times New Roman" w:hAnsiTheme="minorHAnsi"/>
        </w:rPr>
      </w:pPr>
      <w:r w:rsidRPr="005E5606">
        <w:rPr>
          <w:rFonts w:asciiTheme="minorHAnsi" w:eastAsia="Times New Roman" w:hAnsiTheme="minorHAnsi"/>
        </w:rPr>
        <w:t>Example #2: Tom’s Sausage Factory subscribes to Ecolab Pest</w:t>
      </w:r>
    </w:p>
    <w:p w14:paraId="6DA6AB98" w14:textId="77777777" w:rsidR="00D5653A" w:rsidRPr="005E5606" w:rsidRDefault="00D5653A" w:rsidP="00D5653A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E5606">
        <w:rPr>
          <w:rFonts w:eastAsia="Times New Roman" w:cs="Arial"/>
          <w:color w:val="000000"/>
        </w:rPr>
        <w:t xml:space="preserve">Their account number </w:t>
      </w:r>
      <w:r w:rsidRPr="005E5606">
        <w:rPr>
          <w:rFonts w:eastAsia="Times New Roman" w:cs="Arial"/>
          <w:b/>
          <w:bCs/>
          <w:color w:val="FF0000"/>
        </w:rPr>
        <w:t>TOMSAUSAGE01-5</w:t>
      </w:r>
    </w:p>
    <w:p w14:paraId="2E11D557" w14:textId="77777777" w:rsidR="00D5653A" w:rsidRPr="005E5606" w:rsidRDefault="00D5653A" w:rsidP="00D5653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 xml:space="preserve">They will need only </w:t>
      </w:r>
      <w:r w:rsidRPr="005E5606">
        <w:rPr>
          <w:rFonts w:eastAsia="Times New Roman" w:cs="Arial"/>
          <w:color w:val="000000"/>
          <w:u w:val="single"/>
        </w:rPr>
        <w:t>Pest Management</w:t>
      </w:r>
      <w:r w:rsidRPr="005E5606">
        <w:rPr>
          <w:rFonts w:eastAsia="Times New Roman" w:cs="Arial"/>
          <w:color w:val="000000"/>
        </w:rPr>
        <w:t xml:space="preserve"> courses, both </w:t>
      </w:r>
      <w:r w:rsidRPr="005E5606">
        <w:rPr>
          <w:rFonts w:eastAsia="Times New Roman" w:cs="Arial"/>
          <w:color w:val="000000"/>
          <w:u w:val="single"/>
        </w:rPr>
        <w:t>English</w:t>
      </w:r>
      <w:r w:rsidRPr="005E5606">
        <w:rPr>
          <w:rFonts w:eastAsia="Times New Roman" w:cs="Arial"/>
          <w:color w:val="000000"/>
        </w:rPr>
        <w:t xml:space="preserve"> and </w:t>
      </w:r>
      <w:r w:rsidRPr="005E5606">
        <w:rPr>
          <w:rFonts w:eastAsia="Times New Roman" w:cs="Arial"/>
          <w:color w:val="000000"/>
          <w:u w:val="single"/>
        </w:rPr>
        <w:t>Spanish</w:t>
      </w:r>
    </w:p>
    <w:p w14:paraId="7D322C77" w14:textId="77777777" w:rsidR="00D5653A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E27FEC1" w14:textId="255F3898" w:rsidR="005E5606" w:rsidRDefault="005E5606" w:rsidP="005E5606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This customer needs access to 2 course libraries.  Referring to the </w:t>
      </w:r>
      <w:r>
        <w:rPr>
          <w:rFonts w:eastAsia="Times New Roman" w:cs="Times New Roman"/>
          <w:b/>
          <w:sz w:val="24"/>
          <w:szCs w:val="24"/>
        </w:rPr>
        <w:t>naming convention</w:t>
      </w:r>
      <w:r>
        <w:rPr>
          <w:rFonts w:eastAsia="Times New Roman" w:cs="Times New Roman"/>
          <w:sz w:val="24"/>
          <w:szCs w:val="24"/>
        </w:rPr>
        <w:t xml:space="preserve"> on the previous page, we can determine the discount code for </w:t>
      </w:r>
      <w:r>
        <w:rPr>
          <w:rFonts w:eastAsia="Times New Roman" w:cs="Times New Roman"/>
          <w:b/>
          <w:sz w:val="24"/>
          <w:szCs w:val="24"/>
        </w:rPr>
        <w:t>each course library.</w:t>
      </w:r>
    </w:p>
    <w:p w14:paraId="0A564237" w14:textId="77777777" w:rsidR="005E5606" w:rsidRPr="005E5606" w:rsidRDefault="005E5606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9"/>
        <w:gridCol w:w="3261"/>
      </w:tblGrid>
      <w:tr w:rsidR="00D5653A" w:rsidRPr="005E5606" w14:paraId="303920AF" w14:textId="77777777" w:rsidTr="00D56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E0C479" w14:textId="77777777" w:rsidR="00D5653A" w:rsidRPr="005E5606" w:rsidRDefault="00D5653A" w:rsidP="00D56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b/>
                <w:bCs/>
                <w:color w:val="000000"/>
              </w:rPr>
              <w:t>Course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DE1785" w14:textId="77777777" w:rsidR="00D5653A" w:rsidRPr="005E5606" w:rsidRDefault="00D5653A" w:rsidP="00D56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b/>
                <w:bCs/>
                <w:color w:val="000000"/>
              </w:rPr>
              <w:t>Discount Code</w:t>
            </w:r>
          </w:p>
        </w:tc>
      </w:tr>
      <w:tr w:rsidR="00D5653A" w:rsidRPr="005E5606" w14:paraId="57E3D4B0" w14:textId="77777777" w:rsidTr="00D56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2C6DD6" w14:textId="039E56CA" w:rsidR="00D5653A" w:rsidRPr="000352DE" w:rsidRDefault="00D5653A" w:rsidP="00D5653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0352DE">
              <w:rPr>
                <w:rFonts w:eastAsia="Times New Roman" w:cs="Arial"/>
                <w:b/>
                <w:color w:val="000000"/>
              </w:rPr>
              <w:t xml:space="preserve">Pest Management </w:t>
            </w:r>
            <w:r w:rsidR="000352DE" w:rsidRPr="000352DE">
              <w:rPr>
                <w:rFonts w:eastAsia="Times New Roman" w:cs="Arial"/>
                <w:b/>
                <w:color w:val="000000"/>
              </w:rPr>
              <w:t>–</w:t>
            </w:r>
            <w:r w:rsidRPr="000352DE">
              <w:rPr>
                <w:rFonts w:eastAsia="Times New Roman" w:cs="Arial"/>
                <w:b/>
                <w:color w:val="000000"/>
              </w:rPr>
              <w:t xml:space="preserve"> English</w:t>
            </w:r>
          </w:p>
          <w:p w14:paraId="78F17719" w14:textId="6FEFF494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515355"/>
                <w:sz w:val="15"/>
                <w:szCs w:val="15"/>
                <w:shd w:val="clear" w:color="auto" w:fill="FFFFFF"/>
              </w:rPr>
              <w:t>Pest Management 101: Identifying Pests – English</w:t>
            </w:r>
          </w:p>
          <w:p w14:paraId="1AA7AB79" w14:textId="6BE502A4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515355"/>
                <w:sz w:val="15"/>
                <w:szCs w:val="15"/>
                <w:shd w:val="clear" w:color="auto" w:fill="FFFFFF"/>
              </w:rPr>
              <w:t>Pest Management 102: Eliminating Pests - English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6A08E4" w14:textId="77777777" w:rsidR="00D5653A" w:rsidRPr="005E5606" w:rsidRDefault="00D5653A" w:rsidP="00D56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PM-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TOMSAUSAGE01-5</w:t>
            </w:r>
          </w:p>
        </w:tc>
      </w:tr>
      <w:tr w:rsidR="00D5653A" w:rsidRPr="005E5606" w14:paraId="1413320F" w14:textId="77777777" w:rsidTr="00D565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34D68" w14:textId="1256F532" w:rsidR="00D5653A" w:rsidRPr="000352DE" w:rsidRDefault="00D5653A" w:rsidP="00D5653A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0352DE">
              <w:rPr>
                <w:rFonts w:eastAsia="Times New Roman" w:cs="Arial"/>
                <w:b/>
                <w:color w:val="000000"/>
              </w:rPr>
              <w:t xml:space="preserve">Pest Management </w:t>
            </w:r>
            <w:r w:rsidR="000352DE" w:rsidRPr="000352DE">
              <w:rPr>
                <w:rFonts w:eastAsia="Times New Roman" w:cs="Arial"/>
                <w:b/>
                <w:color w:val="000000"/>
              </w:rPr>
              <w:t>–</w:t>
            </w:r>
            <w:r w:rsidRPr="000352DE">
              <w:rPr>
                <w:rFonts w:eastAsia="Times New Roman" w:cs="Arial"/>
                <w:b/>
                <w:color w:val="000000"/>
              </w:rPr>
              <w:t xml:space="preserve"> Spanish</w:t>
            </w:r>
          </w:p>
          <w:p w14:paraId="72639606" w14:textId="3C9D138F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515355"/>
                <w:sz w:val="15"/>
                <w:szCs w:val="15"/>
                <w:shd w:val="clear" w:color="auto" w:fill="FFFFFF"/>
              </w:rPr>
              <w:t>Pest Management 101: Identifying Pests – Spanish</w:t>
            </w:r>
          </w:p>
          <w:p w14:paraId="5A63572D" w14:textId="01D637E8" w:rsidR="000352DE" w:rsidRPr="000352DE" w:rsidRDefault="000352DE" w:rsidP="000352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515355"/>
                <w:sz w:val="15"/>
                <w:szCs w:val="15"/>
                <w:shd w:val="clear" w:color="auto" w:fill="FFFFFF"/>
              </w:rPr>
              <w:t>Pest Management 102: Eliminating Pests - Spanish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144120" w14:textId="77777777" w:rsidR="00D5653A" w:rsidRPr="005E5606" w:rsidRDefault="00D5653A" w:rsidP="00D56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5E5606">
              <w:rPr>
                <w:rFonts w:eastAsia="Times New Roman" w:cs="Arial"/>
                <w:color w:val="0000FF"/>
              </w:rPr>
              <w:t>PM.ES-</w:t>
            </w:r>
            <w:r w:rsidRPr="005E5606">
              <w:rPr>
                <w:rFonts w:eastAsia="Times New Roman" w:cs="Arial"/>
                <w:b/>
                <w:bCs/>
                <w:color w:val="FF0000"/>
              </w:rPr>
              <w:t>TOMSAUSAGE01-5</w:t>
            </w:r>
          </w:p>
        </w:tc>
      </w:tr>
    </w:tbl>
    <w:p w14:paraId="18F22623" w14:textId="77777777" w:rsidR="000352DE" w:rsidRDefault="000352DE" w:rsidP="005E5606">
      <w:pPr>
        <w:pStyle w:val="Heading2"/>
        <w:rPr>
          <w:rFonts w:eastAsia="Times New Roman"/>
          <w:b/>
        </w:rPr>
      </w:pPr>
    </w:p>
    <w:p w14:paraId="539E47D9" w14:textId="77777777" w:rsidR="000352DE" w:rsidRDefault="000352DE">
      <w:pPr>
        <w:rPr>
          <w:rFonts w:asciiTheme="majorHAnsi" w:eastAsia="Times New Roman" w:hAnsiTheme="majorHAnsi" w:cstheme="majorBidi"/>
          <w:b/>
          <w:color w:val="2E74B5" w:themeColor="accent1" w:themeShade="BF"/>
          <w:sz w:val="26"/>
          <w:szCs w:val="26"/>
        </w:rPr>
      </w:pPr>
      <w:r>
        <w:rPr>
          <w:rFonts w:eastAsia="Times New Roman"/>
          <w:b/>
        </w:rPr>
        <w:br w:type="page"/>
      </w:r>
    </w:p>
    <w:p w14:paraId="64920140" w14:textId="1CADD3AD" w:rsidR="00D5653A" w:rsidRPr="005E5606" w:rsidRDefault="005E5606" w:rsidP="005E5606">
      <w:pPr>
        <w:pStyle w:val="Heading2"/>
        <w:rPr>
          <w:rFonts w:asciiTheme="minorHAnsi" w:eastAsia="Times New Roman" w:hAnsiTheme="minorHAnsi" w:cs="Times New Roman"/>
          <w:b/>
          <w:sz w:val="24"/>
          <w:szCs w:val="24"/>
        </w:rPr>
      </w:pPr>
      <w:r w:rsidRPr="005E5606">
        <w:rPr>
          <w:rFonts w:eastAsia="Times New Roman"/>
          <w:b/>
        </w:rPr>
        <w:lastRenderedPageBreak/>
        <w:t>What’s the best way to send discount codes to my customer?</w:t>
      </w:r>
    </w:p>
    <w:p w14:paraId="5046E385" w14:textId="77777777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5606">
        <w:rPr>
          <w:rFonts w:eastAsia="Times New Roman" w:cs="Arial"/>
          <w:color w:val="000000"/>
        </w:rPr>
        <w:t xml:space="preserve">The best practice is to send the discount codes in a </w:t>
      </w:r>
      <w:r w:rsidRPr="005E5606">
        <w:rPr>
          <w:rFonts w:eastAsia="Times New Roman" w:cs="Arial"/>
          <w:b/>
          <w:color w:val="000000"/>
        </w:rPr>
        <w:t>table</w:t>
      </w:r>
      <w:r w:rsidRPr="005E5606">
        <w:rPr>
          <w:rFonts w:eastAsia="Times New Roman" w:cs="Arial"/>
          <w:color w:val="000000"/>
        </w:rPr>
        <w:t xml:space="preserve"> (as shown above), via email.   Other suggestions are to include: </w:t>
      </w:r>
    </w:p>
    <w:p w14:paraId="4A93350A" w14:textId="77777777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C66A4AA" w14:textId="77777777" w:rsidR="00D5653A" w:rsidRPr="005E5606" w:rsidRDefault="00D5653A" w:rsidP="00D565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>Subject line that includes the plant name, city, and state</w:t>
      </w:r>
    </w:p>
    <w:p w14:paraId="58C7D40A" w14:textId="77777777" w:rsidR="00D5653A" w:rsidRPr="005E5606" w:rsidRDefault="00D5653A" w:rsidP="00D565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 xml:space="preserve">An introduction paragraph </w:t>
      </w:r>
    </w:p>
    <w:p w14:paraId="051E6C03" w14:textId="77777777" w:rsidR="00D5653A" w:rsidRPr="005E5606" w:rsidRDefault="00D5653A" w:rsidP="00D565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 xml:space="preserve">An attached </w:t>
      </w:r>
      <w:hyperlink r:id="rId8" w:history="1">
        <w:r w:rsidRPr="005E5606">
          <w:rPr>
            <w:rFonts w:eastAsia="Times New Roman" w:cs="Arial"/>
            <w:color w:val="1155CC"/>
            <w:u w:val="single"/>
          </w:rPr>
          <w:t>tip sheet PDF</w:t>
        </w:r>
      </w:hyperlink>
      <w:r w:rsidRPr="005E5606">
        <w:rPr>
          <w:rFonts w:eastAsia="Times New Roman" w:cs="Arial"/>
          <w:color w:val="000000"/>
        </w:rPr>
        <w:t>.  </w:t>
      </w:r>
    </w:p>
    <w:p w14:paraId="7B226389" w14:textId="77777777" w:rsidR="00D5653A" w:rsidRPr="005E5606" w:rsidRDefault="00D5653A" w:rsidP="00D5653A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Arial"/>
          <w:color w:val="000000"/>
        </w:rPr>
      </w:pPr>
      <w:r w:rsidRPr="005E5606">
        <w:rPr>
          <w:rFonts w:eastAsia="Times New Roman" w:cs="Arial"/>
          <w:color w:val="000000"/>
        </w:rPr>
        <w:t>A link to the eLearning website.</w:t>
      </w:r>
      <w:r w:rsidRPr="005E5606">
        <w:rPr>
          <w:rFonts w:eastAsia="Times New Roman" w:cs="Arial"/>
          <w:color w:val="000000"/>
        </w:rPr>
        <w:br/>
      </w:r>
      <w:hyperlink r:id="rId9" w:history="1">
        <w:r w:rsidRPr="005E5606">
          <w:rPr>
            <w:rStyle w:val="Hyperlink"/>
            <w:sz w:val="18"/>
          </w:rPr>
          <w:t>http://marketplace.sistemlms.com/ecolab</w:t>
        </w:r>
      </w:hyperlink>
    </w:p>
    <w:p w14:paraId="715184AA" w14:textId="77777777" w:rsidR="00D5653A" w:rsidRPr="005E5606" w:rsidRDefault="00D5653A" w:rsidP="00D5653A">
      <w:pPr>
        <w:pStyle w:val="ListParagraph"/>
        <w:numPr>
          <w:ilvl w:val="0"/>
          <w:numId w:val="5"/>
        </w:numPr>
        <w:rPr>
          <w:rFonts w:cs="Arial"/>
        </w:rPr>
      </w:pPr>
      <w:r w:rsidRPr="005E5606">
        <w:rPr>
          <w:rFonts w:eastAsia="Times New Roman" w:cs="Arial"/>
          <w:color w:val="000000"/>
        </w:rPr>
        <w:t xml:space="preserve">A link to the tip sheet (in case attachments are blocked) </w:t>
      </w:r>
      <w:r w:rsidRPr="005E5606">
        <w:rPr>
          <w:rFonts w:eastAsia="Times New Roman" w:cs="Arial"/>
          <w:color w:val="000000"/>
        </w:rPr>
        <w:br/>
      </w:r>
      <w:hyperlink r:id="rId10" w:history="1">
        <w:r w:rsidRPr="005E5606">
          <w:rPr>
            <w:rStyle w:val="Hyperlink"/>
            <w:rFonts w:cs="Arial"/>
            <w:sz w:val="18"/>
          </w:rPr>
          <w:t>http://marketplace.sistemlms.com/ecolab/plugins/alchemy_marketplace/public/ecolab_UserGuide.pdf</w:t>
        </w:r>
      </w:hyperlink>
    </w:p>
    <w:p w14:paraId="4F406303" w14:textId="3C9385D3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5606">
        <w:rPr>
          <w:rFonts w:eastAsia="Times New Roman" w:cs="Arial"/>
          <w:color w:val="000000"/>
        </w:rPr>
        <w:t xml:space="preserve">Example (of an F&amp;B customer’s discount codes) is </w:t>
      </w:r>
      <w:r w:rsidR="005E5606">
        <w:rPr>
          <w:rFonts w:eastAsia="Times New Roman" w:cs="Arial"/>
          <w:color w:val="000000"/>
        </w:rPr>
        <w:t>shown below.   The example is annotated with the steps referenced above.</w:t>
      </w:r>
    </w:p>
    <w:p w14:paraId="742357A2" w14:textId="77777777" w:rsidR="00D5653A" w:rsidRPr="005E5606" w:rsidRDefault="00D5653A" w:rsidP="00D5653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946210" w14:textId="3B334B08" w:rsidR="0093486A" w:rsidRPr="005E5606" w:rsidRDefault="00D5653A" w:rsidP="005E560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5E5606">
        <w:rPr>
          <w:noProof/>
        </w:rPr>
        <w:drawing>
          <wp:inline distT="0" distB="0" distL="0" distR="0" wp14:anchorId="3082C473" wp14:editId="23B731F1">
            <wp:extent cx="5943600" cy="56330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86A" w:rsidRPr="005E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AAA"/>
    <w:multiLevelType w:val="multilevel"/>
    <w:tmpl w:val="30E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9638B"/>
    <w:multiLevelType w:val="hybridMultilevel"/>
    <w:tmpl w:val="3274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A755A"/>
    <w:multiLevelType w:val="multilevel"/>
    <w:tmpl w:val="914E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40815"/>
    <w:multiLevelType w:val="hybridMultilevel"/>
    <w:tmpl w:val="31B2D060"/>
    <w:lvl w:ilvl="0" w:tplc="EF66C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0670"/>
    <w:multiLevelType w:val="hybridMultilevel"/>
    <w:tmpl w:val="BCA0F3CC"/>
    <w:lvl w:ilvl="0" w:tplc="444E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127D3"/>
    <w:multiLevelType w:val="multilevel"/>
    <w:tmpl w:val="F4B0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A"/>
    <w:rsid w:val="00006A47"/>
    <w:rsid w:val="00014666"/>
    <w:rsid w:val="000165A9"/>
    <w:rsid w:val="00022DED"/>
    <w:rsid w:val="00030FA1"/>
    <w:rsid w:val="000352DE"/>
    <w:rsid w:val="00060573"/>
    <w:rsid w:val="0007150C"/>
    <w:rsid w:val="00076398"/>
    <w:rsid w:val="00077525"/>
    <w:rsid w:val="00086FD1"/>
    <w:rsid w:val="000A7CEC"/>
    <w:rsid w:val="000B1DA4"/>
    <w:rsid w:val="000B20A0"/>
    <w:rsid w:val="000C7F91"/>
    <w:rsid w:val="000D6246"/>
    <w:rsid w:val="000E770F"/>
    <w:rsid w:val="000F3FA9"/>
    <w:rsid w:val="000F4625"/>
    <w:rsid w:val="001254F8"/>
    <w:rsid w:val="00132960"/>
    <w:rsid w:val="00143F62"/>
    <w:rsid w:val="0015263F"/>
    <w:rsid w:val="001530F4"/>
    <w:rsid w:val="00154FD8"/>
    <w:rsid w:val="00165855"/>
    <w:rsid w:val="00181FFA"/>
    <w:rsid w:val="00197337"/>
    <w:rsid w:val="001A4780"/>
    <w:rsid w:val="001A730A"/>
    <w:rsid w:val="001A7696"/>
    <w:rsid w:val="001B563D"/>
    <w:rsid w:val="001B5F1B"/>
    <w:rsid w:val="001D155E"/>
    <w:rsid w:val="002276A8"/>
    <w:rsid w:val="00234B03"/>
    <w:rsid w:val="002471B5"/>
    <w:rsid w:val="002473C3"/>
    <w:rsid w:val="00260B1F"/>
    <w:rsid w:val="00263187"/>
    <w:rsid w:val="00290529"/>
    <w:rsid w:val="002940F6"/>
    <w:rsid w:val="002974D8"/>
    <w:rsid w:val="002A1912"/>
    <w:rsid w:val="002A4B83"/>
    <w:rsid w:val="002B215C"/>
    <w:rsid w:val="002B37F7"/>
    <w:rsid w:val="002D283D"/>
    <w:rsid w:val="002E1794"/>
    <w:rsid w:val="002E4155"/>
    <w:rsid w:val="002E5696"/>
    <w:rsid w:val="002E6AB0"/>
    <w:rsid w:val="002F4325"/>
    <w:rsid w:val="003056A4"/>
    <w:rsid w:val="00314F2A"/>
    <w:rsid w:val="00317F99"/>
    <w:rsid w:val="00332F24"/>
    <w:rsid w:val="00343574"/>
    <w:rsid w:val="00353D5D"/>
    <w:rsid w:val="003560F7"/>
    <w:rsid w:val="00364235"/>
    <w:rsid w:val="003673C6"/>
    <w:rsid w:val="003715BC"/>
    <w:rsid w:val="00373C49"/>
    <w:rsid w:val="00376B70"/>
    <w:rsid w:val="00383FD5"/>
    <w:rsid w:val="00385996"/>
    <w:rsid w:val="00396C56"/>
    <w:rsid w:val="003A51A2"/>
    <w:rsid w:val="003B41C4"/>
    <w:rsid w:val="003B511D"/>
    <w:rsid w:val="003B5551"/>
    <w:rsid w:val="003B7F38"/>
    <w:rsid w:val="003C7280"/>
    <w:rsid w:val="003D4945"/>
    <w:rsid w:val="003E7B51"/>
    <w:rsid w:val="003F34F8"/>
    <w:rsid w:val="003F46CA"/>
    <w:rsid w:val="003F667F"/>
    <w:rsid w:val="00404969"/>
    <w:rsid w:val="0041624E"/>
    <w:rsid w:val="00420E3E"/>
    <w:rsid w:val="0043134C"/>
    <w:rsid w:val="00433CC3"/>
    <w:rsid w:val="004B14B8"/>
    <w:rsid w:val="004B2D10"/>
    <w:rsid w:val="004B72B3"/>
    <w:rsid w:val="004B7F87"/>
    <w:rsid w:val="004D74A1"/>
    <w:rsid w:val="005225B3"/>
    <w:rsid w:val="005246D9"/>
    <w:rsid w:val="0052771D"/>
    <w:rsid w:val="0054581D"/>
    <w:rsid w:val="005722D3"/>
    <w:rsid w:val="00592946"/>
    <w:rsid w:val="00594CFF"/>
    <w:rsid w:val="00596175"/>
    <w:rsid w:val="005A6D15"/>
    <w:rsid w:val="005B5506"/>
    <w:rsid w:val="005B6F01"/>
    <w:rsid w:val="005C15E6"/>
    <w:rsid w:val="005C2ADD"/>
    <w:rsid w:val="005C5EAC"/>
    <w:rsid w:val="005E3A17"/>
    <w:rsid w:val="005E5606"/>
    <w:rsid w:val="005F135B"/>
    <w:rsid w:val="005F38AE"/>
    <w:rsid w:val="00606EFD"/>
    <w:rsid w:val="0063112F"/>
    <w:rsid w:val="00645F5D"/>
    <w:rsid w:val="006517EC"/>
    <w:rsid w:val="006544D2"/>
    <w:rsid w:val="00665760"/>
    <w:rsid w:val="0067152E"/>
    <w:rsid w:val="00672EE7"/>
    <w:rsid w:val="00693843"/>
    <w:rsid w:val="0069427D"/>
    <w:rsid w:val="0069460E"/>
    <w:rsid w:val="006A3D02"/>
    <w:rsid w:val="006A45BC"/>
    <w:rsid w:val="006B0E1B"/>
    <w:rsid w:val="006B6665"/>
    <w:rsid w:val="006B7B2B"/>
    <w:rsid w:val="006D59D1"/>
    <w:rsid w:val="006E0543"/>
    <w:rsid w:val="006E09DF"/>
    <w:rsid w:val="006E532B"/>
    <w:rsid w:val="006F3E79"/>
    <w:rsid w:val="006F461F"/>
    <w:rsid w:val="00705CA7"/>
    <w:rsid w:val="00720F05"/>
    <w:rsid w:val="007312A1"/>
    <w:rsid w:val="00742F57"/>
    <w:rsid w:val="00760756"/>
    <w:rsid w:val="007649D0"/>
    <w:rsid w:val="00774337"/>
    <w:rsid w:val="00777FB9"/>
    <w:rsid w:val="00784A4D"/>
    <w:rsid w:val="0078701B"/>
    <w:rsid w:val="007979FD"/>
    <w:rsid w:val="007A4F48"/>
    <w:rsid w:val="007B29B6"/>
    <w:rsid w:val="007E1A1D"/>
    <w:rsid w:val="007F12F1"/>
    <w:rsid w:val="007F2058"/>
    <w:rsid w:val="007F3C9D"/>
    <w:rsid w:val="00800272"/>
    <w:rsid w:val="0081084C"/>
    <w:rsid w:val="00821DCF"/>
    <w:rsid w:val="00824B0B"/>
    <w:rsid w:val="00845532"/>
    <w:rsid w:val="00851DC2"/>
    <w:rsid w:val="00853D63"/>
    <w:rsid w:val="008551BE"/>
    <w:rsid w:val="00881978"/>
    <w:rsid w:val="00887E0A"/>
    <w:rsid w:val="00890D79"/>
    <w:rsid w:val="00892FA8"/>
    <w:rsid w:val="0089780F"/>
    <w:rsid w:val="008B7CE5"/>
    <w:rsid w:val="008C24CF"/>
    <w:rsid w:val="008E46E0"/>
    <w:rsid w:val="008E6510"/>
    <w:rsid w:val="008E7B59"/>
    <w:rsid w:val="008F1456"/>
    <w:rsid w:val="008F1B53"/>
    <w:rsid w:val="008F3990"/>
    <w:rsid w:val="008F3CEC"/>
    <w:rsid w:val="008F4EAE"/>
    <w:rsid w:val="0091138C"/>
    <w:rsid w:val="0092207A"/>
    <w:rsid w:val="009221B4"/>
    <w:rsid w:val="0093486A"/>
    <w:rsid w:val="00943128"/>
    <w:rsid w:val="00943C28"/>
    <w:rsid w:val="00962FE0"/>
    <w:rsid w:val="009757EF"/>
    <w:rsid w:val="009C4867"/>
    <w:rsid w:val="009C4A13"/>
    <w:rsid w:val="009C6FA8"/>
    <w:rsid w:val="009D0A0A"/>
    <w:rsid w:val="009D2A87"/>
    <w:rsid w:val="009D4825"/>
    <w:rsid w:val="009D5D6B"/>
    <w:rsid w:val="009E0C73"/>
    <w:rsid w:val="009E5A58"/>
    <w:rsid w:val="00A109D6"/>
    <w:rsid w:val="00A12652"/>
    <w:rsid w:val="00A15D31"/>
    <w:rsid w:val="00A20A96"/>
    <w:rsid w:val="00A258DC"/>
    <w:rsid w:val="00A27F1D"/>
    <w:rsid w:val="00A35554"/>
    <w:rsid w:val="00A35DE5"/>
    <w:rsid w:val="00A376B0"/>
    <w:rsid w:val="00A44F2C"/>
    <w:rsid w:val="00A53132"/>
    <w:rsid w:val="00A53577"/>
    <w:rsid w:val="00A74B87"/>
    <w:rsid w:val="00A86C84"/>
    <w:rsid w:val="00A874E8"/>
    <w:rsid w:val="00A947FD"/>
    <w:rsid w:val="00AA01AF"/>
    <w:rsid w:val="00AA41B3"/>
    <w:rsid w:val="00AA6707"/>
    <w:rsid w:val="00AE25A7"/>
    <w:rsid w:val="00AE27EA"/>
    <w:rsid w:val="00AE64E9"/>
    <w:rsid w:val="00AF530F"/>
    <w:rsid w:val="00B06195"/>
    <w:rsid w:val="00B108CF"/>
    <w:rsid w:val="00B11DB1"/>
    <w:rsid w:val="00B20820"/>
    <w:rsid w:val="00B25C8C"/>
    <w:rsid w:val="00B263D8"/>
    <w:rsid w:val="00B41843"/>
    <w:rsid w:val="00B601AB"/>
    <w:rsid w:val="00B61098"/>
    <w:rsid w:val="00B61D93"/>
    <w:rsid w:val="00B642E6"/>
    <w:rsid w:val="00B703A0"/>
    <w:rsid w:val="00B83BB8"/>
    <w:rsid w:val="00B90842"/>
    <w:rsid w:val="00B97C96"/>
    <w:rsid w:val="00BA64CF"/>
    <w:rsid w:val="00BB2F66"/>
    <w:rsid w:val="00BD452F"/>
    <w:rsid w:val="00BD4A8E"/>
    <w:rsid w:val="00BD7BDE"/>
    <w:rsid w:val="00C1676F"/>
    <w:rsid w:val="00C176AC"/>
    <w:rsid w:val="00C3218B"/>
    <w:rsid w:val="00C3411A"/>
    <w:rsid w:val="00C41355"/>
    <w:rsid w:val="00C43A3C"/>
    <w:rsid w:val="00C50404"/>
    <w:rsid w:val="00C51984"/>
    <w:rsid w:val="00C67521"/>
    <w:rsid w:val="00C80FF1"/>
    <w:rsid w:val="00C94FC1"/>
    <w:rsid w:val="00CA6DC6"/>
    <w:rsid w:val="00CB7BFD"/>
    <w:rsid w:val="00CF6056"/>
    <w:rsid w:val="00D03FB0"/>
    <w:rsid w:val="00D11F3C"/>
    <w:rsid w:val="00D33E37"/>
    <w:rsid w:val="00D46C60"/>
    <w:rsid w:val="00D55E1D"/>
    <w:rsid w:val="00D5653A"/>
    <w:rsid w:val="00D66D91"/>
    <w:rsid w:val="00D72694"/>
    <w:rsid w:val="00D74741"/>
    <w:rsid w:val="00D81CE1"/>
    <w:rsid w:val="00D855CA"/>
    <w:rsid w:val="00D87612"/>
    <w:rsid w:val="00D91F07"/>
    <w:rsid w:val="00DA6AFB"/>
    <w:rsid w:val="00DB6D21"/>
    <w:rsid w:val="00DD2352"/>
    <w:rsid w:val="00DE7CAA"/>
    <w:rsid w:val="00DF1CE3"/>
    <w:rsid w:val="00DF62D3"/>
    <w:rsid w:val="00E0053F"/>
    <w:rsid w:val="00E51650"/>
    <w:rsid w:val="00E74738"/>
    <w:rsid w:val="00E8254F"/>
    <w:rsid w:val="00E87403"/>
    <w:rsid w:val="00E9489A"/>
    <w:rsid w:val="00E96396"/>
    <w:rsid w:val="00E9735A"/>
    <w:rsid w:val="00EB6BF4"/>
    <w:rsid w:val="00EC25F1"/>
    <w:rsid w:val="00EF1386"/>
    <w:rsid w:val="00EF16D5"/>
    <w:rsid w:val="00EF6273"/>
    <w:rsid w:val="00F00B26"/>
    <w:rsid w:val="00F0262A"/>
    <w:rsid w:val="00F05F88"/>
    <w:rsid w:val="00F1465B"/>
    <w:rsid w:val="00F170D5"/>
    <w:rsid w:val="00F211A9"/>
    <w:rsid w:val="00F22194"/>
    <w:rsid w:val="00F301AE"/>
    <w:rsid w:val="00F46333"/>
    <w:rsid w:val="00F52A7E"/>
    <w:rsid w:val="00F536D5"/>
    <w:rsid w:val="00F55574"/>
    <w:rsid w:val="00F60826"/>
    <w:rsid w:val="00F71753"/>
    <w:rsid w:val="00F72648"/>
    <w:rsid w:val="00F867B2"/>
    <w:rsid w:val="00F93F0A"/>
    <w:rsid w:val="00FA0244"/>
    <w:rsid w:val="00FA2189"/>
    <w:rsid w:val="00FB746E"/>
    <w:rsid w:val="00FC0928"/>
    <w:rsid w:val="00FC3279"/>
    <w:rsid w:val="00FD2269"/>
    <w:rsid w:val="00FE65FA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6B0A"/>
  <w15:chartTrackingRefBased/>
  <w15:docId w15:val="{17890FE9-F730-4568-83CB-A3345955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56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6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56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65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6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56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56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0352D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place.sistemlms.com/ecolab/plugins/alchemy_marketplace/public/ecolab_UserGuide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://marketplace.sistemlms.com/ecolab/plugins/alchemy_marketplace/public/ecolab_UserGuide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rketplace.sistemlms.com/eco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FD5A6ABDBA44A88A58A158C253BB" ma:contentTypeVersion="" ma:contentTypeDescription="Create a new document." ma:contentTypeScope="" ma:versionID="025a5d9873750e2698164e338d1c7f98">
  <xsd:schema xmlns:xsd="http://www.w3.org/2001/XMLSchema" xmlns:xs="http://www.w3.org/2001/XMLSchema" xmlns:p="http://schemas.microsoft.com/office/2006/metadata/properties" xmlns:ns2="827ca327-146b-460a-93e3-a6c1764e7923" xmlns:ns3="289bd4f8-4f1b-4a17-8623-bf475e4bea02" targetNamespace="http://schemas.microsoft.com/office/2006/metadata/properties" ma:root="true" ma:fieldsID="29e3bb50ad9facba3253c19971d0ffca" ns2:_="" ns3:_="">
    <xsd:import namespace="827ca327-146b-460a-93e3-a6c1764e7923"/>
    <xsd:import namespace="289bd4f8-4f1b-4a17-8623-bf475e4bea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ca327-146b-460a-93e3-a6c1764e7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bd4f8-4f1b-4a17-8623-bf475e4bea02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C6C1A-7207-4CEC-B2E3-20F0E0AD8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ca327-146b-460a-93e3-a6c1764e7923"/>
    <ds:schemaRef ds:uri="289bd4f8-4f1b-4a17-8623-bf475e4be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8F6EFC-F298-4C6A-A401-4A42685BC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585BFA-703E-4A38-B58C-73A0130AC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Moody</dc:creator>
  <cp:keywords/>
  <dc:description/>
  <cp:lastModifiedBy>Linda Wallis</cp:lastModifiedBy>
  <cp:revision>2</cp:revision>
  <dcterms:created xsi:type="dcterms:W3CDTF">2017-02-27T14:56:00Z</dcterms:created>
  <dcterms:modified xsi:type="dcterms:W3CDTF">2017-02-27T14:56:00Z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0x0101009532FD5A6ABDBA44A88A58A158C253BB</vt:lpwstr>
  </property>
</Properties>
</file>