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5C491" w14:textId="3715294B" w:rsidR="00E4799E" w:rsidRPr="008969F3" w:rsidRDefault="00C42E95" w:rsidP="0098113F">
      <w:pPr>
        <w:pBdr>
          <w:bottom w:val="single" w:sz="4" w:space="1" w:color="auto"/>
        </w:pBdr>
        <w:spacing w:after="120"/>
        <w:ind w:left="0" w:firstLine="0"/>
        <w:jc w:val="left"/>
        <w:rPr>
          <w:rFonts w:eastAsiaTheme="minorEastAsia"/>
          <w:b/>
          <w:sz w:val="28"/>
          <w:szCs w:val="28"/>
        </w:rPr>
      </w:pPr>
      <w:bookmarkStart w:id="0" w:name="_Hlk35784836"/>
      <w:bookmarkStart w:id="1" w:name="_Hlk35785961"/>
      <w:r w:rsidRPr="008969F3">
        <w:rPr>
          <w:rFonts w:eastAsiaTheme="minorEastAsia"/>
          <w:b/>
          <w:sz w:val="28"/>
          <w:szCs w:val="28"/>
        </w:rPr>
        <w:t xml:space="preserve">ANSWER KEY </w:t>
      </w:r>
    </w:p>
    <w:p w14:paraId="08B43BC8" w14:textId="0E2F8FF9" w:rsidR="00DF5808" w:rsidRPr="00165BF7" w:rsidRDefault="00DF5808" w:rsidP="008969F3">
      <w:pPr>
        <w:ind w:left="360"/>
        <w:jc w:val="left"/>
        <w:rPr>
          <w:sz w:val="24"/>
          <w:szCs w:val="24"/>
        </w:rPr>
      </w:pPr>
      <w:r w:rsidRPr="004A190C">
        <w:rPr>
          <w:b/>
          <w:bCs/>
          <w:sz w:val="24"/>
          <w:szCs w:val="24"/>
        </w:rPr>
        <w:t>Distance Learning Exercise #</w:t>
      </w:r>
      <w:r>
        <w:rPr>
          <w:b/>
          <w:bCs/>
          <w:sz w:val="24"/>
          <w:szCs w:val="24"/>
        </w:rPr>
        <w:t>47: Engine Performance Case Study #1</w:t>
      </w:r>
    </w:p>
    <w:p w14:paraId="373702ED" w14:textId="3706A112" w:rsidR="00C6470C" w:rsidRDefault="005D6B24" w:rsidP="00AB6CC9">
      <w:pPr>
        <w:spacing w:before="240"/>
        <w:ind w:left="0" w:firstLine="0"/>
        <w:jc w:val="left"/>
        <w:rPr>
          <w:sz w:val="24"/>
          <w:szCs w:val="24"/>
        </w:rPr>
      </w:pPr>
      <w:r>
        <w:rPr>
          <w:sz w:val="24"/>
          <w:szCs w:val="24"/>
        </w:rPr>
        <w:t>Supervisor/</w:t>
      </w:r>
      <w:r w:rsidR="00C6470C" w:rsidRPr="008969F3">
        <w:rPr>
          <w:sz w:val="24"/>
          <w:szCs w:val="24"/>
        </w:rPr>
        <w:t>Instructor</w:t>
      </w:r>
      <w:r>
        <w:rPr>
          <w:sz w:val="24"/>
          <w:szCs w:val="24"/>
        </w:rPr>
        <w:t xml:space="preserve"> </w:t>
      </w:r>
      <w:r w:rsidR="00C6470C" w:rsidRPr="008969F3">
        <w:rPr>
          <w:sz w:val="24"/>
          <w:szCs w:val="24"/>
        </w:rPr>
        <w:t xml:space="preserve">Note: This activity can be used as the basis for a discussion, </w:t>
      </w:r>
      <w:r w:rsidR="00913D26">
        <w:rPr>
          <w:sz w:val="24"/>
          <w:szCs w:val="24"/>
        </w:rPr>
        <w:t xml:space="preserve">a </w:t>
      </w:r>
      <w:r w:rsidR="00C6470C" w:rsidRPr="008969F3">
        <w:rPr>
          <w:sz w:val="24"/>
          <w:szCs w:val="24"/>
        </w:rPr>
        <w:t xml:space="preserve">forum, or as a </w:t>
      </w:r>
      <w:r w:rsidR="00D74EED" w:rsidRPr="008969F3">
        <w:rPr>
          <w:sz w:val="24"/>
          <w:szCs w:val="24"/>
        </w:rPr>
        <w:t>stand-alone</w:t>
      </w:r>
      <w:r w:rsidR="00C6470C" w:rsidRPr="008969F3">
        <w:rPr>
          <w:sz w:val="24"/>
          <w:szCs w:val="24"/>
        </w:rPr>
        <w:t xml:space="preserve"> activity.</w:t>
      </w:r>
    </w:p>
    <w:p w14:paraId="27B2F915" w14:textId="006C6C30" w:rsidR="00771852" w:rsidRDefault="00771852" w:rsidP="008969F3">
      <w:pPr>
        <w:pStyle w:val="ListParagraph"/>
        <w:numPr>
          <w:ilvl w:val="0"/>
          <w:numId w:val="2"/>
        </w:numPr>
        <w:jc w:val="left"/>
        <w:rPr>
          <w:sz w:val="24"/>
          <w:szCs w:val="24"/>
        </w:rPr>
      </w:pPr>
      <w:r>
        <w:rPr>
          <w:sz w:val="24"/>
          <w:szCs w:val="24"/>
        </w:rPr>
        <w:t xml:space="preserve">B </w:t>
      </w:r>
    </w:p>
    <w:p w14:paraId="5A7F1EF7" w14:textId="17F81429" w:rsidR="007C587D" w:rsidRPr="00236EF8" w:rsidRDefault="005C6588" w:rsidP="008969F3">
      <w:pPr>
        <w:pStyle w:val="ListParagraph"/>
        <w:ind w:firstLine="0"/>
        <w:jc w:val="left"/>
      </w:pPr>
      <w:r>
        <w:rPr>
          <w:sz w:val="24"/>
          <w:szCs w:val="24"/>
        </w:rPr>
        <w:t>Supervisor</w:t>
      </w:r>
      <w:r w:rsidR="005D6B24">
        <w:rPr>
          <w:sz w:val="24"/>
          <w:szCs w:val="24"/>
        </w:rPr>
        <w:t>/</w:t>
      </w:r>
      <w:r w:rsidR="005D6B24" w:rsidRPr="0007404B">
        <w:rPr>
          <w:sz w:val="24"/>
          <w:szCs w:val="24"/>
        </w:rPr>
        <w:t>Instructor</w:t>
      </w:r>
      <w:r w:rsidR="005D6B24" w:rsidRPr="00236EF8">
        <w:rPr>
          <w:sz w:val="24"/>
          <w:szCs w:val="24"/>
        </w:rPr>
        <w:t xml:space="preserve"> </w:t>
      </w:r>
      <w:r w:rsidR="00236EF8" w:rsidRPr="008969F3">
        <w:rPr>
          <w:sz w:val="24"/>
          <w:szCs w:val="24"/>
        </w:rPr>
        <w:t>Note: Since the cranking speed sounds normal</w:t>
      </w:r>
      <w:r w:rsidR="00BE2D5B">
        <w:rPr>
          <w:sz w:val="24"/>
          <w:szCs w:val="24"/>
        </w:rPr>
        <w:t>,</w:t>
      </w:r>
      <w:r w:rsidR="00236EF8" w:rsidRPr="008969F3">
        <w:rPr>
          <w:sz w:val="24"/>
          <w:szCs w:val="24"/>
        </w:rPr>
        <w:t xml:space="preserve"> the battery and charging system are most likely not the problem. Engine mechanical issues, such as incorrect valve timing or a head gasket that is blown between two cylinders, could cause a no-start condition, but would most likely </w:t>
      </w:r>
      <w:r w:rsidR="005135A6">
        <w:rPr>
          <w:sz w:val="24"/>
          <w:szCs w:val="24"/>
        </w:rPr>
        <w:t>cause</w:t>
      </w:r>
      <w:r w:rsidR="00236EF8" w:rsidRPr="008969F3">
        <w:rPr>
          <w:sz w:val="24"/>
          <w:szCs w:val="24"/>
        </w:rPr>
        <w:t xml:space="preserve"> the cranking speed and sound to be abnormal.</w:t>
      </w:r>
    </w:p>
    <w:p w14:paraId="465AF7A6" w14:textId="268B07A5" w:rsidR="00771852" w:rsidRPr="00236EF8" w:rsidRDefault="007C587D" w:rsidP="00771852">
      <w:pPr>
        <w:pStyle w:val="ListParagraph"/>
        <w:numPr>
          <w:ilvl w:val="0"/>
          <w:numId w:val="2"/>
        </w:numPr>
        <w:spacing w:before="240"/>
        <w:jc w:val="left"/>
        <w:rPr>
          <w:sz w:val="24"/>
          <w:szCs w:val="24"/>
        </w:rPr>
      </w:pPr>
      <w:r w:rsidRPr="00236EF8">
        <w:rPr>
          <w:sz w:val="24"/>
          <w:szCs w:val="24"/>
        </w:rPr>
        <w:t>D</w:t>
      </w:r>
    </w:p>
    <w:p w14:paraId="3EB11C4F" w14:textId="74859429" w:rsidR="00236EF8" w:rsidRPr="00236EF8" w:rsidRDefault="00236EF8" w:rsidP="008969F3">
      <w:pPr>
        <w:pStyle w:val="ListParagraph"/>
        <w:ind w:firstLine="0"/>
        <w:jc w:val="left"/>
      </w:pPr>
      <w:r w:rsidRPr="008969F3">
        <w:rPr>
          <w:sz w:val="24"/>
          <w:szCs w:val="24"/>
        </w:rPr>
        <w:t>Instructor</w:t>
      </w:r>
      <w:r w:rsidR="005C6588">
        <w:rPr>
          <w:sz w:val="24"/>
          <w:szCs w:val="24"/>
        </w:rPr>
        <w:t>/Supervisor</w:t>
      </w:r>
      <w:r w:rsidRPr="008969F3">
        <w:rPr>
          <w:sz w:val="24"/>
          <w:szCs w:val="24"/>
        </w:rPr>
        <w:t xml:space="preserve"> Note: Power to the injectors should be present when the ignition is in the run and crank positions. The PCM grounds the injector circuit to fire the injectors. A flashing Noid light verifies there is power present to the injectors and the PCM is grounding the injector circuit.</w:t>
      </w:r>
    </w:p>
    <w:p w14:paraId="3D639366" w14:textId="374B1DF4" w:rsidR="007C587D" w:rsidRPr="00236EF8" w:rsidRDefault="007C587D" w:rsidP="00771852">
      <w:pPr>
        <w:pStyle w:val="ListParagraph"/>
        <w:numPr>
          <w:ilvl w:val="0"/>
          <w:numId w:val="2"/>
        </w:numPr>
        <w:spacing w:before="240"/>
        <w:jc w:val="left"/>
        <w:rPr>
          <w:sz w:val="24"/>
          <w:szCs w:val="24"/>
        </w:rPr>
      </w:pPr>
      <w:r w:rsidRPr="00236EF8">
        <w:rPr>
          <w:sz w:val="24"/>
          <w:szCs w:val="24"/>
        </w:rPr>
        <w:t>C</w:t>
      </w:r>
    </w:p>
    <w:p w14:paraId="57C8FA12" w14:textId="0C4BFD7A" w:rsidR="00236EF8" w:rsidRPr="008969F3" w:rsidRDefault="005C6588" w:rsidP="008969F3">
      <w:pPr>
        <w:pStyle w:val="ListParagraph"/>
        <w:ind w:firstLine="0"/>
        <w:jc w:val="left"/>
        <w:rPr>
          <w:sz w:val="24"/>
          <w:szCs w:val="24"/>
        </w:rPr>
      </w:pPr>
      <w:r>
        <w:rPr>
          <w:sz w:val="24"/>
          <w:szCs w:val="24"/>
        </w:rPr>
        <w:t>Supervisor</w:t>
      </w:r>
      <w:r w:rsidR="005D6B24">
        <w:rPr>
          <w:sz w:val="24"/>
          <w:szCs w:val="24"/>
        </w:rPr>
        <w:t>/</w:t>
      </w:r>
      <w:r w:rsidR="005D6B24" w:rsidRPr="00707B22">
        <w:rPr>
          <w:sz w:val="24"/>
          <w:szCs w:val="24"/>
        </w:rPr>
        <w:t>Instructor</w:t>
      </w:r>
      <w:r w:rsidR="005D6B24" w:rsidRPr="00236EF8">
        <w:rPr>
          <w:sz w:val="24"/>
          <w:szCs w:val="24"/>
        </w:rPr>
        <w:t xml:space="preserve"> </w:t>
      </w:r>
      <w:r w:rsidR="00236EF8" w:rsidRPr="008969F3">
        <w:rPr>
          <w:sz w:val="24"/>
          <w:szCs w:val="24"/>
        </w:rPr>
        <w:t>Note: The fuel pressure is in the normal range, which eliminates the fuel pump, fuel filter, and fuel pressure regulator as possible problems.</w:t>
      </w:r>
    </w:p>
    <w:p w14:paraId="3E366873" w14:textId="59047E3F" w:rsidR="007C587D" w:rsidRPr="00236EF8" w:rsidRDefault="007C587D" w:rsidP="00771852">
      <w:pPr>
        <w:pStyle w:val="ListParagraph"/>
        <w:numPr>
          <w:ilvl w:val="0"/>
          <w:numId w:val="2"/>
        </w:numPr>
        <w:spacing w:before="240"/>
        <w:jc w:val="left"/>
        <w:rPr>
          <w:sz w:val="24"/>
          <w:szCs w:val="24"/>
        </w:rPr>
      </w:pPr>
      <w:r w:rsidRPr="00236EF8">
        <w:rPr>
          <w:sz w:val="24"/>
          <w:szCs w:val="24"/>
        </w:rPr>
        <w:t>A</w:t>
      </w:r>
    </w:p>
    <w:p w14:paraId="7C961587" w14:textId="7F8FF449" w:rsidR="00236EF8" w:rsidRPr="008969F3" w:rsidRDefault="005D6B24" w:rsidP="008969F3">
      <w:pPr>
        <w:pStyle w:val="ListParagraph"/>
        <w:ind w:firstLine="0"/>
        <w:jc w:val="left"/>
        <w:rPr>
          <w:sz w:val="24"/>
          <w:szCs w:val="24"/>
        </w:rPr>
      </w:pPr>
      <w:r>
        <w:rPr>
          <w:sz w:val="24"/>
          <w:szCs w:val="24"/>
        </w:rPr>
        <w:t>Supervisor/</w:t>
      </w:r>
      <w:r w:rsidR="00236EF8" w:rsidRPr="008969F3">
        <w:rPr>
          <w:sz w:val="24"/>
          <w:szCs w:val="24"/>
        </w:rPr>
        <w:t xml:space="preserve">Instructor Note: This vehicle, like most modern vehicles, uses more than one ignition coil. It is unlikely that multiple coils, spark plug wires, or spark plugs would fail at the same time. Most likely there is one fault </w:t>
      </w:r>
      <w:r w:rsidR="00EC741A">
        <w:rPr>
          <w:sz w:val="24"/>
          <w:szCs w:val="24"/>
        </w:rPr>
        <w:t>preventing a s</w:t>
      </w:r>
      <w:r w:rsidR="00236EF8" w:rsidRPr="008969F3">
        <w:rPr>
          <w:sz w:val="24"/>
          <w:szCs w:val="24"/>
        </w:rPr>
        <w:t>park on all the cylinders.  PCM ground is the only option all the coils have in common.</w:t>
      </w:r>
    </w:p>
    <w:p w14:paraId="1C6C2A0E" w14:textId="77777777" w:rsidR="00236EF8" w:rsidRDefault="00236EF8" w:rsidP="008969F3">
      <w:pPr>
        <w:pStyle w:val="ListParagraph"/>
        <w:spacing w:before="240"/>
        <w:ind w:firstLine="0"/>
        <w:jc w:val="left"/>
        <w:rPr>
          <w:sz w:val="24"/>
          <w:szCs w:val="24"/>
        </w:rPr>
      </w:pPr>
    </w:p>
    <w:p w14:paraId="13BE23B4" w14:textId="77777777" w:rsidR="007C587D" w:rsidRPr="008969F3" w:rsidRDefault="007C587D" w:rsidP="008969F3">
      <w:pPr>
        <w:pStyle w:val="ListParagraph"/>
        <w:spacing w:before="240"/>
        <w:ind w:firstLine="0"/>
        <w:jc w:val="left"/>
        <w:rPr>
          <w:sz w:val="24"/>
          <w:szCs w:val="24"/>
        </w:rPr>
      </w:pPr>
    </w:p>
    <w:bookmarkEnd w:id="0"/>
    <w:bookmarkEnd w:id="1"/>
    <w:p w14:paraId="5FFACF98" w14:textId="0683D2E7" w:rsidR="005C5A39" w:rsidRPr="00317ECF" w:rsidRDefault="005C5A39" w:rsidP="008969F3">
      <w:pPr>
        <w:ind w:left="360" w:firstLine="0"/>
        <w:jc w:val="left"/>
        <w:rPr>
          <w:color w:val="0070C0"/>
          <w:sz w:val="24"/>
          <w:szCs w:val="24"/>
        </w:rPr>
      </w:pPr>
    </w:p>
    <w:sectPr w:rsidR="005C5A39" w:rsidRPr="00317E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E46F" w14:textId="77777777" w:rsidR="00AC5B60" w:rsidRDefault="00AC5B60" w:rsidP="00BE0B33">
      <w:r>
        <w:separator/>
      </w:r>
    </w:p>
  </w:endnote>
  <w:endnote w:type="continuationSeparator" w:id="0">
    <w:p w14:paraId="7154E888" w14:textId="77777777" w:rsidR="00AC5B60" w:rsidRDefault="00AC5B60" w:rsidP="00BE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D556" w14:textId="4638AC49" w:rsidR="00BE0B33" w:rsidRDefault="00BE0B33" w:rsidP="008969F3">
    <w:pPr>
      <w:pStyle w:val="Footer"/>
      <w:ind w:left="0" w:firstLine="0"/>
    </w:pPr>
    <w:bookmarkStart w:id="2" w:name="_Hlk35327825"/>
    <w:bookmarkStart w:id="3" w:name="_Hlk35327826"/>
    <w:r w:rsidRPr="00D00294">
      <w:rPr>
        <w:sz w:val="18"/>
        <w:szCs w:val="18"/>
      </w:rPr>
      <w:t>© 2020 Jones &amp; Bartlett Learning, an Ascend Learning Company</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7F54A" w14:textId="77777777" w:rsidR="00AC5B60" w:rsidRDefault="00AC5B60" w:rsidP="00BE0B33">
      <w:r>
        <w:separator/>
      </w:r>
    </w:p>
  </w:footnote>
  <w:footnote w:type="continuationSeparator" w:id="0">
    <w:p w14:paraId="237DA6E2" w14:textId="77777777" w:rsidR="00AC5B60" w:rsidRDefault="00AC5B60" w:rsidP="00BE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2442" w14:textId="22CCE4E3" w:rsidR="00232406" w:rsidRDefault="00232406" w:rsidP="00AB6CC9">
    <w:pPr>
      <w:pStyle w:val="Header"/>
      <w:jc w:val="right"/>
    </w:pPr>
    <w:r w:rsidRPr="00D00294">
      <w:rPr>
        <w:sz w:val="20"/>
        <w:szCs w:val="20"/>
      </w:rPr>
      <w:t xml:space="preserve">CDX Distance Learning </w:t>
    </w:r>
    <w:r>
      <w:rPr>
        <w:sz w:val="20"/>
        <w:szCs w:val="20"/>
      </w:rPr>
      <w:t>Exercise</w:t>
    </w:r>
    <w:r w:rsidRPr="00D00294">
      <w:rPr>
        <w:sz w:val="20"/>
        <w:szCs w:val="20"/>
      </w:rPr>
      <w:t xml:space="preserve"> #</w:t>
    </w:r>
    <w:r w:rsidR="00165BF7">
      <w:rPr>
        <w:sz w:val="20"/>
        <w:szCs w:val="20"/>
      </w:rPr>
      <w:t>47</w:t>
    </w:r>
    <w:r w:rsidR="00C02BD4" w:rsidRPr="00BB4104">
      <w:rPr>
        <w:sz w:val="20"/>
        <w:szCs w:val="20"/>
      </w:rPr>
      <w:t>:</w:t>
    </w:r>
    <w:r w:rsidR="00B71E88" w:rsidRPr="00BB4104">
      <w:rPr>
        <w:sz w:val="20"/>
        <w:szCs w:val="20"/>
      </w:rPr>
      <w:t xml:space="preserve"> </w:t>
    </w:r>
    <w:r w:rsidR="007042D8" w:rsidRPr="00BB4104">
      <w:rPr>
        <w:sz w:val="20"/>
        <w:szCs w:val="20"/>
      </w:rPr>
      <w:t>Engine Performance Case Stud</w:t>
    </w:r>
    <w:r w:rsidR="008D0BD8">
      <w:rPr>
        <w:sz w:val="20"/>
        <w:szCs w:val="20"/>
      </w:rPr>
      <w:t>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25DF2"/>
    <w:multiLevelType w:val="hybridMultilevel"/>
    <w:tmpl w:val="73EA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55174"/>
    <w:multiLevelType w:val="hybridMultilevel"/>
    <w:tmpl w:val="59EE75D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C"/>
    <w:rsid w:val="00010D2A"/>
    <w:rsid w:val="00014054"/>
    <w:rsid w:val="00027FA9"/>
    <w:rsid w:val="00046270"/>
    <w:rsid w:val="00086B57"/>
    <w:rsid w:val="000872A4"/>
    <w:rsid w:val="00104A9D"/>
    <w:rsid w:val="00151D74"/>
    <w:rsid w:val="00165BF7"/>
    <w:rsid w:val="001A5FCD"/>
    <w:rsid w:val="001F4DDC"/>
    <w:rsid w:val="00207001"/>
    <w:rsid w:val="002264E5"/>
    <w:rsid w:val="00232406"/>
    <w:rsid w:val="00236EF8"/>
    <w:rsid w:val="00283F28"/>
    <w:rsid w:val="002D41DD"/>
    <w:rsid w:val="00317ECF"/>
    <w:rsid w:val="0032422E"/>
    <w:rsid w:val="003C2B86"/>
    <w:rsid w:val="003E0619"/>
    <w:rsid w:val="003E5579"/>
    <w:rsid w:val="003F319E"/>
    <w:rsid w:val="00411182"/>
    <w:rsid w:val="00440711"/>
    <w:rsid w:val="00467C5C"/>
    <w:rsid w:val="004922C8"/>
    <w:rsid w:val="004A6EF3"/>
    <w:rsid w:val="004D110D"/>
    <w:rsid w:val="004E528A"/>
    <w:rsid w:val="004F4D7B"/>
    <w:rsid w:val="00500970"/>
    <w:rsid w:val="005135A6"/>
    <w:rsid w:val="00513A3F"/>
    <w:rsid w:val="00566C25"/>
    <w:rsid w:val="005865C0"/>
    <w:rsid w:val="005C5A39"/>
    <w:rsid w:val="005C6588"/>
    <w:rsid w:val="005D6B24"/>
    <w:rsid w:val="00637E94"/>
    <w:rsid w:val="00641693"/>
    <w:rsid w:val="006B7109"/>
    <w:rsid w:val="006C3301"/>
    <w:rsid w:val="006C54BF"/>
    <w:rsid w:val="006D4FBC"/>
    <w:rsid w:val="006D6A41"/>
    <w:rsid w:val="006E278C"/>
    <w:rsid w:val="006F23D7"/>
    <w:rsid w:val="007042D8"/>
    <w:rsid w:val="00720294"/>
    <w:rsid w:val="00730A3C"/>
    <w:rsid w:val="00751A39"/>
    <w:rsid w:val="00771852"/>
    <w:rsid w:val="00772493"/>
    <w:rsid w:val="00784586"/>
    <w:rsid w:val="007C587D"/>
    <w:rsid w:val="007E5BDE"/>
    <w:rsid w:val="007F450B"/>
    <w:rsid w:val="00830F99"/>
    <w:rsid w:val="0083267A"/>
    <w:rsid w:val="008752DC"/>
    <w:rsid w:val="00887607"/>
    <w:rsid w:val="008969F3"/>
    <w:rsid w:val="008B5C56"/>
    <w:rsid w:val="008C4DAF"/>
    <w:rsid w:val="008D0BD8"/>
    <w:rsid w:val="008D5C02"/>
    <w:rsid w:val="00913D26"/>
    <w:rsid w:val="009225CC"/>
    <w:rsid w:val="009226DD"/>
    <w:rsid w:val="0093092B"/>
    <w:rsid w:val="00972909"/>
    <w:rsid w:val="0098113F"/>
    <w:rsid w:val="009C0FF9"/>
    <w:rsid w:val="00A23D2E"/>
    <w:rsid w:val="00A80593"/>
    <w:rsid w:val="00AA5386"/>
    <w:rsid w:val="00AA55F0"/>
    <w:rsid w:val="00AB6CC9"/>
    <w:rsid w:val="00AB6E3D"/>
    <w:rsid w:val="00AC5B60"/>
    <w:rsid w:val="00AE490E"/>
    <w:rsid w:val="00B034DF"/>
    <w:rsid w:val="00B46790"/>
    <w:rsid w:val="00B71E88"/>
    <w:rsid w:val="00BB4104"/>
    <w:rsid w:val="00BB6B89"/>
    <w:rsid w:val="00BC1D13"/>
    <w:rsid w:val="00BD7FF0"/>
    <w:rsid w:val="00BE0B33"/>
    <w:rsid w:val="00BE2D5B"/>
    <w:rsid w:val="00C02BD4"/>
    <w:rsid w:val="00C244A0"/>
    <w:rsid w:val="00C3024C"/>
    <w:rsid w:val="00C42E95"/>
    <w:rsid w:val="00C6470C"/>
    <w:rsid w:val="00CA3CC9"/>
    <w:rsid w:val="00CD43F3"/>
    <w:rsid w:val="00D25EDF"/>
    <w:rsid w:val="00D74EED"/>
    <w:rsid w:val="00D87AEF"/>
    <w:rsid w:val="00D919CA"/>
    <w:rsid w:val="00DC01FF"/>
    <w:rsid w:val="00DC10F0"/>
    <w:rsid w:val="00DE1EB6"/>
    <w:rsid w:val="00DE5ED7"/>
    <w:rsid w:val="00DF2717"/>
    <w:rsid w:val="00DF2A6F"/>
    <w:rsid w:val="00DF5808"/>
    <w:rsid w:val="00E379F4"/>
    <w:rsid w:val="00E37E85"/>
    <w:rsid w:val="00E4140D"/>
    <w:rsid w:val="00E446EA"/>
    <w:rsid w:val="00E4799E"/>
    <w:rsid w:val="00E5217F"/>
    <w:rsid w:val="00E7482F"/>
    <w:rsid w:val="00E7596A"/>
    <w:rsid w:val="00EA6206"/>
    <w:rsid w:val="00EC741A"/>
    <w:rsid w:val="00F4206B"/>
    <w:rsid w:val="00F50FFE"/>
    <w:rsid w:val="00F711C1"/>
    <w:rsid w:val="00F87B74"/>
    <w:rsid w:val="00FA5B84"/>
    <w:rsid w:val="00FB365A"/>
    <w:rsid w:val="00FE609C"/>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E0D8"/>
  <w15:chartTrackingRefBased/>
  <w15:docId w15:val="{379D4705-ED38-4B29-BE6C-FAC07B6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DC"/>
    <w:rPr>
      <w:color w:val="0000FF"/>
      <w:u w:val="single"/>
    </w:rPr>
  </w:style>
  <w:style w:type="character" w:styleId="FollowedHyperlink">
    <w:name w:val="FollowedHyperlink"/>
    <w:basedOn w:val="DefaultParagraphFont"/>
    <w:uiPriority w:val="99"/>
    <w:semiHidden/>
    <w:unhideWhenUsed/>
    <w:rsid w:val="00B46790"/>
    <w:rPr>
      <w:color w:val="954F72" w:themeColor="followedHyperlink"/>
      <w:u w:val="single"/>
    </w:rPr>
  </w:style>
  <w:style w:type="paragraph" w:styleId="ListParagraph">
    <w:name w:val="List Paragraph"/>
    <w:basedOn w:val="Normal"/>
    <w:uiPriority w:val="34"/>
    <w:qFormat/>
    <w:rsid w:val="00B46790"/>
    <w:pPr>
      <w:contextualSpacing/>
    </w:pPr>
  </w:style>
  <w:style w:type="paragraph" w:styleId="Header">
    <w:name w:val="header"/>
    <w:basedOn w:val="Normal"/>
    <w:link w:val="HeaderChar"/>
    <w:uiPriority w:val="99"/>
    <w:unhideWhenUsed/>
    <w:rsid w:val="00BE0B33"/>
    <w:pPr>
      <w:tabs>
        <w:tab w:val="center" w:pos="4513"/>
        <w:tab w:val="right" w:pos="9026"/>
      </w:tabs>
    </w:pPr>
  </w:style>
  <w:style w:type="character" w:customStyle="1" w:styleId="HeaderChar">
    <w:name w:val="Header Char"/>
    <w:basedOn w:val="DefaultParagraphFont"/>
    <w:link w:val="Header"/>
    <w:uiPriority w:val="99"/>
    <w:rsid w:val="00BE0B33"/>
  </w:style>
  <w:style w:type="paragraph" w:styleId="Footer">
    <w:name w:val="footer"/>
    <w:basedOn w:val="Normal"/>
    <w:link w:val="FooterChar"/>
    <w:uiPriority w:val="99"/>
    <w:unhideWhenUsed/>
    <w:rsid w:val="00BE0B33"/>
    <w:pPr>
      <w:tabs>
        <w:tab w:val="center" w:pos="4513"/>
        <w:tab w:val="right" w:pos="9026"/>
      </w:tabs>
    </w:pPr>
  </w:style>
  <w:style w:type="character" w:customStyle="1" w:styleId="FooterChar">
    <w:name w:val="Footer Char"/>
    <w:basedOn w:val="DefaultParagraphFont"/>
    <w:link w:val="Footer"/>
    <w:uiPriority w:val="99"/>
    <w:rsid w:val="00BE0B33"/>
  </w:style>
  <w:style w:type="paragraph" w:styleId="BalloonText">
    <w:name w:val="Balloon Text"/>
    <w:basedOn w:val="Normal"/>
    <w:link w:val="BalloonTextChar"/>
    <w:uiPriority w:val="99"/>
    <w:semiHidden/>
    <w:unhideWhenUsed/>
    <w:rsid w:val="0049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C8"/>
    <w:rPr>
      <w:rFonts w:ascii="Segoe UI" w:hAnsi="Segoe UI" w:cs="Segoe UI"/>
      <w:sz w:val="18"/>
      <w:szCs w:val="18"/>
    </w:rPr>
  </w:style>
  <w:style w:type="character" w:styleId="UnresolvedMention">
    <w:name w:val="Unresolved Mention"/>
    <w:basedOn w:val="DefaultParagraphFont"/>
    <w:uiPriority w:val="99"/>
    <w:semiHidden/>
    <w:unhideWhenUsed/>
    <w:rsid w:val="00513A3F"/>
    <w:rPr>
      <w:color w:val="605E5C"/>
      <w:shd w:val="clear" w:color="auto" w:fill="E1DFDD"/>
    </w:rPr>
  </w:style>
  <w:style w:type="character" w:styleId="PlaceholderText">
    <w:name w:val="Placeholder Text"/>
    <w:basedOn w:val="DefaultParagraphFont"/>
    <w:uiPriority w:val="99"/>
    <w:semiHidden/>
    <w:rsid w:val="006D4FBC"/>
    <w:rPr>
      <w:color w:val="808080"/>
    </w:rPr>
  </w:style>
  <w:style w:type="character" w:styleId="CommentReference">
    <w:name w:val="annotation reference"/>
    <w:basedOn w:val="DefaultParagraphFont"/>
    <w:uiPriority w:val="99"/>
    <w:semiHidden/>
    <w:unhideWhenUsed/>
    <w:rsid w:val="008C4DAF"/>
    <w:rPr>
      <w:sz w:val="16"/>
      <w:szCs w:val="16"/>
    </w:rPr>
  </w:style>
  <w:style w:type="paragraph" w:styleId="CommentText">
    <w:name w:val="annotation text"/>
    <w:basedOn w:val="Normal"/>
    <w:link w:val="CommentTextChar"/>
    <w:uiPriority w:val="99"/>
    <w:semiHidden/>
    <w:unhideWhenUsed/>
    <w:rsid w:val="008C4DAF"/>
    <w:rPr>
      <w:sz w:val="20"/>
      <w:szCs w:val="20"/>
    </w:rPr>
  </w:style>
  <w:style w:type="character" w:customStyle="1" w:styleId="CommentTextChar">
    <w:name w:val="Comment Text Char"/>
    <w:basedOn w:val="DefaultParagraphFont"/>
    <w:link w:val="CommentText"/>
    <w:uiPriority w:val="99"/>
    <w:semiHidden/>
    <w:rsid w:val="008C4DAF"/>
    <w:rPr>
      <w:sz w:val="20"/>
      <w:szCs w:val="20"/>
    </w:rPr>
  </w:style>
  <w:style w:type="paragraph" w:styleId="CommentSubject">
    <w:name w:val="annotation subject"/>
    <w:basedOn w:val="CommentText"/>
    <w:next w:val="CommentText"/>
    <w:link w:val="CommentSubjectChar"/>
    <w:uiPriority w:val="99"/>
    <w:semiHidden/>
    <w:unhideWhenUsed/>
    <w:rsid w:val="008C4DAF"/>
    <w:rPr>
      <w:b/>
      <w:bCs/>
    </w:rPr>
  </w:style>
  <w:style w:type="character" w:customStyle="1" w:styleId="CommentSubjectChar">
    <w:name w:val="Comment Subject Char"/>
    <w:basedOn w:val="CommentTextChar"/>
    <w:link w:val="CommentSubject"/>
    <w:uiPriority w:val="99"/>
    <w:semiHidden/>
    <w:rsid w:val="008C4DAF"/>
    <w:rPr>
      <w:b/>
      <w:bCs/>
      <w:sz w:val="20"/>
      <w:szCs w:val="20"/>
    </w:rPr>
  </w:style>
  <w:style w:type="paragraph" w:styleId="NoSpacing">
    <w:name w:val="No Spacing"/>
    <w:uiPriority w:val="1"/>
    <w:qFormat/>
    <w:rsid w:val="00BB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Wagner</dc:creator>
  <cp:keywords/>
  <dc:description/>
  <cp:lastModifiedBy>Colleen Joyce</cp:lastModifiedBy>
  <cp:revision>30</cp:revision>
  <dcterms:created xsi:type="dcterms:W3CDTF">2020-05-26T18:13:00Z</dcterms:created>
  <dcterms:modified xsi:type="dcterms:W3CDTF">2020-06-01T12:57:00Z</dcterms:modified>
</cp:coreProperties>
</file>