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C5" w:rsidRDefault="000B04C5" w:rsidP="000B04C5">
      <w:pPr>
        <w:jc w:val="center"/>
        <w:rPr>
          <w:b/>
          <w:u w:val="single"/>
        </w:rPr>
      </w:pPr>
    </w:p>
    <w:p w:rsidR="000B04C5" w:rsidRPr="000B7390" w:rsidRDefault="000B04C5" w:rsidP="000B04C5">
      <w:pPr>
        <w:jc w:val="center"/>
        <w:rPr>
          <w:b/>
          <w:u w:val="single"/>
        </w:rPr>
      </w:pPr>
      <w:bookmarkStart w:id="0" w:name="_GoBack"/>
      <w:bookmarkEnd w:id="0"/>
      <w:r w:rsidRPr="000B7390">
        <w:rPr>
          <w:b/>
          <w:u w:val="single"/>
        </w:rPr>
        <w:t xml:space="preserve">CHECK LIST </w:t>
      </w:r>
      <w:r>
        <w:rPr>
          <w:b/>
          <w:u w:val="single"/>
        </w:rPr>
        <w:t>DATOS PARA NECESARIOS PARA UN CONCURSO</w:t>
      </w:r>
    </w:p>
    <w:p w:rsidR="000B04C5" w:rsidRDefault="000B04C5" w:rsidP="000B04C5">
      <w:pPr>
        <w:jc w:val="both"/>
      </w:pPr>
    </w:p>
    <w:p w:rsidR="000B04C5" w:rsidRPr="00122993" w:rsidRDefault="000B04C5" w:rsidP="000B04C5">
      <w:pPr>
        <w:jc w:val="both"/>
        <w:rPr>
          <w:b/>
        </w:rPr>
      </w:pPr>
      <w:r w:rsidRPr="00122993">
        <w:rPr>
          <w:b/>
        </w:rPr>
        <w:t>Documentación necesaria:</w:t>
      </w:r>
    </w:p>
    <w:p w:rsidR="000B04C5" w:rsidRDefault="000B04C5" w:rsidP="000B04C5">
      <w:pPr>
        <w:numPr>
          <w:ilvl w:val="0"/>
          <w:numId w:val="1"/>
        </w:numPr>
        <w:spacing w:after="0" w:line="240" w:lineRule="auto"/>
        <w:jc w:val="both"/>
      </w:pPr>
      <w:r>
        <w:t>Escritura de poderes de la empresa.</w:t>
      </w:r>
    </w:p>
    <w:p w:rsidR="000B04C5" w:rsidRDefault="000B04C5" w:rsidP="000B04C5">
      <w:pPr>
        <w:numPr>
          <w:ilvl w:val="0"/>
          <w:numId w:val="1"/>
        </w:numPr>
        <w:spacing w:after="0" w:line="240" w:lineRule="auto"/>
        <w:jc w:val="both"/>
      </w:pPr>
      <w:r>
        <w:t>Actas de reducción de capital.</w:t>
      </w:r>
    </w:p>
    <w:p w:rsidR="000B04C5" w:rsidRDefault="000B04C5" w:rsidP="000B04C5">
      <w:pPr>
        <w:numPr>
          <w:ilvl w:val="0"/>
          <w:numId w:val="1"/>
        </w:numPr>
        <w:spacing w:after="0" w:line="240" w:lineRule="auto"/>
        <w:jc w:val="both"/>
      </w:pPr>
      <w:r>
        <w:t>Certificación de decisión del consejo de administración de solicitar el concurso de la sociedad.</w:t>
      </w:r>
    </w:p>
    <w:p w:rsidR="000B04C5" w:rsidRDefault="000B04C5" w:rsidP="000B04C5">
      <w:pPr>
        <w:numPr>
          <w:ilvl w:val="0"/>
          <w:numId w:val="1"/>
        </w:numPr>
        <w:spacing w:after="0" w:line="240" w:lineRule="auto"/>
        <w:jc w:val="both"/>
      </w:pPr>
      <w:r>
        <w:t>Relación de trabajadores (modelo ERE y con datos personales de los representantes).</w:t>
      </w:r>
    </w:p>
    <w:p w:rsidR="000B04C5" w:rsidRDefault="000B04C5" w:rsidP="000B04C5">
      <w:pPr>
        <w:numPr>
          <w:ilvl w:val="0"/>
          <w:numId w:val="1"/>
        </w:numPr>
        <w:spacing w:after="0" w:line="240" w:lineRule="auto"/>
        <w:jc w:val="both"/>
      </w:pPr>
      <w:r>
        <w:t>Contratos de alta dirección.</w:t>
      </w:r>
    </w:p>
    <w:p w:rsidR="000B04C5" w:rsidRDefault="000B04C5" w:rsidP="000B04C5">
      <w:pPr>
        <w:numPr>
          <w:ilvl w:val="0"/>
          <w:numId w:val="1"/>
        </w:numPr>
        <w:spacing w:after="0" w:line="240" w:lineRule="auto"/>
        <w:jc w:val="both"/>
      </w:pPr>
      <w:r>
        <w:t>Otros contratos y datos de interés: Contratos con los Bancos, Pólizas y Préstamos, domicilio de las oficinas bancarias, EREs presentados, etc.)</w:t>
      </w:r>
    </w:p>
    <w:p w:rsidR="000B04C5" w:rsidRDefault="000B04C5" w:rsidP="000B04C5">
      <w:pPr>
        <w:jc w:val="both"/>
      </w:pPr>
    </w:p>
    <w:p w:rsidR="000B04C5" w:rsidRDefault="000B04C5" w:rsidP="000B04C5">
      <w:pPr>
        <w:jc w:val="both"/>
      </w:pPr>
    </w:p>
    <w:p w:rsidR="000B04C5" w:rsidRPr="00122993" w:rsidRDefault="000B04C5" w:rsidP="000B04C5">
      <w:pPr>
        <w:jc w:val="both"/>
        <w:rPr>
          <w:b/>
        </w:rPr>
      </w:pPr>
      <w:r w:rsidRPr="00122993">
        <w:rPr>
          <w:b/>
        </w:rPr>
        <w:t>Datos necesarios:</w:t>
      </w:r>
    </w:p>
    <w:p w:rsidR="000B04C5" w:rsidRDefault="000B04C5" w:rsidP="000B04C5">
      <w:pPr>
        <w:numPr>
          <w:ilvl w:val="0"/>
          <w:numId w:val="1"/>
        </w:numPr>
        <w:spacing w:after="0" w:line="240" w:lineRule="auto"/>
        <w:jc w:val="both"/>
      </w:pPr>
      <w:r>
        <w:t>Cifra de tesorería actual.</w:t>
      </w:r>
    </w:p>
    <w:p w:rsidR="000B04C5" w:rsidRDefault="000B04C5" w:rsidP="000B04C5">
      <w:pPr>
        <w:numPr>
          <w:ilvl w:val="0"/>
          <w:numId w:val="1"/>
        </w:numPr>
        <w:spacing w:after="0" w:line="240" w:lineRule="auto"/>
        <w:jc w:val="both"/>
      </w:pPr>
      <w:r>
        <w:t>Cifra de las ventas últimos años.</w:t>
      </w:r>
    </w:p>
    <w:p w:rsidR="000B04C5" w:rsidRDefault="000B04C5" w:rsidP="000B04C5">
      <w:pPr>
        <w:numPr>
          <w:ilvl w:val="0"/>
          <w:numId w:val="1"/>
        </w:numPr>
        <w:spacing w:after="0" w:line="240" w:lineRule="auto"/>
        <w:jc w:val="both"/>
      </w:pPr>
      <w:r>
        <w:t>Cifra total del pasivo concursal.</w:t>
      </w:r>
    </w:p>
    <w:p w:rsidR="000B04C5" w:rsidRDefault="000B04C5" w:rsidP="000B04C5">
      <w:pPr>
        <w:numPr>
          <w:ilvl w:val="0"/>
          <w:numId w:val="1"/>
        </w:numPr>
        <w:spacing w:after="0" w:line="240" w:lineRule="auto"/>
        <w:jc w:val="both"/>
      </w:pPr>
      <w:r>
        <w:t>Cifra total de la deuda vencida y no vencida.</w:t>
      </w:r>
    </w:p>
    <w:p w:rsidR="000B04C5" w:rsidRDefault="000B04C5" w:rsidP="000B04C5">
      <w:pPr>
        <w:numPr>
          <w:ilvl w:val="0"/>
          <w:numId w:val="1"/>
        </w:numPr>
        <w:spacing w:after="0" w:line="240" w:lineRule="auto"/>
        <w:jc w:val="both"/>
      </w:pPr>
      <w:r>
        <w:t>Número de trabajadores.</w:t>
      </w:r>
    </w:p>
    <w:p w:rsidR="000B04C5" w:rsidRDefault="000B04C5" w:rsidP="000B04C5">
      <w:pPr>
        <w:numPr>
          <w:ilvl w:val="0"/>
          <w:numId w:val="1"/>
        </w:numPr>
        <w:spacing w:after="0" w:line="240" w:lineRule="auto"/>
        <w:jc w:val="both"/>
      </w:pPr>
      <w:r>
        <w:t>Detalle deuda con los trabajadores.</w:t>
      </w:r>
    </w:p>
    <w:p w:rsidR="000B04C5" w:rsidRDefault="000B04C5" w:rsidP="000B04C5">
      <w:pPr>
        <w:ind w:left="360"/>
        <w:jc w:val="both"/>
      </w:pPr>
    </w:p>
    <w:p w:rsidR="000B04C5" w:rsidRDefault="000B04C5" w:rsidP="000B04C5">
      <w:pPr>
        <w:jc w:val="both"/>
      </w:pPr>
    </w:p>
    <w:p w:rsidR="000B04C5" w:rsidRPr="00122993" w:rsidRDefault="000B04C5" w:rsidP="000B04C5">
      <w:pPr>
        <w:jc w:val="both"/>
        <w:rPr>
          <w:b/>
        </w:rPr>
      </w:pPr>
      <w:r w:rsidRPr="00122993">
        <w:rPr>
          <w:b/>
        </w:rPr>
        <w:t>Documentos económicos:</w:t>
      </w:r>
    </w:p>
    <w:p w:rsidR="000B04C5" w:rsidRDefault="000B04C5" w:rsidP="000B04C5">
      <w:pPr>
        <w:numPr>
          <w:ilvl w:val="0"/>
          <w:numId w:val="1"/>
        </w:numPr>
        <w:spacing w:after="0" w:line="240" w:lineRule="auto"/>
        <w:jc w:val="both"/>
      </w:pPr>
      <w:r>
        <w:t>Inventario del activo.</w:t>
      </w:r>
    </w:p>
    <w:p w:rsidR="000B04C5" w:rsidRDefault="000B04C5" w:rsidP="000B04C5">
      <w:pPr>
        <w:numPr>
          <w:ilvl w:val="0"/>
          <w:numId w:val="1"/>
        </w:numPr>
        <w:spacing w:after="0" w:line="240" w:lineRule="auto"/>
        <w:jc w:val="both"/>
      </w:pPr>
      <w:r>
        <w:t>Lista alfabética de acreedores y cuantía.</w:t>
      </w:r>
    </w:p>
    <w:p w:rsidR="000B04C5" w:rsidRDefault="000B04C5" w:rsidP="000B04C5">
      <w:pPr>
        <w:numPr>
          <w:ilvl w:val="0"/>
          <w:numId w:val="1"/>
        </w:numPr>
        <w:spacing w:after="0" w:line="240" w:lineRule="auto"/>
        <w:jc w:val="both"/>
      </w:pPr>
      <w:r>
        <w:t>Lista de acreedores por sectores, cuantía y si está vencida o no vencida (acreedores comerciales, entidades financieras, personales especialmente relacionadas con el deudor, otros acreedores, trabajadores, administraciones públicas).</w:t>
      </w:r>
    </w:p>
    <w:p w:rsidR="000B04C5" w:rsidRDefault="000B04C5" w:rsidP="000B04C5">
      <w:pPr>
        <w:numPr>
          <w:ilvl w:val="0"/>
          <w:numId w:val="1"/>
        </w:numPr>
        <w:spacing w:after="0" w:line="240" w:lineRule="auto"/>
        <w:jc w:val="both"/>
      </w:pPr>
      <w:r>
        <w:t>Cuentas anuales de los últimos tres ejercicios.</w:t>
      </w:r>
    </w:p>
    <w:p w:rsidR="000B04C5" w:rsidRDefault="000B04C5" w:rsidP="000B04C5">
      <w:pPr>
        <w:numPr>
          <w:ilvl w:val="0"/>
          <w:numId w:val="1"/>
        </w:numPr>
        <w:spacing w:after="0" w:line="240" w:lineRule="auto"/>
        <w:jc w:val="both"/>
      </w:pPr>
      <w:r>
        <w:t>Balance de situación a la fecha de solicitud del concurso.</w:t>
      </w:r>
    </w:p>
    <w:p w:rsidR="000B04C5" w:rsidRDefault="000B04C5" w:rsidP="000B04C5">
      <w:pPr>
        <w:numPr>
          <w:ilvl w:val="0"/>
          <w:numId w:val="1"/>
        </w:numPr>
        <w:spacing w:after="0" w:line="240" w:lineRule="auto"/>
        <w:jc w:val="both"/>
      </w:pPr>
      <w:r>
        <w:t>Memoria (a elaborar por la empresa y/o por el economista)</w:t>
      </w:r>
    </w:p>
    <w:p w:rsidR="000B04C5" w:rsidRDefault="000B04C5" w:rsidP="000B04C5">
      <w:pPr>
        <w:numPr>
          <w:ilvl w:val="0"/>
          <w:numId w:val="1"/>
        </w:numPr>
        <w:spacing w:after="0" w:line="240" w:lineRule="auto"/>
        <w:jc w:val="both"/>
      </w:pPr>
      <w:r>
        <w:t>Explicación con datos de la evolución del mercado (a elaborar por la empresa y/o por el economista)</w:t>
      </w:r>
    </w:p>
    <w:p w:rsidR="000B04C5" w:rsidRPr="000B04C5" w:rsidRDefault="000B04C5" w:rsidP="000B04C5">
      <w:pPr>
        <w:numPr>
          <w:ilvl w:val="0"/>
          <w:numId w:val="1"/>
        </w:numPr>
        <w:spacing w:after="0" w:line="240" w:lineRule="auto"/>
        <w:jc w:val="both"/>
      </w:pPr>
      <w:r>
        <w:t xml:space="preserve">Propuesta de convenio o liquidación anticipada (a elaborar por la empresa y/o por el economista). </w:t>
      </w:r>
    </w:p>
    <w:sectPr w:rsidR="000B04C5" w:rsidRPr="000B04C5" w:rsidSect="000B04C5">
      <w:headerReference w:type="default" r:id="rId7"/>
      <w:footerReference w:type="default" r:id="rId8"/>
      <w:pgSz w:w="11906" w:h="16838"/>
      <w:pgMar w:top="20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C5" w:rsidRDefault="000B04C5" w:rsidP="00F052A6">
      <w:pPr>
        <w:spacing w:after="0" w:line="240" w:lineRule="auto"/>
      </w:pPr>
      <w:r>
        <w:separator/>
      </w:r>
    </w:p>
  </w:endnote>
  <w:endnote w:type="continuationSeparator" w:id="0">
    <w:p w:rsidR="000B04C5" w:rsidRDefault="000B04C5" w:rsidP="00F0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kzidenzGroteskBE-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A6" w:rsidRPr="00CF2EB4" w:rsidRDefault="00F052A6" w:rsidP="00F052A6">
    <w:pPr>
      <w:tabs>
        <w:tab w:val="left" w:pos="0"/>
      </w:tabs>
      <w:suppressAutoHyphens/>
      <w:autoSpaceDN w:val="0"/>
      <w:spacing w:after="0" w:line="240" w:lineRule="auto"/>
      <w:jc w:val="center"/>
      <w:textAlignment w:val="baseline"/>
      <w:rPr>
        <w:rFonts w:ascii="Arial" w:eastAsia="SimSun" w:hAnsi="Arial" w:cs="Arial"/>
        <w:kern w:val="3"/>
        <w:sz w:val="24"/>
        <w:szCs w:val="24"/>
        <w:lang w:eastAsia="zh-CN" w:bidi="hi-IN"/>
      </w:rPr>
    </w:pPr>
    <w:r w:rsidRPr="00CF2EB4">
      <w:rPr>
        <w:rFonts w:ascii="Arial" w:eastAsia="SimSun" w:hAnsi="Arial" w:cs="Arial"/>
        <w:kern w:val="3"/>
        <w:sz w:val="24"/>
        <w:szCs w:val="24"/>
        <w:lang w:eastAsia="zh-CN" w:bidi="hi-IN"/>
      </w:rPr>
      <w:t>www.conesalegal.com</w:t>
    </w:r>
    <w:r w:rsidRPr="00CF2EB4">
      <w:rPr>
        <w:rFonts w:ascii="Arial" w:eastAsia="SimSun" w:hAnsi="Arial" w:cs="Arial"/>
        <w:kern w:val="3"/>
        <w:sz w:val="24"/>
        <w:szCs w:val="24"/>
        <w:lang w:eastAsia="zh-CN" w:bidi="hi-IN"/>
      </w:rPr>
      <w:tab/>
    </w:r>
    <w:r w:rsidRPr="00CF2EB4">
      <w:rPr>
        <w:rFonts w:ascii="Arial" w:eastAsia="SimSun" w:hAnsi="Arial" w:cs="Arial"/>
        <w:kern w:val="3"/>
        <w:sz w:val="24"/>
        <w:szCs w:val="24"/>
        <w:lang w:eastAsia="zh-CN" w:bidi="hi-IN"/>
      </w:rPr>
      <w:tab/>
    </w:r>
    <w:r w:rsidRPr="00CF2EB4">
      <w:rPr>
        <w:rFonts w:ascii="Arial" w:eastAsia="SimSun" w:hAnsi="Arial" w:cs="Arial"/>
        <w:kern w:val="3"/>
        <w:sz w:val="24"/>
        <w:szCs w:val="24"/>
        <w:lang w:eastAsia="zh-CN" w:bidi="hi-IN"/>
      </w:rPr>
      <w:tab/>
    </w:r>
    <w:r w:rsidRPr="00CF2EB4">
      <w:rPr>
        <w:rFonts w:ascii="Arial" w:eastAsia="SimSun" w:hAnsi="Arial" w:cs="Arial"/>
        <w:kern w:val="3"/>
        <w:sz w:val="24"/>
        <w:szCs w:val="24"/>
        <w:lang w:eastAsia="zh-CN" w:bidi="hi-IN"/>
      </w:rPr>
      <w:tab/>
      <w:t xml:space="preserve">     Avda. Diagonal 467, 6-1</w:t>
    </w:r>
  </w:p>
  <w:p w:rsidR="00F052A6" w:rsidRPr="00CF2EB4" w:rsidRDefault="00F052A6" w:rsidP="00F052A6">
    <w:pPr>
      <w:tabs>
        <w:tab w:val="left" w:pos="0"/>
      </w:tabs>
      <w:suppressAutoHyphens/>
      <w:autoSpaceDN w:val="0"/>
      <w:spacing w:after="0" w:line="240" w:lineRule="auto"/>
      <w:ind w:right="-568"/>
      <w:textAlignment w:val="baseline"/>
      <w:rPr>
        <w:rFonts w:ascii="Arial" w:eastAsia="SimSun" w:hAnsi="Arial" w:cs="Arial"/>
        <w:kern w:val="3"/>
        <w:sz w:val="24"/>
        <w:szCs w:val="24"/>
        <w:lang w:eastAsia="zh-CN" w:bidi="hi-IN"/>
      </w:rPr>
    </w:pPr>
    <w:r w:rsidRPr="00CF2EB4">
      <w:rPr>
        <w:rFonts w:ascii="Arial" w:eastAsia="SimSun" w:hAnsi="Arial" w:cs="Arial"/>
        <w:noProof/>
        <w:kern w:val="3"/>
        <w:sz w:val="24"/>
        <w:szCs w:val="24"/>
      </w:rPr>
      <w:t xml:space="preserve">       </w:t>
    </w:r>
    <w:r w:rsidR="000B04C5" w:rsidRPr="00CF2EB4">
      <w:rPr>
        <w:rFonts w:ascii="Arial" w:eastAsia="SimSun" w:hAnsi="Arial" w:cs="Arial"/>
        <w:noProof/>
        <w:kern w:val="3"/>
        <w:sz w:val="24"/>
        <w:szCs w:val="24"/>
      </w:rPr>
      <w:drawing>
        <wp:inline distT="0" distB="0" distL="0" distR="0">
          <wp:extent cx="114300" cy="152400"/>
          <wp:effectExtent l="0" t="0" r="0" b="0"/>
          <wp:docPr id="1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2EB4">
      <w:rPr>
        <w:rFonts w:ascii="Arial" w:eastAsia="SimSun" w:hAnsi="Arial" w:cs="Arial"/>
        <w:kern w:val="3"/>
        <w:sz w:val="24"/>
        <w:szCs w:val="24"/>
        <w:lang w:eastAsia="zh-CN" w:bidi="hi-IN"/>
      </w:rPr>
      <w:t xml:space="preserve"> 93 202 02 56                                                          08036 - Barcelona</w:t>
    </w:r>
  </w:p>
  <w:p w:rsidR="00F052A6" w:rsidRDefault="00F052A6" w:rsidP="00F052A6">
    <w:pPr>
      <w:pStyle w:val="Piedepgina"/>
      <w:tabs>
        <w:tab w:val="clear" w:pos="4252"/>
        <w:tab w:val="clear" w:pos="8504"/>
        <w:tab w:val="left" w:pos="313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C5" w:rsidRDefault="000B04C5" w:rsidP="00F052A6">
      <w:pPr>
        <w:spacing w:after="0" w:line="240" w:lineRule="auto"/>
      </w:pPr>
      <w:r>
        <w:separator/>
      </w:r>
    </w:p>
  </w:footnote>
  <w:footnote w:type="continuationSeparator" w:id="0">
    <w:p w:rsidR="000B04C5" w:rsidRDefault="000B04C5" w:rsidP="00F0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A6" w:rsidRPr="00CF2EB4" w:rsidRDefault="000B04C5">
    <w:pPr>
      <w:pStyle w:val="Encabezado"/>
      <w:rPr>
        <w:rFonts w:ascii="Arial" w:hAnsi="Arial" w:cs="Arial"/>
      </w:rPr>
    </w:pPr>
    <w:r w:rsidRPr="00CF2EB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1325245</wp:posOffset>
          </wp:positionH>
          <wp:positionV relativeFrom="margin">
            <wp:posOffset>-692785</wp:posOffset>
          </wp:positionV>
          <wp:extent cx="2503805" cy="562610"/>
          <wp:effectExtent l="0" t="0" r="0" b="0"/>
          <wp:wrapSquare wrapText="bothSides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D90"/>
    <w:multiLevelType w:val="hybridMultilevel"/>
    <w:tmpl w:val="577E0A82"/>
    <w:lvl w:ilvl="0" w:tplc="248ED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kzidenzGroteskBE-Light" w:eastAsia="MS Mincho" w:hAnsi="AkzidenzGroteskBE-Ligh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 w:comments="0" w:formatting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6E"/>
    <w:rsid w:val="000B04C5"/>
    <w:rsid w:val="000E346B"/>
    <w:rsid w:val="001557ED"/>
    <w:rsid w:val="00200017"/>
    <w:rsid w:val="003256EA"/>
    <w:rsid w:val="003B4123"/>
    <w:rsid w:val="005465D7"/>
    <w:rsid w:val="006E1CFF"/>
    <w:rsid w:val="00737FC9"/>
    <w:rsid w:val="00786E6E"/>
    <w:rsid w:val="008E30FD"/>
    <w:rsid w:val="00963A8F"/>
    <w:rsid w:val="0098415E"/>
    <w:rsid w:val="009B416B"/>
    <w:rsid w:val="009E6F80"/>
    <w:rsid w:val="00A94917"/>
    <w:rsid w:val="00C30A26"/>
    <w:rsid w:val="00CF2EB4"/>
    <w:rsid w:val="00D92BC5"/>
    <w:rsid w:val="00F052A6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1660D2"/>
  <w15:chartTrackingRefBased/>
  <w15:docId w15:val="{5D39E537-23D3-47AA-8910-5743C102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52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052A6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052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052A6"/>
    <w:rPr>
      <w:sz w:val="22"/>
      <w:szCs w:val="22"/>
    </w:rPr>
  </w:style>
  <w:style w:type="character" w:styleId="Hipervnculo">
    <w:name w:val="Hyperlink"/>
    <w:uiPriority w:val="99"/>
    <w:unhideWhenUsed/>
    <w:rsid w:val="00F052A6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FB11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1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14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114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B114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B1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79FBDB7C</Template>
  <TotalTime>1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121JOS</dc:creator>
  <cp:keywords/>
  <dc:description/>
  <cp:lastModifiedBy>255JOS</cp:lastModifiedBy>
  <cp:revision>1</cp:revision>
  <dcterms:created xsi:type="dcterms:W3CDTF">2020-03-14T14:18:00Z</dcterms:created>
  <dcterms:modified xsi:type="dcterms:W3CDTF">2020-03-14T14:19:00Z</dcterms:modified>
</cp:coreProperties>
</file>