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FC" w:rsidRDefault="001C08FC" w:rsidP="001C08FC">
      <w:pPr>
        <w:jc w:val="center"/>
      </w:pPr>
      <w:r>
        <w:t xml:space="preserve">ARTÍCULO 47 ET </w:t>
      </w:r>
    </w:p>
    <w:p w:rsidR="001C08FC" w:rsidRDefault="001C08FC" w:rsidP="001C08FC">
      <w:pPr>
        <w:jc w:val="center"/>
      </w:pPr>
      <w:r>
        <w:t>SECUENCIA CALENDARIO ERTE</w:t>
      </w:r>
    </w:p>
    <w:p w:rsidR="001C08FC" w:rsidRDefault="001C08FC"/>
    <w:p w:rsidR="00AD4BA3" w:rsidRDefault="001C08FC">
      <w:r>
        <w:t xml:space="preserve">1 </w:t>
      </w:r>
      <w:r w:rsidR="00AD4BA3">
        <w:t>Notificación a los trabajadores</w:t>
      </w:r>
      <w:r w:rsidR="00192BAC">
        <w:t xml:space="preserve"> (hay 7 días con Comité y 15 sin)</w:t>
      </w:r>
    </w:p>
    <w:p w:rsidR="00AD4BA3" w:rsidRDefault="00AD4BA3">
      <w:r>
        <w:t xml:space="preserve">2 Constitución </w:t>
      </w:r>
      <w:r w:rsidR="00192BAC">
        <w:t xml:space="preserve">comisión representativa trabajadores </w:t>
      </w:r>
      <w:r w:rsidR="005A2F87">
        <w:t>(</w:t>
      </w:r>
      <w:r w:rsidR="00192BAC">
        <w:t>siempre que se constituya</w:t>
      </w:r>
      <w:r w:rsidR="005A2F87">
        <w:t>…)</w:t>
      </w:r>
    </w:p>
    <w:p w:rsidR="00AD4BA3" w:rsidRDefault="00AD4BA3">
      <w:r>
        <w:t>3 Entrega documentación RRTT y</w:t>
      </w:r>
      <w:r w:rsidR="00192BAC">
        <w:t xml:space="preserve"> apertura consultas (</w:t>
      </w:r>
      <w:r w:rsidR="005A2F87">
        <w:t xml:space="preserve">7 días </w:t>
      </w:r>
      <w:r w:rsidR="00192BAC">
        <w:t>o 15 días después del paso 1</w:t>
      </w:r>
      <w:r w:rsidR="005A2F87">
        <w:t>)</w:t>
      </w:r>
    </w:p>
    <w:p w:rsidR="00AD4BA3" w:rsidRDefault="00AD4BA3">
      <w:r>
        <w:t>3 Solicitud</w:t>
      </w:r>
      <w:r w:rsidR="005A2F87">
        <w:t xml:space="preserve"> (</w:t>
      </w:r>
      <w:r w:rsidR="00192BAC">
        <w:t>en el mismo momento que paso 3)</w:t>
      </w:r>
    </w:p>
    <w:p w:rsidR="00AD4BA3" w:rsidRDefault="000F57FB">
      <w:r>
        <w:t xml:space="preserve">3 Negociaciones </w:t>
      </w:r>
      <w:r w:rsidR="00192BAC">
        <w:t xml:space="preserve">periodo consultas inferior a </w:t>
      </w:r>
      <w:r>
        <w:t>15 días</w:t>
      </w:r>
    </w:p>
    <w:p w:rsidR="008E4035" w:rsidRDefault="008E4035" w:rsidP="008E4035">
      <w:r>
        <w:t>4</w:t>
      </w:r>
      <w:r w:rsidR="000F57FB">
        <w:t xml:space="preserve"> A</w:t>
      </w:r>
      <w:r>
        <w:t>cuerdo.</w:t>
      </w:r>
    </w:p>
    <w:p w:rsidR="008E4035" w:rsidRDefault="008E4035">
      <w:r>
        <w:t xml:space="preserve">4 QUE NO PASEN MÁS DE 15 DÍAS entre reuniones porque CADUCA. </w:t>
      </w:r>
    </w:p>
    <w:p w:rsidR="000F57FB" w:rsidRDefault="000F57FB">
      <w:r>
        <w:t>4 Comunicación</w:t>
      </w:r>
      <w:r w:rsidR="008E4035">
        <w:t xml:space="preserve"> con el acuerdo o ANTES DE 15 DÍAS DESDE LA ÚLTIMA REUNIÓN</w:t>
      </w:r>
      <w:bookmarkStart w:id="0" w:name="_GoBack"/>
      <w:bookmarkEnd w:id="0"/>
    </w:p>
    <w:sectPr w:rsidR="000F5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A3"/>
    <w:rsid w:val="000F57FB"/>
    <w:rsid w:val="00192BAC"/>
    <w:rsid w:val="001C08FC"/>
    <w:rsid w:val="005A2F87"/>
    <w:rsid w:val="006145D5"/>
    <w:rsid w:val="008E4035"/>
    <w:rsid w:val="00A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F94B"/>
  <w15:chartTrackingRefBased/>
  <w15:docId w15:val="{4B09DAF1-5BDE-4106-89B1-D12657B8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55E41689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255JOS</dc:creator>
  <cp:keywords/>
  <dc:description/>
  <cp:lastModifiedBy>255JOS</cp:lastModifiedBy>
  <cp:revision>2</cp:revision>
  <dcterms:created xsi:type="dcterms:W3CDTF">2020-03-22T09:55:00Z</dcterms:created>
  <dcterms:modified xsi:type="dcterms:W3CDTF">2020-03-22T09:55:00Z</dcterms:modified>
</cp:coreProperties>
</file>