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E813" w14:textId="77777777" w:rsidR="002A0F5D" w:rsidRPr="00F13242" w:rsidRDefault="002A0F5D" w:rsidP="002A0F5D">
      <w:pPr>
        <w:shd w:val="clear" w:color="auto" w:fill="FFFFFF"/>
        <w:spacing w:before="300" w:after="150"/>
        <w:outlineLvl w:val="0"/>
        <w:rPr>
          <w:rFonts w:ascii="Helvetica" w:eastAsia="Times New Roman" w:hAnsi="Helvetica" w:cs="Times New Roman"/>
          <w:b/>
          <w:bCs/>
          <w:color w:val="4A4A4A"/>
          <w:kern w:val="36"/>
          <w:sz w:val="54"/>
          <w:szCs w:val="54"/>
        </w:rPr>
      </w:pPr>
      <w:r w:rsidRPr="00F13242">
        <w:rPr>
          <w:rFonts w:ascii="Helvetica" w:eastAsia="Times New Roman" w:hAnsi="Helvetica" w:cs="Times New Roman"/>
          <w:b/>
          <w:bCs/>
          <w:color w:val="4A4A4A"/>
          <w:kern w:val="36"/>
          <w:sz w:val="54"/>
          <w:szCs w:val="54"/>
        </w:rPr>
        <w:t>Terms of Service</w:t>
      </w:r>
    </w:p>
    <w:p w14:paraId="7640D533" w14:textId="5FE73D8F" w:rsidR="002A0F5D" w:rsidRPr="00F13242" w:rsidRDefault="002A0F5D" w:rsidP="002A0F5D">
      <w:pPr>
        <w:shd w:val="clear" w:color="auto" w:fill="FFFFFF"/>
        <w:spacing w:before="300" w:after="150"/>
        <w:outlineLvl w:val="1"/>
        <w:rPr>
          <w:rFonts w:ascii="Helvetica" w:eastAsia="Times New Roman" w:hAnsi="Helvetica" w:cs="Times New Roman"/>
          <w:color w:val="4A4A4A"/>
          <w:sz w:val="45"/>
          <w:szCs w:val="45"/>
        </w:rPr>
      </w:pPr>
      <w:r w:rsidRPr="00F13242">
        <w:rPr>
          <w:rFonts w:ascii="Helvetica" w:eastAsia="Times New Roman" w:hAnsi="Helvetica" w:cs="Times New Roman"/>
          <w:color w:val="4A4A4A"/>
          <w:sz w:val="45"/>
          <w:szCs w:val="45"/>
        </w:rPr>
        <w:t xml:space="preserve">Subscription Agreement for CustomerGauge® </w:t>
      </w:r>
    </w:p>
    <w:p w14:paraId="303FFD7D" w14:textId="5D607423" w:rsidR="002A0F5D" w:rsidRPr="00F13242" w:rsidRDefault="002A0F5D" w:rsidP="006C2746">
      <w:pPr>
        <w:shd w:val="clear" w:color="auto" w:fill="FFFFFF"/>
        <w:spacing w:after="150"/>
        <w:ind w:left="720"/>
        <w:rPr>
          <w:rFonts w:ascii="Helvetica" w:hAnsi="Helvetica" w:cs="Times New Roman"/>
          <w:color w:val="4A4A4A"/>
          <w:sz w:val="21"/>
          <w:szCs w:val="21"/>
        </w:rPr>
      </w:pPr>
      <w:r w:rsidRPr="00F13242">
        <w:rPr>
          <w:rFonts w:ascii="Helvetica" w:hAnsi="Helvetica" w:cs="Times New Roman"/>
          <w:i/>
          <w:iCs/>
          <w:color w:val="4A4A4A"/>
          <w:sz w:val="21"/>
          <w:szCs w:val="21"/>
        </w:rPr>
        <w:t xml:space="preserve">This </w:t>
      </w:r>
      <w:r w:rsidR="00380DC4" w:rsidRPr="00F13242">
        <w:rPr>
          <w:rFonts w:ascii="Helvetica" w:hAnsi="Helvetica" w:cs="Times New Roman"/>
          <w:i/>
          <w:iCs/>
          <w:color w:val="4A4A4A"/>
          <w:sz w:val="21"/>
          <w:szCs w:val="21"/>
        </w:rPr>
        <w:t>Agreement was last updated on</w:t>
      </w:r>
      <w:r w:rsidR="00153BD7">
        <w:rPr>
          <w:rFonts w:ascii="Helvetica" w:hAnsi="Helvetica" w:cs="Times New Roman"/>
          <w:i/>
          <w:iCs/>
          <w:color w:val="4A4A4A"/>
          <w:sz w:val="21"/>
          <w:szCs w:val="21"/>
        </w:rPr>
        <w:t xml:space="preserve"> 23 May 2018</w:t>
      </w:r>
      <w:r w:rsidR="00153BD7" w:rsidRPr="00F13242">
        <w:rPr>
          <w:rFonts w:ascii="Helvetica" w:hAnsi="Helvetica" w:cs="Times New Roman"/>
          <w:i/>
          <w:iCs/>
          <w:color w:val="4A4A4A"/>
          <w:sz w:val="21"/>
          <w:szCs w:val="21"/>
        </w:rPr>
        <w:t xml:space="preserve">. </w:t>
      </w:r>
      <w:r w:rsidR="00940205" w:rsidRPr="00F13242">
        <w:rPr>
          <w:rFonts w:ascii="Helvetica" w:hAnsi="Helvetica" w:cs="Times New Roman"/>
          <w:i/>
          <w:iCs/>
          <w:color w:val="4A4A4A"/>
          <w:sz w:val="21"/>
          <w:szCs w:val="21"/>
        </w:rPr>
        <w:t xml:space="preserve">These terms and conditions (the “Terms”) for services govern the provision of services by CustomerGauge to you.  You agree that these Terms prevail over any of </w:t>
      </w:r>
      <w:proofErr w:type="gramStart"/>
      <w:r w:rsidR="00940205" w:rsidRPr="00F13242">
        <w:rPr>
          <w:rFonts w:ascii="Helvetica" w:hAnsi="Helvetica" w:cs="Times New Roman"/>
          <w:i/>
          <w:iCs/>
          <w:color w:val="4A4A4A"/>
          <w:sz w:val="21"/>
          <w:szCs w:val="21"/>
        </w:rPr>
        <w:t>Your</w:t>
      </w:r>
      <w:proofErr w:type="gramEnd"/>
      <w:r w:rsidR="00940205" w:rsidRPr="00F13242">
        <w:rPr>
          <w:rFonts w:ascii="Helvetica" w:hAnsi="Helvetica" w:cs="Times New Roman"/>
          <w:i/>
          <w:iCs/>
          <w:color w:val="4A4A4A"/>
          <w:sz w:val="21"/>
          <w:szCs w:val="21"/>
        </w:rPr>
        <w:t xml:space="preserve"> general </w:t>
      </w:r>
      <w:r w:rsidR="00A72A06" w:rsidRPr="00F13242">
        <w:rPr>
          <w:rFonts w:ascii="Helvetica" w:hAnsi="Helvetica" w:cs="Times New Roman"/>
          <w:i/>
          <w:iCs/>
          <w:color w:val="4A4A4A"/>
          <w:sz w:val="21"/>
          <w:szCs w:val="21"/>
        </w:rPr>
        <w:t xml:space="preserve">terms and conditions and provision of services by CustomerGauge does not constitute acceptance of any of Your terms and conditions and does not serve to modify or amend these Terms.  </w:t>
      </w:r>
    </w:p>
    <w:p w14:paraId="21EC76E9" w14:textId="308F0ABC"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THIS SUBSCRIPTION AGREEMENT (“AGREEMENT”) GOVERNS YOUR ACQUISITION OF CUSTOMERGAUGE SERVICES AND ONLINE CUSTOMER LOYALTY APPLICATIONS (</w:t>
      </w:r>
      <w:r w:rsidR="00DC6B0D" w:rsidRPr="00F13242">
        <w:rPr>
          <w:rFonts w:ascii="Helvetica" w:hAnsi="Helvetica" w:cs="Times New Roman"/>
          <w:color w:val="4A4A4A"/>
          <w:sz w:val="21"/>
          <w:szCs w:val="21"/>
        </w:rPr>
        <w:t xml:space="preserve">INCLUDING </w:t>
      </w:r>
      <w:r w:rsidRPr="00F13242">
        <w:rPr>
          <w:rFonts w:ascii="Helvetica" w:hAnsi="Helvetica" w:cs="Times New Roman"/>
          <w:color w:val="4A4A4A"/>
          <w:sz w:val="21"/>
          <w:szCs w:val="21"/>
        </w:rPr>
        <w:t xml:space="preserve">THE SERVICES “CUSTOMERGAUGE </w:t>
      </w:r>
      <w:r w:rsidR="00954F82" w:rsidRPr="00F13242">
        <w:rPr>
          <w:rFonts w:ascii="Helvetica" w:hAnsi="Helvetica" w:cs="Times New Roman"/>
          <w:color w:val="4A4A4A"/>
          <w:sz w:val="21"/>
          <w:szCs w:val="21"/>
        </w:rPr>
        <w:t>FOUNDATION</w:t>
      </w:r>
      <w:r w:rsidR="00153BD7">
        <w:rPr>
          <w:rFonts w:ascii="Helvetica" w:hAnsi="Helvetica" w:cs="Times New Roman"/>
          <w:color w:val="4A4A4A"/>
          <w:sz w:val="21"/>
          <w:szCs w:val="21"/>
        </w:rPr>
        <w:t xml:space="preserve">”, </w:t>
      </w:r>
      <w:r w:rsidRPr="00F13242">
        <w:rPr>
          <w:rFonts w:ascii="Helvetica" w:hAnsi="Helvetica" w:cs="Times New Roman"/>
          <w:color w:val="4A4A4A"/>
          <w:sz w:val="21"/>
          <w:szCs w:val="21"/>
        </w:rPr>
        <w:t>“CUSTOMERGAUGE ENTERPRISE”, “CUSTOMERGAUGE ENPS”, “EMPLOYEEGAUGE</w:t>
      </w:r>
      <w:proofErr w:type="gramStart"/>
      <w:r w:rsidRPr="00F13242">
        <w:rPr>
          <w:rFonts w:ascii="Helvetica" w:hAnsi="Helvetica" w:cs="Times New Roman"/>
          <w:color w:val="4A4A4A"/>
          <w:sz w:val="21"/>
          <w:szCs w:val="21"/>
        </w:rPr>
        <w:t>” )</w:t>
      </w:r>
      <w:proofErr w:type="gramEnd"/>
      <w:r w:rsidRPr="00F13242">
        <w:rPr>
          <w:rFonts w:ascii="Helvetica" w:hAnsi="Helvetica" w:cs="Times New Roman"/>
          <w:color w:val="4A4A4A"/>
          <w:sz w:val="21"/>
          <w:szCs w:val="21"/>
        </w:rPr>
        <w:t xml:space="preserve"> FROM US AND YOUR USE OF THOSE CUSTOMERGAUGE SERVICES.</w:t>
      </w:r>
    </w:p>
    <w:p w14:paraId="079A7B99" w14:textId="77777777" w:rsidR="00E24111" w:rsidRPr="00F13242" w:rsidRDefault="00E24111"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If you subscribe for a Proof Of Concept (POC) for the CustomerGauge Services, this agreement will also govern that POC.</w:t>
      </w:r>
    </w:p>
    <w:p w14:paraId="4C8463D7" w14:textId="7A9B98EC"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BY ACCEPTING THIS AGREEMENT, EITHER BY CLICKING A BOX INDICATING YOUR ACCEPTANCE, </w:t>
      </w:r>
      <w:r w:rsidR="00153BD7">
        <w:rPr>
          <w:rFonts w:ascii="Helvetica" w:hAnsi="Helvetica" w:cs="Times New Roman"/>
          <w:color w:val="4A4A4A"/>
          <w:sz w:val="21"/>
          <w:szCs w:val="21"/>
        </w:rPr>
        <w:t xml:space="preserve">OR </w:t>
      </w:r>
      <w:r w:rsidRPr="00F13242">
        <w:rPr>
          <w:rFonts w:ascii="Helvetica" w:hAnsi="Helvetica" w:cs="Times New Roman"/>
          <w:color w:val="4A4A4A"/>
          <w:sz w:val="21"/>
          <w:szCs w:val="21"/>
        </w:rPr>
        <w:t xml:space="preserve">BY USING THE CUSTOMERGAUGE SERVICES, OR BY EXECUTING AN ORDER FORM, OR BY SIGNING A MASTER SERVICES AGREEMENT THAT REFERENCES THIS AGREEMENT, YOU AGREE TO THE TERMS OF THIS AGREEMENT. IF YOU ARE ENTERING INTO THIS AGREEMENT </w:t>
      </w:r>
      <w:r w:rsidR="00DC6B0D" w:rsidRPr="00F13242">
        <w:rPr>
          <w:rFonts w:ascii="Helvetica" w:hAnsi="Helvetica" w:cs="Times New Roman"/>
          <w:color w:val="4A4A4A"/>
          <w:sz w:val="21"/>
          <w:szCs w:val="21"/>
        </w:rPr>
        <w:t xml:space="preserve">OR ACCEPTING THESE TERMS </w:t>
      </w:r>
      <w:r w:rsidRPr="00F13242">
        <w:rPr>
          <w:rFonts w:ascii="Helvetica" w:hAnsi="Helvetica" w:cs="Times New Roman"/>
          <w:color w:val="4A4A4A"/>
          <w:sz w:val="21"/>
          <w:szCs w:val="21"/>
        </w:rPr>
        <w:t>ON BEHALF OF A COMPANY OR OTHER LEGAL ENTITY, YOU REPRESENT THAT YOU HAVE THE AUTHORITY TO BIND SUCH ENTITY TO THESE TERMS AND CONDITIONS, AND IN SUCH CASE THE TERMS “YOU” OR “YOUR” SHALL REFER TO SUCH ENTITY. IF YOU DO NOT HAVE SUCH AUTHORITY, OR IF YOU DO NOT AGREE WITH THESE TERMS AND CONDITIONS, YOU MUST NOT ACCEPT THIS AGREEMENT AND MAY NOT USE THE CUSTOMERGAUGE SERVICES.</w:t>
      </w:r>
    </w:p>
    <w:p w14:paraId="57A0AEC9"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You may not access the CustomerGauge Services if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are Our competitor, except with Our prio</w:t>
      </w:r>
      <w:r w:rsidR="005D2C72" w:rsidRPr="00F13242">
        <w:rPr>
          <w:rFonts w:ascii="Helvetica" w:hAnsi="Helvetica" w:cs="Times New Roman"/>
          <w:color w:val="4A4A4A"/>
          <w:sz w:val="21"/>
          <w:szCs w:val="21"/>
        </w:rPr>
        <w:t xml:space="preserve">r written consent. In addition,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may not access the CustomerGauge Services for purposes of monitori</w:t>
      </w:r>
      <w:r w:rsidR="00F65B5F" w:rsidRPr="00F13242">
        <w:rPr>
          <w:rFonts w:ascii="Helvetica" w:hAnsi="Helvetica" w:cs="Times New Roman"/>
          <w:color w:val="4A4A4A"/>
          <w:sz w:val="21"/>
          <w:szCs w:val="21"/>
        </w:rPr>
        <w:t xml:space="preserve">ng the CustomerGauge Services’ </w:t>
      </w:r>
      <w:r w:rsidRPr="00F13242">
        <w:rPr>
          <w:rFonts w:ascii="Helvetica" w:hAnsi="Helvetica" w:cs="Times New Roman"/>
          <w:color w:val="4A4A4A"/>
          <w:sz w:val="21"/>
          <w:szCs w:val="21"/>
        </w:rPr>
        <w:t>availability, performance or functionality, or for any other benchmarking or competitive purposes.</w:t>
      </w:r>
    </w:p>
    <w:p w14:paraId="4A5E396C"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Table of Contents</w:t>
      </w:r>
    </w:p>
    <w:p w14:paraId="414C1631" w14:textId="50CAFE00" w:rsidR="002A0F5D" w:rsidRPr="00F13242" w:rsidRDefault="002A0F5D" w:rsidP="004C6137">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Definitions</w:t>
      </w:r>
    </w:p>
    <w:p w14:paraId="1EFC327D"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Purchased Services</w:t>
      </w:r>
    </w:p>
    <w:p w14:paraId="4C29B356"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Use of CustomerGauge Services</w:t>
      </w:r>
    </w:p>
    <w:p w14:paraId="76D1C07B"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Non-CustomerGauge Providers</w:t>
      </w:r>
    </w:p>
    <w:p w14:paraId="67D23182"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Fees and Payment for Purchased Services</w:t>
      </w:r>
    </w:p>
    <w:p w14:paraId="05C227C4"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Proprietary Rights</w:t>
      </w:r>
    </w:p>
    <w:p w14:paraId="047C2E06"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Confidentiality</w:t>
      </w:r>
    </w:p>
    <w:p w14:paraId="2AFE48EA"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Warranties and Disclaimers</w:t>
      </w:r>
    </w:p>
    <w:p w14:paraId="783FFD57"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Announcements</w:t>
      </w:r>
    </w:p>
    <w:p w14:paraId="49E6E59F"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Mutual Indemnification</w:t>
      </w:r>
    </w:p>
    <w:p w14:paraId="3A03D7B5"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Limitation of Liability</w:t>
      </w:r>
    </w:p>
    <w:p w14:paraId="40771784"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Term and Termination</w:t>
      </w:r>
    </w:p>
    <w:p w14:paraId="33CDF7D9"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Who You Are Contracting With, Notices, Governing Law and Jurisdiction</w:t>
      </w:r>
    </w:p>
    <w:p w14:paraId="7FAA11F3"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lastRenderedPageBreak/>
        <w:t>General Provisions</w:t>
      </w:r>
    </w:p>
    <w:p w14:paraId="3A7F9A7A"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4C561642" w14:textId="77777777" w:rsidR="002A0F5D" w:rsidRPr="00F13242" w:rsidRDefault="002A0F5D" w:rsidP="002A0F5D">
      <w:pPr>
        <w:numPr>
          <w:ilvl w:val="0"/>
          <w:numId w:val="2"/>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DEFINITIONS</w:t>
      </w:r>
    </w:p>
    <w:p w14:paraId="1DA0B6F3" w14:textId="167F310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“Additional Products and Services” means any, some, or all of the following that You acquire from a Provider for use with the CustomerGauge Services</w:t>
      </w:r>
      <w:r w:rsidR="00D448C9" w:rsidRPr="00F13242">
        <w:rPr>
          <w:rFonts w:ascii="Helvetica" w:hAnsi="Helvetica" w:cs="Times New Roman"/>
          <w:color w:val="4A4A4A"/>
          <w:sz w:val="21"/>
          <w:szCs w:val="21"/>
        </w:rPr>
        <w:t xml:space="preserve"> and are not governed by the terms of this Agreement including:</w:t>
      </w:r>
    </w:p>
    <w:p w14:paraId="39973B0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(a</w:t>
      </w:r>
      <w:proofErr w:type="gramStart"/>
      <w:r w:rsidRPr="00F13242">
        <w:rPr>
          <w:rFonts w:ascii="Helvetica" w:hAnsi="Helvetica" w:cs="Times New Roman"/>
          <w:color w:val="4A4A4A"/>
          <w:sz w:val="21"/>
          <w:szCs w:val="21"/>
        </w:rPr>
        <w:t>)  Non</w:t>
      </w:r>
      <w:proofErr w:type="gramEnd"/>
      <w:r w:rsidRPr="00F13242">
        <w:rPr>
          <w:rFonts w:ascii="Helvetica" w:hAnsi="Helvetica" w:cs="Times New Roman"/>
          <w:color w:val="4A4A4A"/>
          <w:sz w:val="21"/>
          <w:szCs w:val="21"/>
        </w:rPr>
        <w:t>-CustomerGauge Applications and other online applications and/or offline software products (including but not limited to integrations between the CustomerGauge Services and other online applications and/or off-line software products), that interoperate with the CustomerGauge Services; and/or</w:t>
      </w:r>
    </w:p>
    <w:p w14:paraId="79BF6E13" w14:textId="31C7A4F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(b) </w:t>
      </w:r>
      <w:r w:rsidR="00153BD7">
        <w:rPr>
          <w:rFonts w:ascii="Helvetica" w:hAnsi="Helvetica" w:cs="Times New Roman"/>
          <w:color w:val="4A4A4A"/>
          <w:sz w:val="21"/>
          <w:szCs w:val="21"/>
        </w:rPr>
        <w:t>C</w:t>
      </w:r>
      <w:r w:rsidR="00153BD7" w:rsidRPr="00F13242">
        <w:rPr>
          <w:rFonts w:ascii="Helvetica" w:hAnsi="Helvetica" w:cs="Times New Roman"/>
          <w:color w:val="4A4A4A"/>
          <w:sz w:val="21"/>
          <w:szCs w:val="21"/>
        </w:rPr>
        <w:t xml:space="preserve">onsulting </w:t>
      </w:r>
      <w:r w:rsidRPr="00F13242">
        <w:rPr>
          <w:rFonts w:ascii="Helvetica" w:hAnsi="Helvetica" w:cs="Times New Roman"/>
          <w:color w:val="4A4A4A"/>
          <w:sz w:val="21"/>
          <w:szCs w:val="21"/>
        </w:rPr>
        <w:t>services relating to the deployment, implementation, enhancement and/or customization of the CustomerGauge Services and/or the integration of the CustomerGauge Services with Additional Products and Services.</w:t>
      </w:r>
    </w:p>
    <w:p w14:paraId="3FEED18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“Affiliate</w:t>
      </w:r>
      <w:proofErr w:type="gramStart"/>
      <w:r w:rsidRPr="00F13242">
        <w:rPr>
          <w:rFonts w:ascii="Helvetica" w:hAnsi="Helvetica" w:cs="Times New Roman"/>
          <w:color w:val="4A4A4A"/>
          <w:sz w:val="21"/>
          <w:szCs w:val="21"/>
        </w:rPr>
        <w:t>”</w:t>
      </w:r>
      <w:proofErr w:type="gramEnd"/>
      <w:r w:rsidRPr="00F13242">
        <w:rPr>
          <w:rFonts w:ascii="Helvetica" w:hAnsi="Helvetica" w:cs="Times New Roman"/>
          <w:color w:val="4A4A4A"/>
          <w:sz w:val="21"/>
          <w:szCs w:val="21"/>
        </w:rPr>
        <w:t> means any entity which directly or indirectly controls, is controlled by, or is under common control with the subject entity. “Control,” for purposes of this definition, means direct or indirect ownership or control of more than 50% of the voting interests of the subject entity.</w:t>
      </w:r>
    </w:p>
    <w:p w14:paraId="2C313472" w14:textId="530F47E1" w:rsidR="002A0F5D" w:rsidRPr="00F13242" w:rsidRDefault="002A0F5D" w:rsidP="006C2746">
      <w:pPr>
        <w:shd w:val="clear" w:color="auto" w:fill="FFFFFF"/>
        <w:spacing w:after="150"/>
        <w:rPr>
          <w:rFonts w:ascii="Helvetica" w:eastAsia="Times New Roman" w:hAnsi="Helvetica" w:cs="Times New Roman"/>
          <w:color w:val="4A4A4A"/>
          <w:sz w:val="21"/>
          <w:szCs w:val="21"/>
        </w:rPr>
      </w:pPr>
      <w:r w:rsidRPr="00F13242">
        <w:rPr>
          <w:rFonts w:ascii="Helvetica" w:hAnsi="Helvetica" w:cs="Times New Roman"/>
          <w:color w:val="4A4A4A"/>
          <w:sz w:val="21"/>
          <w:szCs w:val="21"/>
        </w:rPr>
        <w:t>“CustomerGauge Services” means the products and services under the name “CustomerGauge” or “EmployeeGauge”</w:t>
      </w:r>
      <w:r w:rsidR="00DC6B0D" w:rsidRPr="00F13242">
        <w:rPr>
          <w:rFonts w:ascii="Helvetica" w:hAnsi="Helvetica" w:cs="Times New Roman"/>
          <w:color w:val="4A4A4A"/>
          <w:sz w:val="21"/>
          <w:szCs w:val="21"/>
        </w:rPr>
        <w:t xml:space="preserve"> that are ordered by You</w:t>
      </w:r>
      <w:r w:rsidR="00D448C9" w:rsidRPr="00F13242">
        <w:rPr>
          <w:rFonts w:ascii="Helvetica" w:hAnsi="Helvetica" w:cs="Times New Roman"/>
          <w:color w:val="4A4A4A"/>
          <w:sz w:val="21"/>
          <w:szCs w:val="21"/>
        </w:rPr>
        <w:t xml:space="preserve"> that are subject to the terms of this Agreement including</w:t>
      </w:r>
      <w:r w:rsidR="00954F82" w:rsidRPr="00F13242">
        <w:rPr>
          <w:rFonts w:ascii="Helvetica" w:hAnsi="Helvetica" w:cs="Times New Roman"/>
          <w:color w:val="4A4A4A"/>
          <w:sz w:val="21"/>
          <w:szCs w:val="21"/>
        </w:rPr>
        <w:t xml:space="preserve"> </w:t>
      </w:r>
      <w:r w:rsidR="00D448C9" w:rsidRPr="00F13242">
        <w:rPr>
          <w:rFonts w:ascii="Helvetica" w:eastAsia="Times New Roman" w:hAnsi="Helvetica" w:cs="Times New Roman"/>
          <w:color w:val="4A4A4A"/>
          <w:sz w:val="21"/>
          <w:szCs w:val="21"/>
        </w:rPr>
        <w:t>a</w:t>
      </w:r>
      <w:r w:rsidRPr="00F13242">
        <w:rPr>
          <w:rFonts w:ascii="Helvetica" w:eastAsia="Times New Roman" w:hAnsi="Helvetica" w:cs="Times New Roman"/>
          <w:color w:val="4A4A4A"/>
          <w:sz w:val="21"/>
          <w:szCs w:val="21"/>
        </w:rPr>
        <w:t>ssisted Service applications (</w:t>
      </w:r>
      <w:r w:rsidR="00DC6B0D" w:rsidRPr="00F13242">
        <w:rPr>
          <w:rFonts w:ascii="Helvetica" w:eastAsia="Times New Roman" w:hAnsi="Helvetica" w:cs="Times New Roman"/>
          <w:color w:val="4A4A4A"/>
          <w:sz w:val="21"/>
          <w:szCs w:val="21"/>
        </w:rPr>
        <w:t>including</w:t>
      </w:r>
      <w:r w:rsidR="00D448C9" w:rsidRPr="00F13242">
        <w:rPr>
          <w:rFonts w:ascii="Helvetica" w:eastAsia="Times New Roman" w:hAnsi="Helvetica" w:cs="Times New Roman"/>
          <w:color w:val="4A4A4A"/>
          <w:sz w:val="21"/>
          <w:szCs w:val="21"/>
        </w:rPr>
        <w:t xml:space="preserve"> specifically </w:t>
      </w:r>
      <w:r w:rsidRPr="00F13242">
        <w:rPr>
          <w:rFonts w:ascii="Helvetica" w:eastAsia="Times New Roman" w:hAnsi="Helvetica" w:cs="Times New Roman"/>
          <w:color w:val="4A4A4A"/>
          <w:sz w:val="21"/>
          <w:szCs w:val="21"/>
        </w:rPr>
        <w:t>“</w:t>
      </w:r>
      <w:proofErr w:type="spellStart"/>
      <w:r w:rsidRPr="00F13242">
        <w:rPr>
          <w:rFonts w:ascii="Helvetica" w:eastAsia="Times New Roman" w:hAnsi="Helvetica" w:cs="Times New Roman"/>
          <w:color w:val="4A4A4A"/>
          <w:sz w:val="21"/>
          <w:szCs w:val="21"/>
        </w:rPr>
        <w:t>CustomerGauge</w:t>
      </w:r>
      <w:proofErr w:type="spellEnd"/>
      <w:r w:rsidRPr="00F13242">
        <w:rPr>
          <w:rFonts w:ascii="Helvetica" w:eastAsia="Times New Roman" w:hAnsi="Helvetica" w:cs="Times New Roman"/>
          <w:color w:val="4A4A4A"/>
          <w:sz w:val="21"/>
          <w:szCs w:val="21"/>
        </w:rPr>
        <w:t xml:space="preserve"> </w:t>
      </w:r>
      <w:r w:rsidR="00954F82" w:rsidRPr="00F13242">
        <w:rPr>
          <w:rFonts w:ascii="Helvetica" w:eastAsia="Times New Roman" w:hAnsi="Helvetica" w:cs="Times New Roman"/>
          <w:color w:val="4A4A4A"/>
          <w:sz w:val="21"/>
          <w:szCs w:val="21"/>
        </w:rPr>
        <w:t>Foundation</w:t>
      </w:r>
      <w:r w:rsidRPr="00F13242">
        <w:rPr>
          <w:rFonts w:ascii="Helvetica" w:eastAsia="Times New Roman" w:hAnsi="Helvetica" w:cs="Times New Roman"/>
          <w:color w:val="4A4A4A"/>
          <w:sz w:val="21"/>
          <w:szCs w:val="21"/>
        </w:rPr>
        <w:t xml:space="preserve">” and “CustomerGauge Enterprise”) ordered </w:t>
      </w:r>
      <w:r w:rsidR="00512D65" w:rsidRPr="00F13242">
        <w:rPr>
          <w:rFonts w:ascii="Helvetica" w:eastAsia="Times New Roman" w:hAnsi="Helvetica" w:cs="Times New Roman"/>
          <w:color w:val="4A4A4A"/>
          <w:sz w:val="21"/>
          <w:szCs w:val="21"/>
        </w:rPr>
        <w:t xml:space="preserve">by You </w:t>
      </w:r>
      <w:r w:rsidRPr="00F13242">
        <w:rPr>
          <w:rFonts w:ascii="Helvetica" w:eastAsia="Times New Roman" w:hAnsi="Helvetica" w:cs="Times New Roman"/>
          <w:color w:val="4A4A4A"/>
          <w:sz w:val="21"/>
          <w:szCs w:val="21"/>
        </w:rPr>
        <w:t>under a Master Services agreement made available by Us online via the customer login link at </w:t>
      </w:r>
      <w:hyperlink r:id="rId8" w:history="1">
        <w:r w:rsidRPr="00F13242">
          <w:rPr>
            <w:rFonts w:ascii="Helvetica" w:eastAsia="Times New Roman" w:hAnsi="Helvetica" w:cs="Times New Roman"/>
            <w:color w:val="337AB7"/>
            <w:sz w:val="21"/>
            <w:szCs w:val="21"/>
          </w:rPr>
          <w:t>http://www.customergauge.com</w:t>
        </w:r>
      </w:hyperlink>
      <w:r w:rsidRPr="00F13242">
        <w:rPr>
          <w:rFonts w:ascii="Helvetica" w:eastAsia="Times New Roman" w:hAnsi="Helvetica" w:cs="Times New Roman"/>
          <w:color w:val="4A4A4A"/>
          <w:sz w:val="21"/>
          <w:szCs w:val="21"/>
        </w:rPr>
        <w:t> and/or other web pages designated by Us, including associated offline components.</w:t>
      </w:r>
    </w:p>
    <w:p w14:paraId="76B5CF8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“Non-CustomerGauge Applications” means online applications and offline software products </w:t>
      </w:r>
      <w:proofErr w:type="gramStart"/>
      <w:r w:rsidRPr="00F13242">
        <w:rPr>
          <w:rFonts w:ascii="Helvetica" w:hAnsi="Helvetica" w:cs="Times New Roman"/>
          <w:color w:val="4A4A4A"/>
          <w:sz w:val="21"/>
          <w:szCs w:val="21"/>
        </w:rPr>
        <w:t>that are</w:t>
      </w:r>
      <w:proofErr w:type="gramEnd"/>
      <w:r w:rsidRPr="00F13242">
        <w:rPr>
          <w:rFonts w:ascii="Helvetica" w:hAnsi="Helvetica" w:cs="Times New Roman"/>
          <w:color w:val="4A4A4A"/>
          <w:sz w:val="21"/>
          <w:szCs w:val="21"/>
        </w:rPr>
        <w:t xml:space="preserve"> provided by entities or individuals other than Us and are clearly identified as such, and that interoperate with the Services.</w:t>
      </w:r>
    </w:p>
    <w:p w14:paraId="204CB961" w14:textId="7F0D2298" w:rsidR="00A72A06" w:rsidRPr="00F13242" w:rsidRDefault="00A72A06"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"Customer Data" means, other than Resultant Data, information, data and other content, in any form or medium, that is collected, downloaded or otherwise received, directly or indirectly from You or Your authorized User by or through the Services or that incorporates or is derived from the Processing of such information, data or content by or through the Services. </w:t>
      </w:r>
    </w:p>
    <w:p w14:paraId="3A7079BB" w14:textId="1F99B482"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“Data </w:t>
      </w:r>
      <w:r w:rsidR="00B35A30" w:rsidRPr="00F13242">
        <w:rPr>
          <w:rFonts w:ascii="Helvetica" w:hAnsi="Helvetica" w:cs="Times New Roman"/>
          <w:color w:val="4A4A4A"/>
          <w:sz w:val="21"/>
          <w:szCs w:val="21"/>
        </w:rPr>
        <w:t>C</w:t>
      </w:r>
      <w:r w:rsidRPr="00F13242">
        <w:rPr>
          <w:rFonts w:ascii="Helvetica" w:hAnsi="Helvetica" w:cs="Times New Roman"/>
          <w:color w:val="4A4A4A"/>
          <w:sz w:val="21"/>
          <w:szCs w:val="21"/>
        </w:rPr>
        <w:t>ontroller” (“You”, the User, Client) means a person or entity who determines the purposes for which and the manner in which any personal data (“Survey Users”) are, or are to be, processed.</w:t>
      </w:r>
    </w:p>
    <w:p w14:paraId="07FADD51" w14:textId="66AEAD73" w:rsidR="002A0F5D"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“Data </w:t>
      </w:r>
      <w:r w:rsidR="00B35A30" w:rsidRPr="00F13242">
        <w:rPr>
          <w:rFonts w:ascii="Helvetica" w:hAnsi="Helvetica" w:cs="Times New Roman"/>
          <w:color w:val="4A4A4A"/>
          <w:sz w:val="21"/>
          <w:szCs w:val="21"/>
        </w:rPr>
        <w:t>P</w:t>
      </w:r>
      <w:r w:rsidRPr="00F13242">
        <w:rPr>
          <w:rFonts w:ascii="Helvetica" w:hAnsi="Helvetica" w:cs="Times New Roman"/>
          <w:color w:val="4A4A4A"/>
          <w:sz w:val="21"/>
          <w:szCs w:val="21"/>
        </w:rPr>
        <w:t>rocessor” (“Us”, CustomerGauge) means the entity that processes the data on behalf of the data controller.</w:t>
      </w:r>
    </w:p>
    <w:p w14:paraId="084A93B6" w14:textId="7E6E887F" w:rsidR="00153BD7" w:rsidRDefault="00153BD7"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“DPA” (Data Processing Agreement) is </w:t>
      </w:r>
      <w:r w:rsidRPr="00153BD7">
        <w:rPr>
          <w:rFonts w:ascii="Helvetica" w:hAnsi="Helvetica" w:cs="Times New Roman"/>
          <w:color w:val="4A4A4A"/>
          <w:sz w:val="21"/>
          <w:szCs w:val="21"/>
        </w:rPr>
        <w:t>an amendment to the Agreement</w:t>
      </w:r>
      <w:r w:rsidR="00FE37E2">
        <w:rPr>
          <w:rFonts w:ascii="Helvetica" w:hAnsi="Helvetica" w:cs="Times New Roman"/>
          <w:color w:val="4A4A4A"/>
          <w:sz w:val="21"/>
          <w:szCs w:val="21"/>
        </w:rPr>
        <w:t xml:space="preserve">. It </w:t>
      </w:r>
      <w:r w:rsidR="00FE37E2" w:rsidRPr="00153BD7">
        <w:rPr>
          <w:rFonts w:ascii="Helvetica" w:hAnsi="Helvetica" w:cs="Times New Roman"/>
          <w:color w:val="4A4A4A"/>
          <w:sz w:val="21"/>
          <w:szCs w:val="21"/>
        </w:rPr>
        <w:t xml:space="preserve">includes the Standard Contractual Clauses adopted by the European Commission, as applicable, reflects the parties’ agreement with respect to the terms governing </w:t>
      </w:r>
      <w:r w:rsidR="00FE37E2">
        <w:rPr>
          <w:rFonts w:ascii="Helvetica" w:hAnsi="Helvetica" w:cs="Times New Roman"/>
          <w:color w:val="4A4A4A"/>
          <w:sz w:val="21"/>
          <w:szCs w:val="21"/>
        </w:rPr>
        <w:t xml:space="preserve">Data </w:t>
      </w:r>
      <w:r w:rsidR="00FE37E2" w:rsidRPr="00153BD7">
        <w:rPr>
          <w:rFonts w:ascii="Helvetica" w:hAnsi="Helvetica" w:cs="Times New Roman"/>
          <w:color w:val="4A4A4A"/>
          <w:sz w:val="21"/>
          <w:szCs w:val="21"/>
        </w:rPr>
        <w:t>Processing under the </w:t>
      </w:r>
      <w:hyperlink r:id="rId9" w:history="1">
        <w:proofErr w:type="spellStart"/>
        <w:r w:rsidR="00FE37E2">
          <w:rPr>
            <w:rStyle w:val="Hyperlink"/>
            <w:rFonts w:ascii="Helvetica" w:hAnsi="Helvetica" w:cs="Times New Roman"/>
            <w:sz w:val="21"/>
            <w:szCs w:val="21"/>
          </w:rPr>
          <w:t>CustomerGauge</w:t>
        </w:r>
        <w:proofErr w:type="spellEnd"/>
        <w:r w:rsidR="00FE37E2">
          <w:rPr>
            <w:rStyle w:val="Hyperlink"/>
            <w:rFonts w:ascii="Helvetica" w:hAnsi="Helvetica" w:cs="Times New Roman"/>
            <w:sz w:val="21"/>
            <w:szCs w:val="21"/>
          </w:rPr>
          <w:t xml:space="preserve"> </w:t>
        </w:r>
        <w:r w:rsidR="00FE37E2" w:rsidRPr="00153BD7">
          <w:rPr>
            <w:rStyle w:val="Hyperlink"/>
            <w:rFonts w:ascii="Helvetica" w:hAnsi="Helvetica" w:cs="Times New Roman"/>
            <w:sz w:val="21"/>
            <w:szCs w:val="21"/>
          </w:rPr>
          <w:t>Terms of Service</w:t>
        </w:r>
      </w:hyperlink>
      <w:r w:rsidR="00FE37E2">
        <w:rPr>
          <w:rFonts w:ascii="Helvetica" w:hAnsi="Helvetica" w:cs="Times New Roman"/>
          <w:color w:val="4A4A4A"/>
          <w:sz w:val="21"/>
          <w:szCs w:val="21"/>
        </w:rPr>
        <w:t xml:space="preserve">. Once executed the </w:t>
      </w:r>
      <w:r w:rsidRPr="00153BD7">
        <w:rPr>
          <w:rFonts w:ascii="Helvetica" w:hAnsi="Helvetica" w:cs="Times New Roman"/>
          <w:color w:val="4A4A4A"/>
          <w:sz w:val="21"/>
          <w:szCs w:val="21"/>
        </w:rPr>
        <w:t>DPA will form a part of the Agreement.</w:t>
      </w:r>
      <w:r w:rsidR="00FE37E2">
        <w:rPr>
          <w:rFonts w:ascii="Helvetica" w:hAnsi="Helvetica" w:cs="Times New Roman"/>
          <w:color w:val="4A4A4A"/>
          <w:sz w:val="21"/>
          <w:szCs w:val="21"/>
        </w:rPr>
        <w:t xml:space="preserve"> A Model Agreement is available on request.</w:t>
      </w:r>
    </w:p>
    <w:p w14:paraId="3C19A5BE" w14:textId="77777777" w:rsidR="00153BD7" w:rsidRPr="00153BD7" w:rsidRDefault="00153BD7" w:rsidP="00153BD7">
      <w:pPr>
        <w:shd w:val="clear" w:color="auto" w:fill="FFFFFF"/>
        <w:spacing w:after="150"/>
        <w:rPr>
          <w:rFonts w:ascii="Helvetica" w:hAnsi="Helvetica" w:cs="Times New Roman"/>
          <w:color w:val="4A4A4A"/>
          <w:sz w:val="21"/>
          <w:szCs w:val="21"/>
        </w:rPr>
      </w:pPr>
      <w:r w:rsidRPr="00153BD7">
        <w:rPr>
          <w:rFonts w:ascii="Helvetica" w:hAnsi="Helvetica" w:cs="Times New Roman"/>
          <w:color w:val="4A4A4A"/>
          <w:sz w:val="21"/>
          <w:szCs w:val="21"/>
        </w:rPr>
        <w:t>“</w:t>
      </w:r>
      <w:r w:rsidRPr="00153BD7">
        <w:rPr>
          <w:rFonts w:ascii="Helvetica" w:hAnsi="Helvetica" w:cs="Times New Roman"/>
          <w:b/>
          <w:bCs/>
          <w:color w:val="4A4A4A"/>
          <w:sz w:val="21"/>
          <w:szCs w:val="21"/>
        </w:rPr>
        <w:t>GDPR</w:t>
      </w:r>
      <w:r w:rsidRPr="00153BD7">
        <w:rPr>
          <w:rFonts w:ascii="Helvetica" w:hAnsi="Helvetica" w:cs="Times New Roman"/>
          <w:color w:val="4A4A4A"/>
          <w:sz w:val="21"/>
          <w:szCs w:val="21"/>
        </w:rPr>
        <w:t>” means the General Data Protection Regulation (EU) 2016/679 of the European Parliament and of the Council of 27 April 2016 on the protection of natural persons with regard to the processing of personal data and on the free movement of such data.</w:t>
      </w:r>
    </w:p>
    <w:p w14:paraId="643ED8AF" w14:textId="52D8F980" w:rsidR="00153BD7" w:rsidRPr="00F13242" w:rsidRDefault="00153BD7" w:rsidP="002A0F5D">
      <w:pPr>
        <w:shd w:val="clear" w:color="auto" w:fill="FFFFFF"/>
        <w:spacing w:after="150"/>
        <w:rPr>
          <w:rFonts w:ascii="Helvetica" w:hAnsi="Helvetica" w:cs="Times New Roman"/>
          <w:color w:val="4A4A4A"/>
          <w:sz w:val="21"/>
          <w:szCs w:val="21"/>
        </w:rPr>
      </w:pPr>
    </w:p>
    <w:p w14:paraId="3E0932DC" w14:textId="01A94340" w:rsidR="00940205" w:rsidRPr="00F13242" w:rsidRDefault="00940205"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 xml:space="preserve">“Harmful Code” means any software, hardware or other technology, device or means, including any virus, worm, malware or other malicious computer code, the purpose or effect of which is to (a) permit unauthorized access to, or to destroy, disrupt, disable, distort, or otherwise harm or impede in any manner any (i) computer, software, firmware, hardware, system or network or (ii) any application or function of any of the foregoing or the security, integrity, confidentiality or use of any data processed thereby, or (b) prevent Customer or any authorized User from accessing or using the Services or as intended by this Agreement. </w:t>
      </w:r>
    </w:p>
    <w:p w14:paraId="01F0F1E0" w14:textId="558592F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“Order Form” means the documents for placing </w:t>
      </w:r>
      <w:r w:rsidR="00512D65" w:rsidRPr="00F13242">
        <w:rPr>
          <w:rFonts w:ascii="Helvetica" w:hAnsi="Helvetica" w:cs="Times New Roman"/>
          <w:color w:val="4A4A4A"/>
          <w:sz w:val="21"/>
          <w:szCs w:val="21"/>
        </w:rPr>
        <w:t xml:space="preserve">orders for </w:t>
      </w:r>
      <w:r w:rsidRPr="00F13242">
        <w:rPr>
          <w:rFonts w:ascii="Helvetica" w:hAnsi="Helvetica" w:cs="Times New Roman"/>
          <w:color w:val="4A4A4A"/>
          <w:sz w:val="21"/>
          <w:szCs w:val="21"/>
        </w:rPr>
        <w:t>certain Purchased Services, including addenda thereto, that are entered into between You and Us or any of Our Affiliates from time to time, including addenda and supplements thereto. Order Forms shall be deemed incorporated herein by reference.</w:t>
      </w:r>
    </w:p>
    <w:p w14:paraId="137BCA96"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“Provider” means the party offering Additional Products and Services to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under terms and conditions that are separate and apart from this Agreement.  Depending on the circumstances, the Provider may be (i) an individual or entity unrelated to </w:t>
      </w:r>
      <w:proofErr w:type="gramStart"/>
      <w:r w:rsidRPr="00F13242">
        <w:rPr>
          <w:rFonts w:ascii="Helvetica" w:hAnsi="Helvetica" w:cs="Times New Roman"/>
          <w:color w:val="4A4A4A"/>
          <w:sz w:val="21"/>
          <w:szCs w:val="21"/>
        </w:rPr>
        <w:t>Us</w:t>
      </w:r>
      <w:proofErr w:type="gramEnd"/>
      <w:r w:rsidRPr="00F13242">
        <w:rPr>
          <w:rFonts w:ascii="Helvetica" w:hAnsi="Helvetica" w:cs="Times New Roman"/>
          <w:color w:val="4A4A4A"/>
          <w:sz w:val="21"/>
          <w:szCs w:val="21"/>
        </w:rPr>
        <w:t xml:space="preserve"> or (ii) Us (or one of Our Affiliates).</w:t>
      </w:r>
    </w:p>
    <w:p w14:paraId="0F17966B"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“Purchased Services” means CustomerGauge Services that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purchase</w:t>
      </w:r>
      <w:r w:rsidR="00051BDD" w:rsidRPr="00F13242">
        <w:rPr>
          <w:rFonts w:ascii="Helvetica" w:hAnsi="Helvetica" w:cs="Times New Roman"/>
          <w:color w:val="4A4A4A"/>
          <w:sz w:val="21"/>
          <w:szCs w:val="21"/>
        </w:rPr>
        <w:t>.</w:t>
      </w:r>
    </w:p>
    <w:p w14:paraId="16F23AA6" w14:textId="77777777" w:rsidR="00A72A06" w:rsidRPr="00F13242" w:rsidRDefault="00A72A06"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"Resultant Data" means information, data and other content that is derived by or through the Services from processing Customer Data and is sufficiently different from such Customer Data that such Customer Data cannot be reverse engineered or otherwise identified from the inspection, analysis or further processing of such information, data or content.</w:t>
      </w:r>
    </w:p>
    <w:p w14:paraId="65C0B97C" w14:textId="53EDCFDC"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“Users” or “Client Users” means the individual</w:t>
      </w:r>
      <w:r w:rsidR="00785ECF" w:rsidRPr="00F13242">
        <w:rPr>
          <w:rFonts w:ascii="Helvetica" w:hAnsi="Helvetica" w:cs="Times New Roman"/>
          <w:color w:val="4A4A4A"/>
          <w:sz w:val="21"/>
          <w:szCs w:val="21"/>
        </w:rPr>
        <w:t>s</w:t>
      </w:r>
      <w:r w:rsidRPr="00F13242">
        <w:rPr>
          <w:rFonts w:ascii="Helvetica" w:hAnsi="Helvetica" w:cs="Times New Roman"/>
          <w:color w:val="4A4A4A"/>
          <w:sz w:val="21"/>
          <w:szCs w:val="21"/>
        </w:rPr>
        <w:t xml:space="preserve"> authorized by You to use the CustomerGauge Services</w:t>
      </w:r>
      <w:r w:rsidR="00954F82" w:rsidRPr="00F13242">
        <w:rPr>
          <w:rFonts w:ascii="Helvetica" w:hAnsi="Helvetica" w:cs="Times New Roman"/>
          <w:color w:val="4A4A4A"/>
          <w:sz w:val="21"/>
          <w:szCs w:val="21"/>
        </w:rPr>
        <w:t xml:space="preserve"> </w:t>
      </w:r>
      <w:r w:rsidRPr="00F13242">
        <w:rPr>
          <w:rFonts w:ascii="Helvetica" w:hAnsi="Helvetica" w:cs="Times New Roman"/>
          <w:color w:val="4A4A4A"/>
          <w:sz w:val="21"/>
          <w:szCs w:val="21"/>
        </w:rPr>
        <w:t>who have been supplied user identifications and passwords by You (or by Us at Your request)</w:t>
      </w:r>
      <w:r w:rsidR="00785ECF" w:rsidRPr="00F13242">
        <w:rPr>
          <w:rFonts w:ascii="Helvetica" w:hAnsi="Helvetica" w:cs="Times New Roman"/>
          <w:color w:val="4A4A4A"/>
          <w:sz w:val="21"/>
          <w:szCs w:val="21"/>
        </w:rPr>
        <w:t xml:space="preserve"> to access CustomerGauge Services purchased by </w:t>
      </w:r>
      <w:proofErr w:type="gramStart"/>
      <w:r w:rsidR="00785ECF" w:rsidRPr="00F13242">
        <w:rPr>
          <w:rFonts w:ascii="Helvetica" w:hAnsi="Helvetica" w:cs="Times New Roman"/>
          <w:color w:val="4A4A4A"/>
          <w:sz w:val="21"/>
          <w:szCs w:val="21"/>
        </w:rPr>
        <w:t xml:space="preserve">You </w:t>
      </w:r>
      <w:r w:rsidRPr="00F13242">
        <w:rPr>
          <w:rFonts w:ascii="Helvetica" w:hAnsi="Helvetica" w:cs="Times New Roman"/>
          <w:color w:val="4A4A4A"/>
          <w:sz w:val="21"/>
          <w:szCs w:val="21"/>
        </w:rPr>
        <w:t>.</w:t>
      </w:r>
      <w:proofErr w:type="gramEnd"/>
      <w:r w:rsidRPr="00F13242">
        <w:rPr>
          <w:rFonts w:ascii="Helvetica" w:hAnsi="Helvetica" w:cs="Times New Roman"/>
          <w:color w:val="4A4A4A"/>
          <w:sz w:val="21"/>
          <w:szCs w:val="21"/>
        </w:rPr>
        <w:t xml:space="preserve"> Users </w:t>
      </w:r>
      <w:r w:rsidR="00785ECF" w:rsidRPr="00F13242">
        <w:rPr>
          <w:rFonts w:ascii="Helvetica" w:hAnsi="Helvetica" w:cs="Times New Roman"/>
          <w:color w:val="4A4A4A"/>
          <w:sz w:val="21"/>
          <w:szCs w:val="21"/>
        </w:rPr>
        <w:t xml:space="preserve">are your agents and </w:t>
      </w:r>
      <w:r w:rsidRPr="00F13242">
        <w:rPr>
          <w:rFonts w:ascii="Helvetica" w:hAnsi="Helvetica" w:cs="Times New Roman"/>
          <w:color w:val="4A4A4A"/>
          <w:sz w:val="21"/>
          <w:szCs w:val="21"/>
        </w:rPr>
        <w:t xml:space="preserve">may include but are not limited to </w:t>
      </w:r>
      <w:proofErr w:type="gramStart"/>
      <w:r w:rsidRPr="00F13242">
        <w:rPr>
          <w:rFonts w:ascii="Helvetica" w:hAnsi="Helvetica" w:cs="Times New Roman"/>
          <w:color w:val="4A4A4A"/>
          <w:sz w:val="21"/>
          <w:szCs w:val="21"/>
        </w:rPr>
        <w:t>Your</w:t>
      </w:r>
      <w:proofErr w:type="gramEnd"/>
      <w:r w:rsidRPr="00F13242">
        <w:rPr>
          <w:rFonts w:ascii="Helvetica" w:hAnsi="Helvetica" w:cs="Times New Roman"/>
          <w:color w:val="4A4A4A"/>
          <w:sz w:val="21"/>
          <w:szCs w:val="21"/>
        </w:rPr>
        <w:t xml:space="preserve"> employees, consultants, contractors, and third parties with which You transact business.</w:t>
      </w:r>
    </w:p>
    <w:p w14:paraId="2D98B95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“Survey Users” means the individuals who You invite to complete CustomerGauge </w:t>
      </w:r>
      <w:proofErr w:type="gramStart"/>
      <w:r w:rsidRPr="00F13242">
        <w:rPr>
          <w:rFonts w:ascii="Helvetica" w:hAnsi="Helvetica" w:cs="Times New Roman"/>
          <w:color w:val="4A4A4A"/>
          <w:sz w:val="21"/>
          <w:szCs w:val="21"/>
        </w:rPr>
        <w:t>surveys .</w:t>
      </w:r>
      <w:proofErr w:type="gramEnd"/>
      <w:r w:rsidRPr="00F13242">
        <w:rPr>
          <w:rFonts w:ascii="Helvetica" w:hAnsi="Helvetica" w:cs="Times New Roman"/>
          <w:color w:val="4A4A4A"/>
          <w:sz w:val="21"/>
          <w:szCs w:val="21"/>
        </w:rPr>
        <w:t xml:space="preserve"> You are limited by the terms of this agreement to contact your customers and third parties with </w:t>
      </w:r>
      <w:proofErr w:type="gramStart"/>
      <w:r w:rsidRPr="00F13242">
        <w:rPr>
          <w:rFonts w:ascii="Helvetica" w:hAnsi="Helvetica" w:cs="Times New Roman"/>
          <w:color w:val="4A4A4A"/>
          <w:sz w:val="21"/>
          <w:szCs w:val="21"/>
        </w:rPr>
        <w:t>which</w:t>
      </w:r>
      <w:proofErr w:type="gramEnd"/>
      <w:r w:rsidRPr="00F13242">
        <w:rPr>
          <w:rFonts w:ascii="Helvetica" w:hAnsi="Helvetica" w:cs="Times New Roman"/>
          <w:color w:val="4A4A4A"/>
          <w:sz w:val="21"/>
          <w:szCs w:val="21"/>
        </w:rPr>
        <w:t xml:space="preserve"> You transact business and comply with all privacy requirements in your jurisdiction.</w:t>
      </w:r>
    </w:p>
    <w:p w14:paraId="570A2826" w14:textId="654C15D8"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“We,” “Us” or “Our” means the CustomerGauge </w:t>
      </w:r>
      <w:proofErr w:type="gramStart"/>
      <w:r w:rsidRPr="00F13242">
        <w:rPr>
          <w:rFonts w:ascii="Helvetica" w:hAnsi="Helvetica" w:cs="Times New Roman"/>
          <w:color w:val="4A4A4A"/>
          <w:sz w:val="21"/>
          <w:szCs w:val="21"/>
        </w:rPr>
        <w:t>company</w:t>
      </w:r>
      <w:proofErr w:type="gramEnd"/>
      <w:r w:rsidRPr="00F13242">
        <w:rPr>
          <w:rFonts w:ascii="Helvetica" w:hAnsi="Helvetica" w:cs="Times New Roman"/>
          <w:color w:val="4A4A4A"/>
          <w:sz w:val="21"/>
          <w:szCs w:val="21"/>
        </w:rPr>
        <w:t xml:space="preserve"> described in Section 13.</w:t>
      </w:r>
    </w:p>
    <w:p w14:paraId="3BB31DD6" w14:textId="32EEE10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“You” or “Your” means you as an individual, or the company or other legal entity for which you are </w:t>
      </w:r>
      <w:r w:rsidR="00785ECF" w:rsidRPr="00F13242">
        <w:rPr>
          <w:rFonts w:ascii="Helvetica" w:hAnsi="Helvetica" w:cs="Times New Roman"/>
          <w:color w:val="4A4A4A"/>
          <w:sz w:val="21"/>
          <w:szCs w:val="21"/>
        </w:rPr>
        <w:t xml:space="preserve">authorized to </w:t>
      </w:r>
      <w:r w:rsidRPr="00F13242">
        <w:rPr>
          <w:rFonts w:ascii="Helvetica" w:hAnsi="Helvetica" w:cs="Times New Roman"/>
          <w:color w:val="4A4A4A"/>
          <w:sz w:val="21"/>
          <w:szCs w:val="21"/>
        </w:rPr>
        <w:t xml:space="preserve">accept </w:t>
      </w:r>
      <w:r w:rsidR="00785ECF" w:rsidRPr="00F13242">
        <w:rPr>
          <w:rFonts w:ascii="Helvetica" w:hAnsi="Helvetica" w:cs="Times New Roman"/>
          <w:color w:val="4A4A4A"/>
          <w:sz w:val="21"/>
          <w:szCs w:val="21"/>
        </w:rPr>
        <w:t xml:space="preserve">the terms of </w:t>
      </w:r>
      <w:r w:rsidRPr="00F13242">
        <w:rPr>
          <w:rFonts w:ascii="Helvetica" w:hAnsi="Helvetica" w:cs="Times New Roman"/>
          <w:color w:val="4A4A4A"/>
          <w:sz w:val="21"/>
          <w:szCs w:val="21"/>
        </w:rPr>
        <w:t>this Agreement.</w:t>
      </w:r>
    </w:p>
    <w:p w14:paraId="61730B8E" w14:textId="113B900E" w:rsidR="004C6137" w:rsidRPr="00F13242" w:rsidRDefault="002A0F5D" w:rsidP="006C2746">
      <w:pPr>
        <w:shd w:val="clear" w:color="auto" w:fill="FFFFFF"/>
        <w:spacing w:after="150"/>
        <w:rPr>
          <w:rFonts w:ascii="Helvetica" w:eastAsia="Times New Roman" w:hAnsi="Helvetica" w:cs="Times New Roman"/>
          <w:color w:val="4A4A4A"/>
          <w:sz w:val="21"/>
          <w:szCs w:val="21"/>
        </w:rPr>
      </w:pPr>
      <w:r w:rsidRPr="00F13242">
        <w:rPr>
          <w:rFonts w:ascii="Helvetica" w:hAnsi="Helvetica" w:cs="Times New Roman"/>
          <w:color w:val="4A4A4A"/>
          <w:sz w:val="21"/>
          <w:szCs w:val="21"/>
        </w:rPr>
        <w:t xml:space="preserve">“Your Data” means all electronic data or information submitted by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to the Purchased Services.</w:t>
      </w:r>
    </w:p>
    <w:p w14:paraId="2F012597" w14:textId="151AC0DF" w:rsidR="002A0F5D" w:rsidRPr="00F13242" w:rsidRDefault="004C6137" w:rsidP="006C2746">
      <w:pPr>
        <w:shd w:val="clear" w:color="auto" w:fill="FFFFFF"/>
        <w:spacing w:before="100" w:beforeAutospacing="1" w:after="100" w:afterAutospacing="1"/>
        <w:ind w:left="360"/>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 xml:space="preserve">2. </w:t>
      </w:r>
      <w:r w:rsidR="002A0F5D" w:rsidRPr="00F13242">
        <w:rPr>
          <w:rFonts w:ascii="Helvetica" w:eastAsia="Times New Roman" w:hAnsi="Helvetica" w:cs="Times New Roman"/>
          <w:color w:val="4A4A4A"/>
          <w:sz w:val="21"/>
          <w:szCs w:val="21"/>
        </w:rPr>
        <w:t>PURCHASED SERVICES</w:t>
      </w:r>
    </w:p>
    <w:p w14:paraId="5A0BDC09" w14:textId="3E7138DF"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2</w:t>
      </w:r>
      <w:r w:rsidR="002A0F5D" w:rsidRPr="00F13242">
        <w:rPr>
          <w:rFonts w:ascii="Helvetica" w:hAnsi="Helvetica" w:cs="Times New Roman"/>
          <w:color w:val="4A4A4A"/>
          <w:sz w:val="21"/>
          <w:szCs w:val="21"/>
        </w:rPr>
        <w:t xml:space="preserve">.1. Provision of Purchased Services. We shall make the Purchased Services available to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w:t>
      </w:r>
      <w:r w:rsidR="00785ECF" w:rsidRPr="00F13242">
        <w:rPr>
          <w:rFonts w:ascii="Helvetica" w:hAnsi="Helvetica" w:cs="Times New Roman"/>
          <w:color w:val="4A4A4A"/>
          <w:sz w:val="21"/>
          <w:szCs w:val="21"/>
        </w:rPr>
        <w:t xml:space="preserve">during a subscription term </w:t>
      </w:r>
      <w:r w:rsidR="002A0F5D" w:rsidRPr="00F13242">
        <w:rPr>
          <w:rFonts w:ascii="Helvetica" w:hAnsi="Helvetica" w:cs="Times New Roman"/>
          <w:color w:val="4A4A4A"/>
          <w:sz w:val="21"/>
          <w:szCs w:val="21"/>
        </w:rPr>
        <w:t>pursuant to th</w:t>
      </w:r>
      <w:r w:rsidR="00785ECF" w:rsidRPr="00F13242">
        <w:rPr>
          <w:rFonts w:ascii="Helvetica" w:hAnsi="Helvetica" w:cs="Times New Roman"/>
          <w:color w:val="4A4A4A"/>
          <w:sz w:val="21"/>
          <w:szCs w:val="21"/>
        </w:rPr>
        <w:t>e terms of this</w:t>
      </w:r>
      <w:r w:rsidR="002A0F5D" w:rsidRPr="00F13242">
        <w:rPr>
          <w:rFonts w:ascii="Helvetica" w:hAnsi="Helvetica" w:cs="Times New Roman"/>
          <w:color w:val="4A4A4A"/>
          <w:sz w:val="21"/>
          <w:szCs w:val="21"/>
        </w:rPr>
        <w:t xml:space="preserve"> Agreement and the relevant Order Form</w:t>
      </w:r>
      <w:r w:rsidR="00430864" w:rsidRPr="00F13242">
        <w:rPr>
          <w:rFonts w:ascii="Helvetica" w:hAnsi="Helvetica" w:cs="Times New Roman"/>
          <w:color w:val="4A4A4A"/>
          <w:sz w:val="21"/>
          <w:szCs w:val="21"/>
        </w:rPr>
        <w:t>(</w:t>
      </w:r>
      <w:r w:rsidR="002A0F5D" w:rsidRPr="00F13242">
        <w:rPr>
          <w:rFonts w:ascii="Helvetica" w:hAnsi="Helvetica" w:cs="Times New Roman"/>
          <w:color w:val="4A4A4A"/>
          <w:sz w:val="21"/>
          <w:szCs w:val="21"/>
        </w:rPr>
        <w:t>s</w:t>
      </w:r>
      <w:r w:rsidR="00430864" w:rsidRPr="00F13242">
        <w:rPr>
          <w:rFonts w:ascii="Helvetica" w:hAnsi="Helvetica" w:cs="Times New Roman"/>
          <w:color w:val="4A4A4A"/>
          <w:sz w:val="21"/>
          <w:szCs w:val="21"/>
        </w:rPr>
        <w:t>)</w:t>
      </w:r>
      <w:r w:rsidR="002A0F5D" w:rsidRPr="00F13242">
        <w:rPr>
          <w:rFonts w:ascii="Helvetica" w:hAnsi="Helvetica" w:cs="Times New Roman"/>
          <w:color w:val="4A4A4A"/>
          <w:sz w:val="21"/>
          <w:szCs w:val="21"/>
        </w:rPr>
        <w:t>. You agree that Your purchases hereunder are neither contingent on the delivery of any future functionality or features nor dependent on any oral or written public comments made by Us regarding future functionality or features.</w:t>
      </w:r>
    </w:p>
    <w:p w14:paraId="1405185E" w14:textId="189FA07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2</w:t>
      </w:r>
      <w:r w:rsidR="002A0F5D" w:rsidRPr="00F13242">
        <w:rPr>
          <w:rFonts w:ascii="Helvetica" w:hAnsi="Helvetica" w:cs="Times New Roman"/>
          <w:color w:val="4A4A4A"/>
          <w:sz w:val="21"/>
          <w:szCs w:val="21"/>
        </w:rPr>
        <w:t>.2. Subscriptions. Unless otherwise specified CustomerGauge Services are purchased as Company subscriptions and may be accessed by a limited number of Users for the appl</w:t>
      </w:r>
      <w:r w:rsidR="00812CF5" w:rsidRPr="00F13242">
        <w:rPr>
          <w:rFonts w:ascii="Helvetica" w:hAnsi="Helvetica" w:cs="Times New Roman"/>
          <w:color w:val="4A4A4A"/>
          <w:sz w:val="21"/>
          <w:szCs w:val="21"/>
        </w:rPr>
        <w:t xml:space="preserve">icable CustomerGauge Service. </w:t>
      </w:r>
      <w:r w:rsidR="002A0F5D" w:rsidRPr="00F13242">
        <w:rPr>
          <w:rFonts w:ascii="Helvetica" w:hAnsi="Helvetica" w:cs="Times New Roman"/>
          <w:color w:val="4A4A4A"/>
          <w:sz w:val="21"/>
          <w:szCs w:val="21"/>
        </w:rPr>
        <w:t>User logins are for designated Users only and cannot be shared or used by more than one User but may be reassigned to new Users replacing former Users who no longer require ongoing use</w:t>
      </w:r>
      <w:r w:rsidR="00812CF5" w:rsidRPr="00F13242">
        <w:rPr>
          <w:rFonts w:ascii="Helvetica" w:hAnsi="Helvetica" w:cs="Times New Roman"/>
          <w:color w:val="4A4A4A"/>
          <w:sz w:val="21"/>
          <w:szCs w:val="21"/>
        </w:rPr>
        <w:t xml:space="preserve"> of the CustomerGauge Services. </w:t>
      </w:r>
      <w:r w:rsidR="002A0F5D" w:rsidRPr="00F13242">
        <w:rPr>
          <w:rFonts w:ascii="Helvetica" w:hAnsi="Helvetica" w:cs="Times New Roman"/>
          <w:color w:val="4A4A4A"/>
          <w:sz w:val="21"/>
          <w:szCs w:val="21"/>
        </w:rPr>
        <w:t>There are limitations to the number of records, emails and othe</w:t>
      </w:r>
      <w:r w:rsidR="00812CF5" w:rsidRPr="00F13242">
        <w:rPr>
          <w:rFonts w:ascii="Helvetica" w:hAnsi="Helvetica" w:cs="Times New Roman"/>
          <w:color w:val="4A4A4A"/>
          <w:sz w:val="21"/>
          <w:szCs w:val="21"/>
        </w:rPr>
        <w:t>r items that may be processed. </w:t>
      </w:r>
      <w:r w:rsidR="002A0F5D" w:rsidRPr="00F13242">
        <w:rPr>
          <w:rFonts w:ascii="Helvetica" w:hAnsi="Helvetica" w:cs="Times New Roman"/>
          <w:color w:val="4A4A4A"/>
          <w:sz w:val="21"/>
          <w:szCs w:val="21"/>
        </w:rPr>
        <w:t>Additional item or user upgrades may be purchased.</w:t>
      </w:r>
    </w:p>
    <w:p w14:paraId="52F46BB3" w14:textId="3EDB22A9" w:rsidR="00365817"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2</w:t>
      </w:r>
      <w:r w:rsidR="008D33BB" w:rsidRPr="00F13242">
        <w:rPr>
          <w:rFonts w:ascii="Helvetica" w:hAnsi="Helvetica" w:cs="Times New Roman"/>
          <w:color w:val="4A4A4A"/>
          <w:sz w:val="21"/>
          <w:szCs w:val="21"/>
        </w:rPr>
        <w:t xml:space="preserve">.3 Order Form / Quote. In order for the Order Form and Order to be valid it must be signed by </w:t>
      </w:r>
      <w:proofErr w:type="gramStart"/>
      <w:r w:rsidR="008D33BB" w:rsidRPr="00F13242">
        <w:rPr>
          <w:rFonts w:ascii="Helvetica" w:hAnsi="Helvetica" w:cs="Times New Roman"/>
          <w:color w:val="4A4A4A"/>
          <w:sz w:val="21"/>
          <w:szCs w:val="21"/>
        </w:rPr>
        <w:t>You</w:t>
      </w:r>
      <w:proofErr w:type="gramEnd"/>
      <w:r w:rsidR="008D33BB" w:rsidRPr="00F13242">
        <w:rPr>
          <w:rFonts w:ascii="Helvetica" w:hAnsi="Helvetica" w:cs="Times New Roman"/>
          <w:color w:val="4A4A4A"/>
          <w:sz w:val="21"/>
          <w:szCs w:val="21"/>
        </w:rPr>
        <w:t xml:space="preserve"> before the expiration date. Beyond the expiration date </w:t>
      </w:r>
      <w:proofErr w:type="gramStart"/>
      <w:r w:rsidR="008D33BB" w:rsidRPr="00F13242">
        <w:rPr>
          <w:rFonts w:ascii="Helvetica" w:hAnsi="Helvetica" w:cs="Times New Roman"/>
          <w:color w:val="4A4A4A"/>
          <w:sz w:val="21"/>
          <w:szCs w:val="21"/>
        </w:rPr>
        <w:t>We</w:t>
      </w:r>
      <w:proofErr w:type="gramEnd"/>
      <w:r w:rsidR="008D33BB" w:rsidRPr="00F13242">
        <w:rPr>
          <w:rFonts w:ascii="Helvetica" w:hAnsi="Helvetica" w:cs="Times New Roman"/>
          <w:color w:val="4A4A4A"/>
          <w:sz w:val="21"/>
          <w:szCs w:val="21"/>
        </w:rPr>
        <w:t xml:space="preserve"> have the right to update prices taking into account e.g. newly released product features.</w:t>
      </w:r>
      <w:r w:rsidR="002A0F5D" w:rsidRPr="00F13242">
        <w:rPr>
          <w:rFonts w:ascii="Helvetica" w:hAnsi="Helvetica" w:cs="Times New Roman"/>
          <w:color w:val="4A4A4A"/>
          <w:sz w:val="21"/>
          <w:szCs w:val="21"/>
        </w:rPr>
        <w:t> </w:t>
      </w:r>
    </w:p>
    <w:p w14:paraId="05D484E7" w14:textId="77777777" w:rsidR="007F6413"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2</w:t>
      </w:r>
      <w:r w:rsidR="00365817" w:rsidRPr="00F13242">
        <w:rPr>
          <w:rFonts w:ascii="Helvetica" w:hAnsi="Helvetica" w:cs="Times New Roman"/>
          <w:color w:val="4A4A4A"/>
          <w:sz w:val="21"/>
          <w:szCs w:val="21"/>
        </w:rPr>
        <w:t>.4 Price Adjustments</w:t>
      </w:r>
      <w:r w:rsidR="00F946FA" w:rsidRPr="00F13242">
        <w:rPr>
          <w:rFonts w:ascii="Helvetica" w:hAnsi="Helvetica" w:cs="Times New Roman"/>
          <w:color w:val="4A4A4A"/>
          <w:sz w:val="21"/>
          <w:szCs w:val="21"/>
        </w:rPr>
        <w:t>. We are entitled to update prices relating to an existing contract after the initial contract period (default 24 months).</w:t>
      </w:r>
    </w:p>
    <w:p w14:paraId="44FB4159" w14:textId="77777777" w:rsidR="002A0F5D" w:rsidRPr="00F13242" w:rsidRDefault="004C6137" w:rsidP="006C2746">
      <w:pPr>
        <w:shd w:val="clear" w:color="auto" w:fill="FFFFFF"/>
        <w:spacing w:before="100" w:beforeAutospacing="1" w:after="100" w:afterAutospacing="1"/>
        <w:ind w:left="360"/>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3</w:t>
      </w:r>
      <w:r w:rsidR="00F946FA" w:rsidRPr="00F13242">
        <w:rPr>
          <w:rFonts w:ascii="Helvetica" w:eastAsia="Times New Roman" w:hAnsi="Helvetica" w:cs="Times New Roman"/>
          <w:color w:val="4A4A4A"/>
          <w:sz w:val="21"/>
          <w:szCs w:val="21"/>
        </w:rPr>
        <w:t>.</w:t>
      </w:r>
      <w:r w:rsidRPr="00F13242">
        <w:rPr>
          <w:rFonts w:ascii="Helvetica" w:eastAsia="Times New Roman" w:hAnsi="Helvetica" w:cs="Times New Roman"/>
          <w:color w:val="4A4A4A"/>
          <w:sz w:val="21"/>
          <w:szCs w:val="21"/>
        </w:rPr>
        <w:t xml:space="preserve"> </w:t>
      </w:r>
      <w:r w:rsidR="002A0F5D" w:rsidRPr="00F13242">
        <w:rPr>
          <w:rFonts w:ascii="Helvetica" w:eastAsia="Times New Roman" w:hAnsi="Helvetica" w:cs="Times New Roman"/>
          <w:color w:val="4A4A4A"/>
          <w:sz w:val="21"/>
          <w:szCs w:val="21"/>
        </w:rPr>
        <w:t>USE OF THE CUSTOMERGAUGE SERVICES</w:t>
      </w:r>
    </w:p>
    <w:p w14:paraId="7606CC58" w14:textId="77CD80C9"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.1. Our Responsibilities. We shall: (i) provide Our basic support for the Purchased Services to You at no additional charge, and/or upgraded support if purchased separately, and (ii) use commercially reasonable efforts to make the Purchased Services available 24 hours a day, 7 days a week, except for: (a) planned downtime less than 15 minutes not more than once per 24 hour period (and of which We shall endeavor to give at least 24 hours notice via the Purchased Services and which We shall schedule to the extent practicable from 02.00 a.m. to 07.15 p.m. Eastern Standard Time), (b) planned downtime greater than 15 minutes (of which We shall endeavor to give at least 48 hours notice via the Purchased Services and which We shall schedule to the extent practicable during the weekend hours from 10:00 p.m. Friday to 02:00 a.m. Monday Eastern Standard Time), or (c) any unavailability caused by circumstances beyond Our reasonable control, including without limitation, acts of God, acts of government, floods, fires, earthquakes, civil unrest, acts of terror, strikes or other labor problems (other than those involving Our employees), Internet service provider failures or delays, or denial of service attacks.</w:t>
      </w:r>
    </w:p>
    <w:p w14:paraId="7DDA4413" w14:textId="21D2A598"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.2. Our Protection of Your Data. We shall not (a) modify Your Data; (b) disclose Your Data to third parties except as compelled by law in accordance with Section 8.3 (Compelled Disclosure) or unless expressly permitted in writing by You, or (c) access Your Data except as necessary to provide the CustomerGauge Services, to prevent or address service or technical problems, or at Your request in connection with Your customer support matters.</w:t>
      </w:r>
    </w:p>
    <w:p w14:paraId="397293B3" w14:textId="2927746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.3. Your Responsibilities. You shall (i) be responsible for Users’ compliance with this Agreement, (ii) be responsible for the accuracy, quality and legality of Your Data and of the means by which You acquired Your Data, (iii) use commercially reasonable efforts to prevent unauthorized access to or use of the CustomerGauge Services, and notify Us promptly of any such unauthorized access or use, and (iv) use the CustomerGauge Services only in accordance with the </w:t>
      </w:r>
      <w:r w:rsidR="00B35A30" w:rsidRPr="00F13242">
        <w:rPr>
          <w:rFonts w:ascii="Helvetica" w:hAnsi="Helvetica" w:cs="Times New Roman"/>
          <w:color w:val="4A4A4A"/>
          <w:sz w:val="21"/>
          <w:szCs w:val="21"/>
        </w:rPr>
        <w:t xml:space="preserve">terms of this </w:t>
      </w:r>
      <w:r w:rsidR="002A0F5D" w:rsidRPr="00F13242">
        <w:rPr>
          <w:rFonts w:ascii="Helvetica" w:hAnsi="Helvetica" w:cs="Times New Roman"/>
          <w:color w:val="4A4A4A"/>
          <w:sz w:val="21"/>
          <w:szCs w:val="21"/>
        </w:rPr>
        <w:t xml:space="preserve">Agreement </w:t>
      </w:r>
      <w:r w:rsidR="00B35A30" w:rsidRPr="00F13242">
        <w:rPr>
          <w:rFonts w:ascii="Helvetica" w:hAnsi="Helvetica" w:cs="Times New Roman"/>
          <w:color w:val="4A4A4A"/>
          <w:sz w:val="21"/>
          <w:szCs w:val="21"/>
        </w:rPr>
        <w:t xml:space="preserve">and any other agreements between Us </w:t>
      </w:r>
      <w:r w:rsidR="002A0F5D" w:rsidRPr="00F13242">
        <w:rPr>
          <w:rFonts w:ascii="Helvetica" w:hAnsi="Helvetica" w:cs="Times New Roman"/>
          <w:color w:val="4A4A4A"/>
          <w:sz w:val="21"/>
          <w:szCs w:val="21"/>
        </w:rPr>
        <w:t>and applicable laws and government regulations. You shall not (a) make the CustomerGauge Services available to anyone other than Users, (b) sell, resell, rent or lease the CustomerGauge Services, (c) use the CustomerGauge Services to store or transmit infringing, libelous, or otherwise unlawful or tortious material, or to store or transmit material in violation of third-party privacy rights, (d) use the CustomerGauge Services to store or transmit Malicious Code, (e) interfere with or disrupt the integrity or performance of the CustomerGauge Services or third-party data contained therein, or (f) attempt to gain unauthorized access to the CustomerGauge Services or their related systems or networks.</w:t>
      </w:r>
    </w:p>
    <w:p w14:paraId="7B990B2C" w14:textId="0C456187"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.4 Data Permissions. CustomerGauge acts in the role of t</w:t>
      </w:r>
      <w:r w:rsidR="00FA19B5" w:rsidRPr="00F13242">
        <w:rPr>
          <w:rFonts w:ascii="Helvetica" w:hAnsi="Helvetica" w:cs="Times New Roman"/>
          <w:color w:val="4A4A4A"/>
          <w:sz w:val="21"/>
          <w:szCs w:val="21"/>
        </w:rPr>
        <w:t>he Data Processor on behalf of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(Data Controller) that has provided information to CustomerGauge and will consume the data collected.</w:t>
      </w:r>
      <w:r w:rsidR="000B33DD">
        <w:rPr>
          <w:rFonts w:ascii="Helvetica" w:hAnsi="Helvetica" w:cs="Times New Roman"/>
          <w:color w:val="4A4A4A"/>
          <w:sz w:val="21"/>
          <w:szCs w:val="21"/>
        </w:rPr>
        <w:t xml:space="preserve"> If you process any Data relating to EU citizens, </w:t>
      </w:r>
      <w:proofErr w:type="gramStart"/>
      <w:r w:rsidR="000B33DD">
        <w:rPr>
          <w:rFonts w:ascii="Helvetica" w:hAnsi="Helvetica" w:cs="Times New Roman"/>
          <w:color w:val="4A4A4A"/>
          <w:sz w:val="21"/>
          <w:szCs w:val="21"/>
        </w:rPr>
        <w:t>You</w:t>
      </w:r>
      <w:proofErr w:type="gramEnd"/>
      <w:r w:rsidR="000B33DD">
        <w:rPr>
          <w:rFonts w:ascii="Helvetica" w:hAnsi="Helvetica" w:cs="Times New Roman"/>
          <w:color w:val="4A4A4A"/>
          <w:sz w:val="21"/>
          <w:szCs w:val="21"/>
        </w:rPr>
        <w:t xml:space="preserve"> must have an executed GDPR-Compliant </w:t>
      </w:r>
      <w:r w:rsidR="00153BD7">
        <w:rPr>
          <w:rFonts w:ascii="Helvetica" w:hAnsi="Helvetica" w:cs="Times New Roman"/>
          <w:color w:val="4A4A4A"/>
          <w:sz w:val="21"/>
          <w:szCs w:val="21"/>
        </w:rPr>
        <w:t xml:space="preserve">Data Processing Agreement in place with Us. </w:t>
      </w:r>
      <w:r w:rsidR="002A0F5D" w:rsidRPr="00F13242">
        <w:rPr>
          <w:rFonts w:ascii="Helvetica" w:hAnsi="Helvetica" w:cs="Times New Roman"/>
          <w:color w:val="4A4A4A"/>
          <w:sz w:val="21"/>
          <w:szCs w:val="21"/>
        </w:rPr>
        <w:t>In all cases, you warrant that you have obtained permission from the “Client Users” in order to contact them. CustomerGauge will provide information via the System in case of “Unsubscribe” or “Do not contact” notifications, or by email in the case of questions over your Data Privacy Policy.</w:t>
      </w:r>
    </w:p>
    <w:p w14:paraId="394E8C53" w14:textId="0C0080F4"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.5 Unsubscribe: You must include our “Unsubscribe” function and a link to the CustomerGauge privacy policy in emails sent from the system. CustomerGauge Enterprise systems may be allowed to have a different setup when agreed in writing.</w:t>
      </w:r>
    </w:p>
    <w:p w14:paraId="156A1104" w14:textId="0A5FBD9A"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3</w:t>
      </w:r>
      <w:r w:rsidR="002A0F5D" w:rsidRPr="00F13242">
        <w:rPr>
          <w:rFonts w:ascii="Helvetica" w:hAnsi="Helvetica" w:cs="Times New Roman"/>
          <w:color w:val="4A4A4A"/>
          <w:sz w:val="21"/>
          <w:szCs w:val="21"/>
        </w:rPr>
        <w:t xml:space="preserve">.6 Monitor Direct Email Contacts by Survey Users: You must monitor customer response directly to you by providing a valid email address to a monitored account. You may not provide a false or non-existent email </w:t>
      </w:r>
      <w:proofErr w:type="gramStart"/>
      <w:r w:rsidR="002A0F5D" w:rsidRPr="00F13242">
        <w:rPr>
          <w:rFonts w:ascii="Helvetica" w:hAnsi="Helvetica" w:cs="Times New Roman"/>
          <w:color w:val="4A4A4A"/>
          <w:sz w:val="21"/>
          <w:szCs w:val="21"/>
        </w:rPr>
        <w:t>address which</w:t>
      </w:r>
      <w:proofErr w:type="gramEnd"/>
      <w:r w:rsidR="002A0F5D" w:rsidRPr="00F13242">
        <w:rPr>
          <w:rFonts w:ascii="Helvetica" w:hAnsi="Helvetica" w:cs="Times New Roman"/>
          <w:color w:val="4A4A4A"/>
          <w:sz w:val="21"/>
          <w:szCs w:val="21"/>
        </w:rPr>
        <w:t xml:space="preserve"> is not live (example “do-not-reply@…”). CustomerGauge Enterprise systems may be allowed to have a different setup when agreed in writing.</w:t>
      </w:r>
    </w:p>
    <w:p w14:paraId="211B7729" w14:textId="15F96FD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.7 Spam or Unsolicited Email. You may only use CustomerGauge for purposes relating to Customer Feedback and/or Net Promoter System. It is not for general email marketing, or for sending “bulk unsolicited email” ie Spam (as defined by Spamhaus).</w:t>
      </w:r>
    </w:p>
    <w:p w14:paraId="35B715EB" w14:textId="0D7829E1"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.7.1 CustomerGauge </w:t>
      </w:r>
      <w:r w:rsidR="00F908D6" w:rsidRPr="00F13242">
        <w:rPr>
          <w:rFonts w:ascii="Helvetica" w:hAnsi="Helvetica" w:cs="Times New Roman"/>
          <w:color w:val="4A4A4A"/>
          <w:sz w:val="21"/>
          <w:szCs w:val="21"/>
        </w:rPr>
        <w:t xml:space="preserve">is </w:t>
      </w:r>
      <w:r w:rsidR="00431D84" w:rsidRPr="00F13242">
        <w:rPr>
          <w:rFonts w:ascii="Helvetica" w:hAnsi="Helvetica" w:cs="Times New Roman"/>
          <w:color w:val="4A4A4A"/>
          <w:sz w:val="21"/>
          <w:szCs w:val="21"/>
        </w:rPr>
        <w:t>committed</w:t>
      </w:r>
      <w:r w:rsidR="00F908D6"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to prevent</w:t>
      </w:r>
      <w:r w:rsidR="00F908D6" w:rsidRPr="00F13242">
        <w:rPr>
          <w:rFonts w:ascii="Helvetica" w:hAnsi="Helvetica" w:cs="Times New Roman"/>
          <w:color w:val="4A4A4A"/>
          <w:sz w:val="21"/>
          <w:szCs w:val="21"/>
        </w:rPr>
        <w:t>ing</w:t>
      </w:r>
      <w:r w:rsidR="002A0F5D" w:rsidRPr="00F13242">
        <w:rPr>
          <w:rFonts w:ascii="Helvetica" w:hAnsi="Helvetica" w:cs="Times New Roman"/>
          <w:color w:val="4A4A4A"/>
          <w:sz w:val="21"/>
          <w:szCs w:val="21"/>
        </w:rPr>
        <w:t xml:space="preserve"> spam-related abuse</w:t>
      </w:r>
      <w:r w:rsidR="00954F82" w:rsidRPr="00F13242">
        <w:rPr>
          <w:rFonts w:ascii="Helvetica" w:hAnsi="Helvetica" w:cs="Times New Roman"/>
          <w:color w:val="4A4A4A"/>
          <w:sz w:val="21"/>
          <w:szCs w:val="21"/>
        </w:rPr>
        <w:t xml:space="preserve">. </w:t>
      </w:r>
    </w:p>
    <w:p w14:paraId="4BD0B0C9" w14:textId="2D7A4B66"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You may only use CustomerGauge to send Emails</w:t>
      </w:r>
      <w:r w:rsidR="00954F82" w:rsidRPr="00F13242">
        <w:rPr>
          <w:rFonts w:ascii="Helvetica" w:hAnsi="Helvetica" w:cs="Times New Roman"/>
          <w:color w:val="4A4A4A"/>
          <w:sz w:val="21"/>
          <w:szCs w:val="21"/>
        </w:rPr>
        <w:t xml:space="preserve"> or SMS</w:t>
      </w:r>
      <w:r w:rsidRPr="00F13242">
        <w:rPr>
          <w:rFonts w:ascii="Helvetica" w:hAnsi="Helvetica" w:cs="Times New Roman"/>
          <w:color w:val="4A4A4A"/>
          <w:sz w:val="21"/>
          <w:szCs w:val="21"/>
        </w:rPr>
        <w:t xml:space="preserve"> to people and entities that you have a “business relationship” with – i.e. where you have been given their name and email address in connection with a purchase, or negotiations to purchase, a product or service from you, have not opted out from receiving your emails, and either:</w:t>
      </w:r>
    </w:p>
    <w:p w14:paraId="201AF5C0" w14:textId="1D6D49D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.7.1.1    Have purchased something from you or negotiated a purchase from you in the past 12 months; or</w:t>
      </w:r>
    </w:p>
    <w:p w14:paraId="0852F2CE" w14:textId="637A7349" w:rsidR="00A819A1"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.7.1.2    </w:t>
      </w:r>
      <w:proofErr w:type="gramStart"/>
      <w:r w:rsidR="002A0F5D" w:rsidRPr="00F13242">
        <w:rPr>
          <w:rFonts w:ascii="Helvetica" w:hAnsi="Helvetica" w:cs="Times New Roman"/>
          <w:color w:val="4A4A4A"/>
          <w:sz w:val="21"/>
          <w:szCs w:val="21"/>
        </w:rPr>
        <w:t>Did</w:t>
      </w:r>
      <w:proofErr w:type="gramEnd"/>
      <w:r w:rsidR="002A0F5D" w:rsidRPr="00F13242">
        <w:rPr>
          <w:rFonts w:ascii="Helvetica" w:hAnsi="Helvetica" w:cs="Times New Roman"/>
          <w:color w:val="4A4A4A"/>
          <w:sz w:val="21"/>
          <w:szCs w:val="21"/>
        </w:rPr>
        <w:t xml:space="preserve"> not object to email content you sent them in the past 12 months.</w:t>
      </w:r>
    </w:p>
    <w:p w14:paraId="1F840CA9" w14:textId="4E725B3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.7.2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must comply with all local laws on Email </w:t>
      </w:r>
      <w:r w:rsidR="00AA14FF" w:rsidRPr="00F13242">
        <w:rPr>
          <w:rFonts w:ascii="Helvetica" w:hAnsi="Helvetica" w:cs="Times New Roman"/>
          <w:color w:val="4A4A4A"/>
          <w:sz w:val="21"/>
          <w:szCs w:val="21"/>
        </w:rPr>
        <w:t>Spam</w:t>
      </w:r>
      <w:r w:rsidR="002A0F5D" w:rsidRPr="00F13242">
        <w:rPr>
          <w:rFonts w:ascii="Helvetica" w:hAnsi="Helvetica" w:cs="Times New Roman"/>
          <w:color w:val="4A4A4A"/>
          <w:sz w:val="21"/>
          <w:szCs w:val="21"/>
        </w:rPr>
        <w:t>, for example CAN-SPAM in the USA. (</w:t>
      </w:r>
      <w:proofErr w:type="gramStart"/>
      <w:r w:rsidR="002A0F5D" w:rsidRPr="00F13242">
        <w:rPr>
          <w:rFonts w:ascii="Helvetica" w:hAnsi="Helvetica" w:cs="Times New Roman"/>
          <w:color w:val="4A4A4A"/>
          <w:sz w:val="21"/>
          <w:szCs w:val="21"/>
        </w:rPr>
        <w:t>a</w:t>
      </w:r>
      <w:proofErr w:type="gramEnd"/>
      <w:r w:rsidR="002A0F5D" w:rsidRPr="00F13242">
        <w:rPr>
          <w:rFonts w:ascii="Helvetica" w:hAnsi="Helvetica" w:cs="Times New Roman"/>
          <w:color w:val="4A4A4A"/>
          <w:sz w:val="21"/>
          <w:szCs w:val="21"/>
        </w:rPr>
        <w:t xml:space="preserve"> list of SPAM legislation by country is avail</w:t>
      </w:r>
      <w:r w:rsidR="00AA14FF" w:rsidRPr="00F13242">
        <w:rPr>
          <w:rFonts w:ascii="Helvetica" w:hAnsi="Helvetica" w:cs="Times New Roman"/>
          <w:color w:val="4A4A4A"/>
          <w:sz w:val="21"/>
          <w:szCs w:val="21"/>
        </w:rPr>
        <w:t>a</w:t>
      </w:r>
      <w:r w:rsidR="002A0F5D" w:rsidRPr="00F13242">
        <w:rPr>
          <w:rFonts w:ascii="Helvetica" w:hAnsi="Helvetica" w:cs="Times New Roman"/>
          <w:color w:val="4A4A4A"/>
          <w:sz w:val="21"/>
          <w:szCs w:val="21"/>
        </w:rPr>
        <w:t>ble here:   </w:t>
      </w:r>
      <w:hyperlink r:id="rId10" w:history="1">
        <w:r w:rsidR="002A0F5D" w:rsidRPr="00F13242">
          <w:rPr>
            <w:rFonts w:ascii="Helvetica" w:hAnsi="Helvetica" w:cs="Times New Roman"/>
            <w:color w:val="337AB7"/>
            <w:sz w:val="21"/>
            <w:szCs w:val="21"/>
          </w:rPr>
          <w:t>https://en.wikipedia.org/wiki/Email_spam_legislation_by_country</w:t>
        </w:r>
      </w:hyperlink>
      <w:r w:rsidR="002A0F5D" w:rsidRPr="00F13242">
        <w:rPr>
          <w:rFonts w:ascii="Helvetica" w:hAnsi="Helvetica" w:cs="Times New Roman"/>
          <w:color w:val="4A4A4A"/>
          <w:sz w:val="21"/>
          <w:szCs w:val="21"/>
        </w:rPr>
        <w:t> )</w:t>
      </w:r>
    </w:p>
    <w:p w14:paraId="27E6802B" w14:textId="780AF394"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.7.3   If Our Emailing sending on your behalf results in a significant amount of </w:t>
      </w:r>
      <w:r w:rsidR="00AA14FF" w:rsidRPr="00F13242">
        <w:rPr>
          <w:rFonts w:ascii="Helvetica" w:hAnsi="Helvetica" w:cs="Times New Roman"/>
          <w:color w:val="4A4A4A"/>
          <w:sz w:val="21"/>
          <w:szCs w:val="21"/>
        </w:rPr>
        <w:t xml:space="preserve">Spam </w:t>
      </w:r>
      <w:r w:rsidR="002A0F5D" w:rsidRPr="00F13242">
        <w:rPr>
          <w:rFonts w:ascii="Helvetica" w:hAnsi="Helvetica" w:cs="Times New Roman"/>
          <w:color w:val="4A4A4A"/>
          <w:sz w:val="21"/>
          <w:szCs w:val="21"/>
        </w:rPr>
        <w:t xml:space="preserve">complaints (above 0.1% of sending), we reserve the right to terminate </w:t>
      </w:r>
      <w:r w:rsidR="00D448C9" w:rsidRPr="00F13242">
        <w:rPr>
          <w:rFonts w:ascii="Helvetica" w:hAnsi="Helvetica" w:cs="Times New Roman"/>
          <w:color w:val="4A4A4A"/>
          <w:sz w:val="21"/>
          <w:szCs w:val="21"/>
        </w:rPr>
        <w:t xml:space="preserve">any and all </w:t>
      </w:r>
      <w:r w:rsidR="002A0F5D" w:rsidRPr="00F13242">
        <w:rPr>
          <w:rFonts w:ascii="Helvetica" w:hAnsi="Helvetica" w:cs="Times New Roman"/>
          <w:color w:val="4A4A4A"/>
          <w:sz w:val="21"/>
          <w:szCs w:val="21"/>
        </w:rPr>
        <w:t xml:space="preserve">services under clause 12.3. You should have proof every recipient on your list meets the requirements listed </w:t>
      </w:r>
      <w:r w:rsidR="00F908D6" w:rsidRPr="00F13242">
        <w:rPr>
          <w:rFonts w:ascii="Helvetica" w:hAnsi="Helvetica" w:cs="Times New Roman"/>
          <w:color w:val="4A4A4A"/>
          <w:sz w:val="21"/>
          <w:szCs w:val="21"/>
        </w:rPr>
        <w:t xml:space="preserve">in Section 7.1 </w:t>
      </w:r>
      <w:r w:rsidR="002A0F5D" w:rsidRPr="00F13242">
        <w:rPr>
          <w:rFonts w:ascii="Helvetica" w:hAnsi="Helvetica" w:cs="Times New Roman"/>
          <w:color w:val="4A4A4A"/>
          <w:sz w:val="21"/>
          <w:szCs w:val="21"/>
        </w:rPr>
        <w:t>above.</w:t>
      </w:r>
    </w:p>
    <w:p w14:paraId="71CE5567" w14:textId="3EFDF874" w:rsidR="003628F0"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.8.   Continual Improvement Program: You agree that CustomerGauge may schedule regular Account Reviews (“Customer Success Account Reviews”) with You in order to </w:t>
      </w:r>
      <w:r w:rsidR="00F908D6" w:rsidRPr="00F13242">
        <w:rPr>
          <w:rFonts w:ascii="Helvetica" w:hAnsi="Helvetica" w:cs="Times New Roman"/>
          <w:color w:val="4A4A4A"/>
          <w:sz w:val="21"/>
          <w:szCs w:val="21"/>
        </w:rPr>
        <w:t>promote</w:t>
      </w:r>
      <w:r w:rsidR="002A0F5D" w:rsidRPr="00F13242">
        <w:rPr>
          <w:rFonts w:ascii="Helvetica" w:hAnsi="Helvetica" w:cs="Times New Roman"/>
          <w:color w:val="4A4A4A"/>
          <w:sz w:val="21"/>
          <w:szCs w:val="21"/>
        </w:rPr>
        <w:t xml:space="preserve"> best quality of service and improve</w:t>
      </w:r>
      <w:r w:rsidR="00F908D6" w:rsidRPr="00F13242">
        <w:rPr>
          <w:rFonts w:ascii="Helvetica" w:hAnsi="Helvetica" w:cs="Times New Roman"/>
          <w:color w:val="4A4A4A"/>
          <w:sz w:val="21"/>
          <w:szCs w:val="21"/>
        </w:rPr>
        <w:t>d</w:t>
      </w:r>
      <w:r w:rsidR="002A0F5D" w:rsidRPr="00F13242">
        <w:rPr>
          <w:rFonts w:ascii="Helvetica" w:hAnsi="Helvetica" w:cs="Times New Roman"/>
          <w:color w:val="4A4A4A"/>
          <w:sz w:val="21"/>
          <w:szCs w:val="21"/>
        </w:rPr>
        <w:t xml:space="preserve"> product performance for You and other Clients. To facilitate these reviews </w:t>
      </w:r>
      <w:proofErr w:type="gramStart"/>
      <w:r w:rsidR="00F908D6" w:rsidRPr="00F13242">
        <w:rPr>
          <w:rFonts w:ascii="Helvetica" w:hAnsi="Helvetica" w:cs="Times New Roman"/>
          <w:color w:val="4A4A4A"/>
          <w:sz w:val="21"/>
          <w:szCs w:val="21"/>
        </w:rPr>
        <w:t>Y</w:t>
      </w:r>
      <w:r w:rsidR="002A0F5D" w:rsidRPr="00F13242">
        <w:rPr>
          <w:rFonts w:ascii="Helvetica" w:hAnsi="Helvetica" w:cs="Times New Roman"/>
          <w:color w:val="4A4A4A"/>
          <w:sz w:val="21"/>
          <w:szCs w:val="21"/>
        </w:rPr>
        <w:t>ou</w:t>
      </w:r>
      <w:proofErr w:type="gramEnd"/>
      <w:r w:rsidR="002A0F5D" w:rsidRPr="00F13242">
        <w:rPr>
          <w:rFonts w:ascii="Helvetica" w:hAnsi="Helvetica" w:cs="Times New Roman"/>
          <w:color w:val="4A4A4A"/>
          <w:sz w:val="21"/>
          <w:szCs w:val="21"/>
        </w:rPr>
        <w:t xml:space="preserve"> consent to allow CustomerGauge to analy</w:t>
      </w:r>
      <w:r w:rsidR="00F908D6" w:rsidRPr="00F13242">
        <w:rPr>
          <w:rFonts w:ascii="Helvetica" w:hAnsi="Helvetica" w:cs="Times New Roman"/>
          <w:color w:val="4A4A4A"/>
          <w:sz w:val="21"/>
          <w:szCs w:val="21"/>
        </w:rPr>
        <w:t>z</w:t>
      </w:r>
      <w:r w:rsidR="002A0F5D" w:rsidRPr="00F13242">
        <w:rPr>
          <w:rFonts w:ascii="Helvetica" w:hAnsi="Helvetica" w:cs="Times New Roman"/>
          <w:color w:val="4A4A4A"/>
          <w:sz w:val="21"/>
          <w:szCs w:val="21"/>
        </w:rPr>
        <w:t>e User login patterns, Services utilization, to survey You and other Client Users of The Services. You further consent to endeavor to attend joint Account Reviews</w:t>
      </w:r>
      <w:r w:rsidR="00610758">
        <w:rPr>
          <w:rFonts w:ascii="Helvetica" w:hAnsi="Helvetica" w:cs="Times New Roman"/>
          <w:color w:val="4A4A4A"/>
          <w:sz w:val="21"/>
          <w:szCs w:val="21"/>
        </w:rPr>
        <w:t xml:space="preserve"> (“QBR”, “Quarterly Business Review”</w:t>
      </w:r>
      <w:r w:rsidR="002A0F5D" w:rsidRPr="00F13242">
        <w:rPr>
          <w:rFonts w:ascii="Helvetica" w:hAnsi="Helvetica" w:cs="Times New Roman"/>
          <w:color w:val="4A4A4A"/>
          <w:sz w:val="21"/>
          <w:szCs w:val="21"/>
        </w:rPr>
        <w:t xml:space="preserve">, normally held up to 4 times a year between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and CustomerGauge.</w:t>
      </w:r>
      <w:r w:rsidR="003628F0" w:rsidRPr="00F13242">
        <w:rPr>
          <w:rFonts w:ascii="Helvetica" w:hAnsi="Helvetica" w:cs="Times New Roman"/>
          <w:color w:val="4A4A4A"/>
          <w:sz w:val="21"/>
          <w:szCs w:val="21"/>
        </w:rPr>
        <w:t xml:space="preserve"> You agree that anonymized statistics on certain </w:t>
      </w:r>
      <w:proofErr w:type="gramStart"/>
      <w:r w:rsidR="003628F0" w:rsidRPr="00F13242">
        <w:rPr>
          <w:rFonts w:ascii="Helvetica" w:hAnsi="Helvetica" w:cs="Times New Roman"/>
          <w:color w:val="4A4A4A"/>
          <w:sz w:val="21"/>
          <w:szCs w:val="21"/>
        </w:rPr>
        <w:t>benchmarks</w:t>
      </w:r>
      <w:r w:rsidR="009C7243" w:rsidRPr="00F13242">
        <w:rPr>
          <w:rFonts w:ascii="Helvetica" w:hAnsi="Helvetica" w:cs="Times New Roman"/>
          <w:color w:val="4A4A4A"/>
          <w:sz w:val="21"/>
          <w:szCs w:val="21"/>
        </w:rPr>
        <w:t xml:space="preserve"> which may include scores and response rate</w:t>
      </w:r>
      <w:proofErr w:type="gramEnd"/>
      <w:r w:rsidR="003628F0" w:rsidRPr="00F13242">
        <w:rPr>
          <w:rFonts w:ascii="Helvetica" w:hAnsi="Helvetica" w:cs="Times New Roman"/>
          <w:color w:val="4A4A4A"/>
          <w:sz w:val="21"/>
          <w:szCs w:val="21"/>
        </w:rPr>
        <w:t xml:space="preserve"> can be shared to provide a “Benchmark</w:t>
      </w:r>
      <w:r w:rsidR="009C7243" w:rsidRPr="00F13242">
        <w:rPr>
          <w:rFonts w:ascii="Helvetica" w:hAnsi="Helvetica" w:cs="Times New Roman"/>
          <w:color w:val="4A4A4A"/>
          <w:sz w:val="21"/>
          <w:szCs w:val="21"/>
        </w:rPr>
        <w:t xml:space="preserve"> Service</w:t>
      </w:r>
      <w:r w:rsidR="003628F0" w:rsidRPr="00F13242">
        <w:rPr>
          <w:rFonts w:ascii="Helvetica" w:hAnsi="Helvetica" w:cs="Times New Roman"/>
          <w:color w:val="4A4A4A"/>
          <w:sz w:val="21"/>
          <w:szCs w:val="21"/>
        </w:rPr>
        <w:t>” for You and other CustomerGauge Client</w:t>
      </w:r>
      <w:r w:rsidR="009C7243" w:rsidRPr="00F13242">
        <w:rPr>
          <w:rFonts w:ascii="Helvetica" w:hAnsi="Helvetica" w:cs="Times New Roman"/>
          <w:color w:val="4A4A4A"/>
          <w:sz w:val="21"/>
          <w:szCs w:val="21"/>
        </w:rPr>
        <w:t>s provided they are not attributed to individual Clients.</w:t>
      </w:r>
    </w:p>
    <w:p w14:paraId="4DA38C36"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1646E13D"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ADDITIONAL PRODUCTS AND SERVICES</w:t>
      </w:r>
    </w:p>
    <w:p w14:paraId="383BB109" w14:textId="1CB74537" w:rsidR="002A0F5D" w:rsidRPr="00F13242" w:rsidRDefault="004C6137" w:rsidP="002A0F5D">
      <w:pPr>
        <w:shd w:val="clear" w:color="auto" w:fill="FFFFFF"/>
        <w:spacing w:after="150"/>
        <w:rPr>
          <w:rFonts w:ascii="Helvetica" w:hAnsi="Helvetica" w:cs="Times New Roman"/>
          <w:color w:val="4A4A4A"/>
          <w:sz w:val="21"/>
          <w:szCs w:val="21"/>
        </w:rPr>
      </w:pPr>
      <w:proofErr w:type="gramStart"/>
      <w:r w:rsidRPr="00F13242">
        <w:rPr>
          <w:rFonts w:ascii="Helvetica" w:hAnsi="Helvetica" w:cs="Times New Roman"/>
          <w:color w:val="4A4A4A"/>
          <w:sz w:val="21"/>
          <w:szCs w:val="21"/>
        </w:rPr>
        <w:t>4</w:t>
      </w:r>
      <w:r w:rsidR="002A0F5D" w:rsidRPr="00F13242">
        <w:rPr>
          <w:rFonts w:ascii="Helvetica" w:hAnsi="Helvetica" w:cs="Times New Roman"/>
          <w:color w:val="4A4A4A"/>
          <w:sz w:val="21"/>
          <w:szCs w:val="21"/>
        </w:rPr>
        <w:t>.1. Acquisition of Addi</w:t>
      </w:r>
      <w:r w:rsidR="004901FD" w:rsidRPr="00F13242">
        <w:rPr>
          <w:rFonts w:ascii="Helvetica" w:hAnsi="Helvetica" w:cs="Times New Roman"/>
          <w:color w:val="4A4A4A"/>
          <w:sz w:val="21"/>
          <w:szCs w:val="21"/>
        </w:rPr>
        <w:t>tional Products and Services.</w:t>
      </w:r>
      <w:proofErr w:type="gramEnd"/>
      <w:r w:rsidR="004901FD"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From time to time, </w:t>
      </w:r>
      <w:proofErr w:type="gramStart"/>
      <w:r w:rsidR="002A0F5D" w:rsidRPr="00F13242">
        <w:rPr>
          <w:rFonts w:ascii="Helvetica" w:hAnsi="Helvetica" w:cs="Times New Roman"/>
          <w:color w:val="4A4A4A"/>
          <w:sz w:val="21"/>
          <w:szCs w:val="21"/>
        </w:rPr>
        <w:t>We</w:t>
      </w:r>
      <w:proofErr w:type="gramEnd"/>
      <w:r w:rsidR="002A0F5D" w:rsidRPr="00F13242">
        <w:rPr>
          <w:rFonts w:ascii="Helvetica" w:hAnsi="Helvetica" w:cs="Times New Roman"/>
          <w:color w:val="4A4A4A"/>
          <w:sz w:val="21"/>
          <w:szCs w:val="21"/>
        </w:rPr>
        <w:t xml:space="preserve"> or other Providers may make Additional Products </w:t>
      </w:r>
      <w:r w:rsidR="004901FD" w:rsidRPr="00F13242">
        <w:rPr>
          <w:rFonts w:ascii="Helvetica" w:hAnsi="Helvetica" w:cs="Times New Roman"/>
          <w:color w:val="4A4A4A"/>
          <w:sz w:val="21"/>
          <w:szCs w:val="21"/>
        </w:rPr>
        <w:t xml:space="preserve">and Services available to You. </w:t>
      </w:r>
      <w:r w:rsidR="002A0F5D" w:rsidRPr="00F13242">
        <w:rPr>
          <w:rFonts w:ascii="Helvetica" w:hAnsi="Helvetica" w:cs="Times New Roman"/>
          <w:color w:val="4A4A4A"/>
          <w:sz w:val="21"/>
          <w:szCs w:val="21"/>
        </w:rPr>
        <w:t xml:space="preserve">Any acquisition by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of such Additional Products or Services, and any exchange of data between You and the applicable Provider of the Additional Products or Services, is solely as agreed between You and the applicable Provider </w:t>
      </w:r>
      <w:r w:rsidR="00D448C9" w:rsidRPr="00F13242">
        <w:rPr>
          <w:rFonts w:ascii="Helvetica" w:hAnsi="Helvetica" w:cs="Times New Roman"/>
          <w:color w:val="4A4A4A"/>
          <w:sz w:val="21"/>
          <w:szCs w:val="21"/>
        </w:rPr>
        <w:t>and is not subject to the terms of this Agreement</w:t>
      </w:r>
      <w:r w:rsidR="002A0F5D" w:rsidRPr="00F13242">
        <w:rPr>
          <w:rFonts w:ascii="Helvetica" w:hAnsi="Helvetica" w:cs="Times New Roman"/>
          <w:color w:val="4A4A4A"/>
          <w:sz w:val="21"/>
          <w:szCs w:val="21"/>
        </w:rPr>
        <w:t>.  We do not warrant or support Additional Products and Services under this Agreement, even if We are the Provider or the Additional Products and Services are designated by Us as “certified,” “authorized” or otherwise.  Subject to Section 5.3 (Integration with Non-CustomerGauge Services), no purchase of Additional Products and Services is required to use the CustomerGauge Services</w:t>
      </w:r>
      <w:r w:rsidR="00CE3041" w:rsidRPr="00F13242">
        <w:rPr>
          <w:rFonts w:ascii="Helvetica" w:hAnsi="Helvetica" w:cs="Times New Roman"/>
          <w:color w:val="4A4A4A"/>
          <w:sz w:val="21"/>
          <w:szCs w:val="21"/>
        </w:rPr>
        <w:t>.  A</w:t>
      </w:r>
      <w:r w:rsidR="002A0F5D" w:rsidRPr="00F13242">
        <w:rPr>
          <w:rFonts w:ascii="Helvetica" w:hAnsi="Helvetica" w:cs="Times New Roman"/>
          <w:color w:val="4A4A4A"/>
          <w:sz w:val="21"/>
          <w:szCs w:val="21"/>
        </w:rPr>
        <w:t xml:space="preserve"> computing device, operating system, web browser and Internet connection are supported by the CustomerGauge Services.</w:t>
      </w:r>
    </w:p>
    <w:p w14:paraId="650371DF" w14:textId="30314585" w:rsidR="002A0F5D" w:rsidRPr="00F13242" w:rsidRDefault="004C6137" w:rsidP="002A0F5D">
      <w:pPr>
        <w:shd w:val="clear" w:color="auto" w:fill="FFFFFF"/>
        <w:spacing w:after="150"/>
        <w:rPr>
          <w:rFonts w:ascii="Helvetica" w:hAnsi="Helvetica" w:cs="Times New Roman"/>
          <w:color w:val="4A4A4A"/>
          <w:sz w:val="21"/>
          <w:szCs w:val="21"/>
        </w:rPr>
      </w:pPr>
      <w:proofErr w:type="gramStart"/>
      <w:r w:rsidRPr="00F13242">
        <w:rPr>
          <w:rFonts w:ascii="Helvetica" w:hAnsi="Helvetica" w:cs="Times New Roman"/>
          <w:color w:val="4A4A4A"/>
          <w:sz w:val="21"/>
          <w:szCs w:val="21"/>
        </w:rPr>
        <w:lastRenderedPageBreak/>
        <w:t>4</w:t>
      </w:r>
      <w:r w:rsidR="002A0F5D" w:rsidRPr="00F13242">
        <w:rPr>
          <w:rFonts w:ascii="Helvetica" w:hAnsi="Helvetica" w:cs="Times New Roman"/>
          <w:color w:val="4A4A4A"/>
          <w:sz w:val="21"/>
          <w:szCs w:val="21"/>
        </w:rPr>
        <w:t>.2. Additional Products and Services and Your Data.</w:t>
      </w:r>
      <w:proofErr w:type="gramEnd"/>
      <w:r w:rsidR="002A0F5D" w:rsidRPr="00F13242">
        <w:rPr>
          <w:rFonts w:ascii="Helvetica" w:hAnsi="Helvetica" w:cs="Times New Roman"/>
          <w:color w:val="4A4A4A"/>
          <w:sz w:val="21"/>
          <w:szCs w:val="21"/>
        </w:rPr>
        <w:t> If You install or enable any Additional Products and Services for use with CustomerGauge Services, You acknowledge that We may enable the Additional Products and Services to access Your Data as required for interoperation between the Additional Products and Services and the CustomerGauge Services</w:t>
      </w:r>
      <w:r w:rsidR="00CE3041" w:rsidRPr="00F13242">
        <w:rPr>
          <w:rFonts w:ascii="Helvetica" w:hAnsi="Helvetica" w:cs="Times New Roman"/>
          <w:color w:val="4A4A4A"/>
          <w:sz w:val="21"/>
          <w:szCs w:val="21"/>
        </w:rPr>
        <w:t>;</w:t>
      </w:r>
      <w:r w:rsidR="00610758">
        <w:rPr>
          <w:rFonts w:ascii="Helvetica" w:hAnsi="Helvetica" w:cs="Times New Roman"/>
          <w:color w:val="4A4A4A"/>
          <w:sz w:val="21"/>
          <w:szCs w:val="21"/>
        </w:rPr>
        <w:t xml:space="preserve"> </w:t>
      </w:r>
      <w:r w:rsidR="00CE3041" w:rsidRPr="00F13242">
        <w:rPr>
          <w:rFonts w:ascii="Helvetica" w:hAnsi="Helvetica" w:cs="Times New Roman"/>
          <w:color w:val="4A4A4A"/>
          <w:sz w:val="21"/>
          <w:szCs w:val="21"/>
        </w:rPr>
        <w:t>w</w:t>
      </w:r>
      <w:r w:rsidR="002A0F5D" w:rsidRPr="00F13242">
        <w:rPr>
          <w:rFonts w:ascii="Helvetica" w:hAnsi="Helvetica" w:cs="Times New Roman"/>
          <w:color w:val="4A4A4A"/>
          <w:sz w:val="21"/>
          <w:szCs w:val="21"/>
        </w:rPr>
        <w:t>e shall not be responsible under this Agreement for any disclosure, modification or deletion of Your Data resulting from such access.</w:t>
      </w:r>
    </w:p>
    <w:p w14:paraId="50345C6A" w14:textId="5CBB22E7" w:rsidR="002A0F5D" w:rsidRPr="00F13242" w:rsidRDefault="004C6137" w:rsidP="002A0F5D">
      <w:pPr>
        <w:shd w:val="clear" w:color="auto" w:fill="FFFFFF"/>
        <w:spacing w:after="150"/>
        <w:rPr>
          <w:rFonts w:ascii="Helvetica" w:hAnsi="Helvetica" w:cs="Times New Roman"/>
          <w:color w:val="4A4A4A"/>
          <w:sz w:val="21"/>
          <w:szCs w:val="21"/>
        </w:rPr>
      </w:pPr>
      <w:proofErr w:type="gramStart"/>
      <w:r w:rsidRPr="00F13242">
        <w:rPr>
          <w:rFonts w:ascii="Helvetica" w:hAnsi="Helvetica" w:cs="Times New Roman"/>
          <w:color w:val="4A4A4A"/>
          <w:sz w:val="21"/>
          <w:szCs w:val="21"/>
        </w:rPr>
        <w:t>4</w:t>
      </w:r>
      <w:r w:rsidR="002A0F5D" w:rsidRPr="00F13242">
        <w:rPr>
          <w:rFonts w:ascii="Helvetica" w:hAnsi="Helvetica" w:cs="Times New Roman"/>
          <w:color w:val="4A4A4A"/>
          <w:sz w:val="21"/>
          <w:szCs w:val="21"/>
        </w:rPr>
        <w:t>.3. Integration with Non-CustomerGauge Services.</w:t>
      </w:r>
      <w:proofErr w:type="gramEnd"/>
      <w:r w:rsidR="002A0F5D" w:rsidRPr="00F13242">
        <w:rPr>
          <w:rFonts w:ascii="Helvetica" w:hAnsi="Helvetica" w:cs="Times New Roman"/>
          <w:color w:val="4A4A4A"/>
          <w:sz w:val="21"/>
          <w:szCs w:val="21"/>
        </w:rPr>
        <w:t xml:space="preserve"> The CustomerGauge Services may contain features designed to interoperate with CustomerGauge.com Applications (e.g., SalesForce, SAP, Magento, </w:t>
      </w:r>
      <w:proofErr w:type="gramStart"/>
      <w:r w:rsidR="002A0F5D" w:rsidRPr="00F13242">
        <w:rPr>
          <w:rFonts w:ascii="Helvetica" w:hAnsi="Helvetica" w:cs="Times New Roman"/>
          <w:color w:val="4A4A4A"/>
          <w:sz w:val="21"/>
          <w:szCs w:val="21"/>
        </w:rPr>
        <w:t>Google</w:t>
      </w:r>
      <w:r w:rsidR="00610758">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 or</w:t>
      </w:r>
      <w:proofErr w:type="gramEnd"/>
      <w:r w:rsidR="002A0F5D" w:rsidRPr="00F13242">
        <w:rPr>
          <w:rFonts w:ascii="Helvetica" w:hAnsi="Helvetica" w:cs="Times New Roman"/>
          <w:color w:val="4A4A4A"/>
          <w:sz w:val="21"/>
          <w:szCs w:val="21"/>
        </w:rPr>
        <w:t xml:space="preserve"> </w:t>
      </w:r>
      <w:r w:rsidR="00AA14FF" w:rsidRPr="00F13242">
        <w:rPr>
          <w:rFonts w:ascii="Helvetica" w:hAnsi="Helvetica" w:cs="Times New Roman"/>
          <w:color w:val="4A4A4A"/>
          <w:sz w:val="21"/>
          <w:szCs w:val="21"/>
        </w:rPr>
        <w:t xml:space="preserve">Slack </w:t>
      </w:r>
      <w:r w:rsidR="002A0F5D" w:rsidRPr="00F13242">
        <w:rPr>
          <w:rFonts w:ascii="Helvetica" w:hAnsi="Helvetica" w:cs="Times New Roman"/>
          <w:color w:val="4A4A4A"/>
          <w:sz w:val="21"/>
          <w:szCs w:val="21"/>
        </w:rPr>
        <w:t xml:space="preserve">applications). To use such features,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may be required to obtain access to such Non-CustomerGauge Applications from their Providers. If the Provider of any such Non-CustomerGauge Application ceases to make the Non-CustomerGauge Application available for interoperation with the corresponding CustomerGauge Service features on reasonable terms, </w:t>
      </w:r>
      <w:proofErr w:type="gramStart"/>
      <w:r w:rsidR="002A0F5D" w:rsidRPr="00F13242">
        <w:rPr>
          <w:rFonts w:ascii="Helvetica" w:hAnsi="Helvetica" w:cs="Times New Roman"/>
          <w:color w:val="4A4A4A"/>
          <w:sz w:val="21"/>
          <w:szCs w:val="21"/>
        </w:rPr>
        <w:t>We</w:t>
      </w:r>
      <w:proofErr w:type="gramEnd"/>
      <w:r w:rsidR="002A0F5D" w:rsidRPr="00F13242">
        <w:rPr>
          <w:rFonts w:ascii="Helvetica" w:hAnsi="Helvetica" w:cs="Times New Roman"/>
          <w:color w:val="4A4A4A"/>
          <w:sz w:val="21"/>
          <w:szCs w:val="21"/>
        </w:rPr>
        <w:t xml:space="preserve"> may cease providing such CustomerGauge Service features </w:t>
      </w:r>
      <w:r w:rsidR="00CE3041" w:rsidRPr="00F13242">
        <w:rPr>
          <w:rFonts w:ascii="Helvetica" w:hAnsi="Helvetica" w:cs="Times New Roman"/>
          <w:color w:val="4A4A4A"/>
          <w:sz w:val="21"/>
          <w:szCs w:val="21"/>
        </w:rPr>
        <w:t>and You agree that You will have no recourse against Us as a result</w:t>
      </w:r>
      <w:r w:rsidR="002A0F5D" w:rsidRPr="00F13242">
        <w:rPr>
          <w:rFonts w:ascii="Helvetica" w:hAnsi="Helvetica" w:cs="Times New Roman"/>
          <w:color w:val="4A4A4A"/>
          <w:sz w:val="21"/>
          <w:szCs w:val="21"/>
        </w:rPr>
        <w:t>.</w:t>
      </w:r>
    </w:p>
    <w:p w14:paraId="03CA37A3"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7FC5159E"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FEES AND PAYMENT FOR PURCHASED SERVICES</w:t>
      </w:r>
    </w:p>
    <w:p w14:paraId="46DB5173" w14:textId="72835252"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.1. Fees. You shall pay all fees for Purchased Services as specified in the billing section of the CustomerGaug</w:t>
      </w:r>
      <w:r w:rsidR="003E0DE9" w:rsidRPr="00F13242">
        <w:rPr>
          <w:rFonts w:ascii="Helvetica" w:hAnsi="Helvetica" w:cs="Times New Roman"/>
          <w:color w:val="4A4A4A"/>
          <w:sz w:val="21"/>
          <w:szCs w:val="21"/>
        </w:rPr>
        <w:t xml:space="preserve">e </w:t>
      </w:r>
      <w:r w:rsidR="002A0F5D" w:rsidRPr="00F13242">
        <w:rPr>
          <w:rFonts w:ascii="Helvetica" w:hAnsi="Helvetica" w:cs="Times New Roman"/>
          <w:color w:val="4A4A4A"/>
          <w:sz w:val="21"/>
          <w:szCs w:val="21"/>
        </w:rPr>
        <w:t xml:space="preserve">Order </w:t>
      </w:r>
      <w:proofErr w:type="gramStart"/>
      <w:r w:rsidR="002A0F5D" w:rsidRPr="00F13242">
        <w:rPr>
          <w:rFonts w:ascii="Helvetica" w:hAnsi="Helvetica" w:cs="Times New Roman"/>
          <w:color w:val="4A4A4A"/>
          <w:sz w:val="21"/>
          <w:szCs w:val="21"/>
        </w:rPr>
        <w:t>Form</w:t>
      </w:r>
      <w:r w:rsidR="00CE3041" w:rsidRPr="00F13242">
        <w:rPr>
          <w:rFonts w:ascii="Helvetica" w:hAnsi="Helvetica" w:cs="Times New Roman"/>
          <w:color w:val="4A4A4A"/>
          <w:sz w:val="21"/>
          <w:szCs w:val="21"/>
        </w:rPr>
        <w:t xml:space="preserve"> which</w:t>
      </w:r>
      <w:proofErr w:type="gramEnd"/>
      <w:r w:rsidR="00CE3041" w:rsidRPr="00F13242">
        <w:rPr>
          <w:rFonts w:ascii="Helvetica" w:hAnsi="Helvetica" w:cs="Times New Roman"/>
          <w:color w:val="4A4A4A"/>
          <w:sz w:val="21"/>
          <w:szCs w:val="21"/>
        </w:rPr>
        <w:t xml:space="preserve"> is incorporated herein by reference</w:t>
      </w:r>
      <w:r w:rsidR="002A0F5D" w:rsidRPr="00F13242">
        <w:rPr>
          <w:rFonts w:ascii="Helvetica" w:hAnsi="Helvetica" w:cs="Times New Roman"/>
          <w:color w:val="4A4A4A"/>
          <w:sz w:val="21"/>
          <w:szCs w:val="21"/>
        </w:rPr>
        <w:t>.  Except as otherwise provided herein payment obligations are non-cancelable and fees paid are non-refundable. Subscriptions cannot be decreased during the relevant subscription term</w:t>
      </w:r>
      <w:r w:rsidR="00CE3041" w:rsidRPr="00F13242">
        <w:rPr>
          <w:rFonts w:ascii="Helvetica" w:hAnsi="Helvetica" w:cs="Times New Roman"/>
          <w:color w:val="4A4A4A"/>
          <w:sz w:val="21"/>
          <w:szCs w:val="21"/>
        </w:rPr>
        <w:t xml:space="preserve"> as such term is defined in the Order Form</w:t>
      </w:r>
      <w:r w:rsidR="002A0F5D" w:rsidRPr="00F13242">
        <w:rPr>
          <w:rFonts w:ascii="Helvetica" w:hAnsi="Helvetica" w:cs="Times New Roman"/>
          <w:color w:val="4A4A4A"/>
          <w:sz w:val="21"/>
          <w:szCs w:val="21"/>
        </w:rPr>
        <w:t>.</w:t>
      </w:r>
    </w:p>
    <w:p w14:paraId="66D076C7" w14:textId="2F45E60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.2. Invoicing and Payment. </w:t>
      </w:r>
      <w:r w:rsidR="0023395F" w:rsidRPr="00F13242">
        <w:rPr>
          <w:rFonts w:ascii="Helvetica" w:hAnsi="Helvetica" w:cs="Times New Roman"/>
          <w:color w:val="4A4A4A"/>
          <w:sz w:val="21"/>
          <w:szCs w:val="21"/>
        </w:rPr>
        <w:t xml:space="preserve">Payment details are stated on each Invoice you will receive. It is your obligation to pay us within the </w:t>
      </w:r>
      <w:r w:rsidR="009839CC" w:rsidRPr="00F13242">
        <w:rPr>
          <w:rFonts w:ascii="Helvetica" w:hAnsi="Helvetica" w:cs="Times New Roman"/>
          <w:color w:val="4A4A4A"/>
          <w:sz w:val="21"/>
          <w:szCs w:val="21"/>
        </w:rPr>
        <w:t>stated time</w:t>
      </w:r>
      <w:r w:rsidR="0023395F" w:rsidRPr="00F13242">
        <w:rPr>
          <w:rFonts w:ascii="Helvetica" w:hAnsi="Helvetica" w:cs="Times New Roman"/>
          <w:color w:val="4A4A4A"/>
          <w:sz w:val="21"/>
          <w:szCs w:val="21"/>
        </w:rPr>
        <w:t xml:space="preserve">. In case of payment through a credit card,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will provide Us with valid and updated credit card information, or in the case of a Master Services Agreement, You will make alternative payment arrangements with Us. If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provide credit card information to Us, You authorize Us to charge such credit card for all Purchased CustomerGauge Services. Company Subscription Terms are charged In Advance in Periods of Monthly, Quarterly or </w:t>
      </w:r>
      <w:proofErr w:type="gramStart"/>
      <w:r w:rsidR="002A0F5D" w:rsidRPr="00F13242">
        <w:rPr>
          <w:rFonts w:ascii="Helvetica" w:hAnsi="Helvetica" w:cs="Times New Roman"/>
          <w:color w:val="4A4A4A"/>
          <w:sz w:val="21"/>
          <w:szCs w:val="21"/>
        </w:rPr>
        <w:t>Yearly</w:t>
      </w:r>
      <w:proofErr w:type="gramEnd"/>
      <w:r w:rsidR="002A0F5D" w:rsidRPr="00F13242">
        <w:rPr>
          <w:rFonts w:ascii="Helvetica" w:hAnsi="Helvetica" w:cs="Times New Roman"/>
          <w:color w:val="4A4A4A"/>
          <w:sz w:val="21"/>
          <w:szCs w:val="21"/>
        </w:rPr>
        <w:t xml:space="preserve"> as indicated on your </w:t>
      </w:r>
      <w:r w:rsidR="009839CC" w:rsidRPr="00F13242">
        <w:rPr>
          <w:rFonts w:ascii="Helvetica" w:hAnsi="Helvetica" w:cs="Times New Roman"/>
          <w:color w:val="4A4A4A"/>
          <w:sz w:val="21"/>
          <w:szCs w:val="21"/>
        </w:rPr>
        <w:t>Order Form</w:t>
      </w:r>
      <w:r w:rsidR="002A0F5D" w:rsidRPr="00F13242">
        <w:rPr>
          <w:rFonts w:ascii="Helvetica" w:hAnsi="Helvetica" w:cs="Times New Roman"/>
          <w:color w:val="4A4A4A"/>
          <w:sz w:val="21"/>
          <w:szCs w:val="21"/>
        </w:rPr>
        <w:t xml:space="preserve">. Ad hoc </w:t>
      </w:r>
      <w:proofErr w:type="gramStart"/>
      <w:r w:rsidR="002A0F5D" w:rsidRPr="00F13242">
        <w:rPr>
          <w:rFonts w:ascii="Helvetica" w:hAnsi="Helvetica" w:cs="Times New Roman"/>
          <w:color w:val="4A4A4A"/>
          <w:sz w:val="21"/>
          <w:szCs w:val="21"/>
        </w:rPr>
        <w:t>Flex</w:t>
      </w:r>
      <w:proofErr w:type="gramEnd"/>
      <w:r w:rsidR="002A0F5D" w:rsidRPr="00F13242">
        <w:rPr>
          <w:rFonts w:ascii="Helvetica" w:hAnsi="Helvetica" w:cs="Times New Roman"/>
          <w:color w:val="4A4A4A"/>
          <w:sz w:val="21"/>
          <w:szCs w:val="21"/>
        </w:rPr>
        <w:t xml:space="preserve"> usage or Overage Charges (i.e., additional email, users etc) subscriptions will be charged at the end of each month of the applicable subscription period in arrears. If you add services or features, charges will be prorated over the remaining term of the subscription period and charged at the time you make the conversion or add the subscription. If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have pre-paid in advance, charges for Purchased Services will be subtracted from the pre-paid balance first, and any remaining amounts will be charged to Your credit card. Subscriptions for any pre-paid bundles where You have purchased a monthly block of items including Emails, Translations or SMS etc in advance, and unused items expire at the end of each calendar month and do not roll into subsequent months, You are responsible for providing complete and accurate billing and contact information to Us and notifying Us of any changes to such information.</w:t>
      </w:r>
    </w:p>
    <w:p w14:paraId="66698D80" w14:textId="27964E9F"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.3. Overdue Charges. If any charges are not received from You by the due date, then at Our discretion, (a) such charges may accrue late interest at the rate of 1.5% of the outstanding balance per month, or the maximum rate permitted by law, whichever is lower, from the date such payment was due until the date paid, and/or (b) We may condition future subscription renewals on payment terms shorter than those specified in Section 6.2 (Invoicing and Payment).</w:t>
      </w:r>
    </w:p>
    <w:p w14:paraId="7A666633" w14:textId="2D922B52"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.4. Overage Charges. Overage Charges are billed for services used that are outside </w:t>
      </w:r>
      <w:r w:rsidR="005104EF" w:rsidRPr="00F13242">
        <w:rPr>
          <w:rFonts w:ascii="Helvetica" w:hAnsi="Helvetica" w:cs="Times New Roman"/>
          <w:color w:val="4A4A4A"/>
          <w:sz w:val="21"/>
          <w:szCs w:val="21"/>
        </w:rPr>
        <w:t>your purchased package limits</w:t>
      </w:r>
      <w:r w:rsidR="002A0F5D" w:rsidRPr="00F13242">
        <w:rPr>
          <w:rFonts w:ascii="Helvetica" w:hAnsi="Helvetica" w:cs="Times New Roman"/>
          <w:color w:val="4A4A4A"/>
          <w:sz w:val="21"/>
          <w:szCs w:val="21"/>
        </w:rPr>
        <w:t xml:space="preserve">. </w:t>
      </w:r>
      <w:r w:rsidR="005104EF" w:rsidRPr="00F13242">
        <w:rPr>
          <w:rFonts w:ascii="Helvetica" w:hAnsi="Helvetica" w:cs="Times New Roman"/>
          <w:color w:val="4A4A4A"/>
          <w:sz w:val="21"/>
          <w:szCs w:val="21"/>
        </w:rPr>
        <w:t xml:space="preserve">Overage Charges are disclosed to </w:t>
      </w:r>
      <w:proofErr w:type="gramStart"/>
      <w:r w:rsidR="005104EF" w:rsidRPr="00F13242">
        <w:rPr>
          <w:rFonts w:ascii="Helvetica" w:hAnsi="Helvetica" w:cs="Times New Roman"/>
          <w:color w:val="4A4A4A"/>
          <w:sz w:val="21"/>
          <w:szCs w:val="21"/>
        </w:rPr>
        <w:t>You</w:t>
      </w:r>
      <w:proofErr w:type="gramEnd"/>
      <w:r w:rsidR="005104EF" w:rsidRPr="00F13242">
        <w:rPr>
          <w:rFonts w:ascii="Helvetica" w:hAnsi="Helvetica" w:cs="Times New Roman"/>
          <w:color w:val="4A4A4A"/>
          <w:sz w:val="21"/>
          <w:szCs w:val="21"/>
        </w:rPr>
        <w:t xml:space="preserve"> on the initial Order Form. </w:t>
      </w:r>
      <w:r w:rsidR="002A0F5D" w:rsidRPr="00F13242">
        <w:rPr>
          <w:rFonts w:ascii="Helvetica" w:hAnsi="Helvetica" w:cs="Times New Roman"/>
          <w:color w:val="4A4A4A"/>
          <w:sz w:val="21"/>
          <w:szCs w:val="21"/>
        </w:rPr>
        <w:t xml:space="preserve">Unless otherwise stated, any Overage Charges incurred by you will be billed in arrears on a </w:t>
      </w:r>
      <w:r w:rsidR="00442E6E" w:rsidRPr="00F13242">
        <w:rPr>
          <w:rFonts w:ascii="Helvetica" w:hAnsi="Helvetica" w:cs="Times New Roman"/>
          <w:color w:val="4A4A4A"/>
          <w:sz w:val="21"/>
          <w:szCs w:val="21"/>
        </w:rPr>
        <w:t xml:space="preserve">Quarterly </w:t>
      </w:r>
      <w:r w:rsidR="002A0F5D" w:rsidRPr="00F13242">
        <w:rPr>
          <w:rFonts w:ascii="Helvetica" w:hAnsi="Helvetica" w:cs="Times New Roman"/>
          <w:color w:val="4A4A4A"/>
          <w:sz w:val="21"/>
          <w:szCs w:val="21"/>
        </w:rPr>
        <w:t xml:space="preserve">basis. Overage </w:t>
      </w:r>
      <w:proofErr w:type="gramStart"/>
      <w:r w:rsidR="002A0F5D" w:rsidRPr="00F13242">
        <w:rPr>
          <w:rFonts w:ascii="Helvetica" w:hAnsi="Helvetica" w:cs="Times New Roman"/>
          <w:color w:val="4A4A4A"/>
          <w:sz w:val="21"/>
          <w:szCs w:val="21"/>
        </w:rPr>
        <w:t>Charges which remain unpaid for 30 days after being billed</w:t>
      </w:r>
      <w:proofErr w:type="gramEnd"/>
      <w:r w:rsidR="002A0F5D" w:rsidRPr="00F13242">
        <w:rPr>
          <w:rFonts w:ascii="Helvetica" w:hAnsi="Helvetica" w:cs="Times New Roman"/>
          <w:color w:val="4A4A4A"/>
          <w:sz w:val="21"/>
          <w:szCs w:val="21"/>
        </w:rPr>
        <w:t xml:space="preserve"> are considered overdue. Failure to pay Overage Charges when due may result in your Service being terminated.</w:t>
      </w:r>
    </w:p>
    <w:p w14:paraId="456BB8A6" w14:textId="230D1BD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5</w:t>
      </w:r>
      <w:r w:rsidR="002A0F5D" w:rsidRPr="00F13242">
        <w:rPr>
          <w:rFonts w:ascii="Helvetica" w:hAnsi="Helvetica" w:cs="Times New Roman"/>
          <w:color w:val="4A4A4A"/>
          <w:sz w:val="21"/>
          <w:szCs w:val="21"/>
        </w:rPr>
        <w:t>.4.1</w:t>
      </w:r>
      <w:r w:rsidR="00AA14FF"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CustomerGauge reserves the right to adjust Overage Charges with notification and will</w:t>
      </w:r>
      <w:r w:rsidR="00442E6E"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charge the current rate at the time of billing.</w:t>
      </w:r>
      <w:r w:rsidR="004E2E88" w:rsidRPr="00F13242">
        <w:rPr>
          <w:rFonts w:ascii="Helvetica" w:hAnsi="Helvetica" w:cs="Times New Roman"/>
          <w:color w:val="4A4A4A"/>
          <w:sz w:val="21"/>
          <w:szCs w:val="21"/>
        </w:rPr>
        <w:t xml:space="preserve"> </w:t>
      </w:r>
    </w:p>
    <w:p w14:paraId="5097978A" w14:textId="68372223" w:rsidR="002A0F5D" w:rsidRPr="00F13242" w:rsidRDefault="004C6137" w:rsidP="002A0F5D">
      <w:pPr>
        <w:shd w:val="clear" w:color="auto" w:fill="FFFFFF"/>
        <w:spacing w:after="150"/>
        <w:rPr>
          <w:rFonts w:ascii="Helvetica" w:hAnsi="Helvetica" w:cs="Times New Roman"/>
          <w:color w:val="4A4A4A"/>
          <w:sz w:val="21"/>
          <w:szCs w:val="21"/>
        </w:rPr>
      </w:pPr>
      <w:proofErr w:type="gramStart"/>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.5. Suspension of CustomerGauge Service and Acceleration.</w:t>
      </w:r>
      <w:proofErr w:type="gramEnd"/>
      <w:r w:rsidR="002A0F5D" w:rsidRPr="00F13242">
        <w:rPr>
          <w:rFonts w:ascii="Helvetica" w:hAnsi="Helvetica" w:cs="Times New Roman"/>
          <w:color w:val="4A4A4A"/>
          <w:sz w:val="21"/>
          <w:szCs w:val="21"/>
        </w:rPr>
        <w:t xml:space="preserve"> If any amount owing by You under this or any other agreement for Our services is 30 or more days overdue (or 10 or more days overdue in the case of amounts You have authorized Us to charge to Your credit card), We may, without limiting Our other rights and remedies, accelerate Your unpaid fee obligations under such agreements so that all such obligations become immediately due and payable, and suspend Our services to You until such amounts are paid in full. We will give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at least 7 days’ prior notice that Your account is overdue, in accordance with Section 1</w:t>
      </w:r>
      <w:r w:rsidRPr="00F13242">
        <w:rPr>
          <w:rFonts w:ascii="Helvetica" w:hAnsi="Helvetica" w:cs="Times New Roman"/>
          <w:color w:val="4A4A4A"/>
          <w:sz w:val="21"/>
          <w:szCs w:val="21"/>
        </w:rPr>
        <w:t>2</w:t>
      </w:r>
      <w:r w:rsidR="002A0F5D" w:rsidRPr="00F13242">
        <w:rPr>
          <w:rFonts w:ascii="Helvetica" w:hAnsi="Helvetica" w:cs="Times New Roman"/>
          <w:color w:val="4A4A4A"/>
          <w:sz w:val="21"/>
          <w:szCs w:val="21"/>
        </w:rPr>
        <w:t>.2 (Manner of Giving Notice), before suspending services to You.</w:t>
      </w:r>
    </w:p>
    <w:p w14:paraId="629D5DCD" w14:textId="1A6B2CBA"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.6. Payment Disputes. We shall not exercise </w:t>
      </w:r>
      <w:proofErr w:type="gramStart"/>
      <w:r w:rsidR="002A0F5D" w:rsidRPr="00F13242">
        <w:rPr>
          <w:rFonts w:ascii="Helvetica" w:hAnsi="Helvetica" w:cs="Times New Roman"/>
          <w:color w:val="4A4A4A"/>
          <w:sz w:val="21"/>
          <w:szCs w:val="21"/>
        </w:rPr>
        <w:t>Our</w:t>
      </w:r>
      <w:proofErr w:type="gramEnd"/>
      <w:r w:rsidR="002A0F5D" w:rsidRPr="00F13242">
        <w:rPr>
          <w:rFonts w:ascii="Helvetica" w:hAnsi="Helvetica" w:cs="Times New Roman"/>
          <w:color w:val="4A4A4A"/>
          <w:sz w:val="21"/>
          <w:szCs w:val="21"/>
        </w:rPr>
        <w:t xml:space="preserve"> rights under Section </w:t>
      </w: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.3 (Overdue Charges) or </w:t>
      </w: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.4 (Suspension of CustomerGauge Service and Acceleration) if You are disputing the applicable charges reasonably and in good faith and are cooperating diligently to resolve the dispute.</w:t>
      </w:r>
    </w:p>
    <w:p w14:paraId="71458CEB" w14:textId="0F117F0D"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.7. Taxes. Unless otherwise stated, Our fees do not include any taxes, levies, duties or similar governmental assessments of any nature, including but not limited to value-added, sales, use or withholding taxes, assessable by any local, state, provincial, federal or foreign jurisdiction (collectively, “Taxes”). You are responsible for paying all Taxes associated with </w:t>
      </w:r>
      <w:proofErr w:type="gramStart"/>
      <w:r w:rsidR="002A0F5D" w:rsidRPr="00F13242">
        <w:rPr>
          <w:rFonts w:ascii="Helvetica" w:hAnsi="Helvetica" w:cs="Times New Roman"/>
          <w:color w:val="4A4A4A"/>
          <w:sz w:val="21"/>
          <w:szCs w:val="21"/>
        </w:rPr>
        <w:t>Your</w:t>
      </w:r>
      <w:proofErr w:type="gramEnd"/>
      <w:r w:rsidR="002A0F5D" w:rsidRPr="00F13242">
        <w:rPr>
          <w:rFonts w:ascii="Helvetica" w:hAnsi="Helvetica" w:cs="Times New Roman"/>
          <w:color w:val="4A4A4A"/>
          <w:sz w:val="21"/>
          <w:szCs w:val="21"/>
        </w:rPr>
        <w:t xml:space="preserve"> purchases hereunder. If </w:t>
      </w:r>
      <w:proofErr w:type="gramStart"/>
      <w:r w:rsidR="002A0F5D" w:rsidRPr="00F13242">
        <w:rPr>
          <w:rFonts w:ascii="Helvetica" w:hAnsi="Helvetica" w:cs="Times New Roman"/>
          <w:color w:val="4A4A4A"/>
          <w:sz w:val="21"/>
          <w:szCs w:val="21"/>
        </w:rPr>
        <w:t>We</w:t>
      </w:r>
      <w:proofErr w:type="gramEnd"/>
      <w:r w:rsidR="002A0F5D" w:rsidRPr="00F13242">
        <w:rPr>
          <w:rFonts w:ascii="Helvetica" w:hAnsi="Helvetica" w:cs="Times New Roman"/>
          <w:color w:val="4A4A4A"/>
          <w:sz w:val="21"/>
          <w:szCs w:val="21"/>
        </w:rPr>
        <w:t xml:space="preserve"> have the legal obligation to pay or collect Taxes for which You are responsible under this paragraph, the appropriate amount shall be invoiced to and paid by You, unless You provide Us with a valid tax exemption certificate authorized by the appropriate taxing authority. </w:t>
      </w:r>
    </w:p>
    <w:p w14:paraId="143C147A"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5FEA3E98"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PROPRIETARY RIGHTS</w:t>
      </w:r>
    </w:p>
    <w:p w14:paraId="387048DA" w14:textId="3AC14A77"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 xml:space="preserve">.1. Reservation of Rights in CustomerGauge Services. Subject to the limited rights expressly granted hereunder, </w:t>
      </w:r>
      <w:proofErr w:type="gramStart"/>
      <w:r w:rsidR="002A0F5D" w:rsidRPr="00F13242">
        <w:rPr>
          <w:rFonts w:ascii="Helvetica" w:hAnsi="Helvetica" w:cs="Times New Roman"/>
          <w:color w:val="4A4A4A"/>
          <w:sz w:val="21"/>
          <w:szCs w:val="21"/>
        </w:rPr>
        <w:t>We</w:t>
      </w:r>
      <w:proofErr w:type="gramEnd"/>
      <w:r w:rsidR="002A0F5D" w:rsidRPr="00F13242">
        <w:rPr>
          <w:rFonts w:ascii="Helvetica" w:hAnsi="Helvetica" w:cs="Times New Roman"/>
          <w:color w:val="4A4A4A"/>
          <w:sz w:val="21"/>
          <w:szCs w:val="21"/>
        </w:rPr>
        <w:t xml:space="preserve"> reserve all rights, title and interest in and to the CustomerGauge Services, including all related intellectual property rights. No rights are granted to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hereunder other than as expressly set forth herein.</w:t>
      </w:r>
      <w:r w:rsidR="007240CC" w:rsidRPr="00F13242">
        <w:rPr>
          <w:rFonts w:ascii="Helvetica" w:hAnsi="Helvetica" w:cs="Times New Roman"/>
          <w:color w:val="4A4A4A"/>
          <w:sz w:val="21"/>
          <w:szCs w:val="21"/>
        </w:rPr>
        <w:t xml:space="preserve">  You hereby unconditionally and irrevocably grant to </w:t>
      </w:r>
      <w:proofErr w:type="gramStart"/>
      <w:r w:rsidR="007240CC" w:rsidRPr="00F13242">
        <w:rPr>
          <w:rFonts w:ascii="Helvetica" w:hAnsi="Helvetica" w:cs="Times New Roman"/>
          <w:color w:val="4A4A4A"/>
          <w:sz w:val="21"/>
          <w:szCs w:val="21"/>
        </w:rPr>
        <w:t>Us</w:t>
      </w:r>
      <w:proofErr w:type="gramEnd"/>
      <w:r w:rsidR="007240CC" w:rsidRPr="00F13242">
        <w:rPr>
          <w:rFonts w:ascii="Helvetica" w:hAnsi="Helvetica" w:cs="Times New Roman"/>
          <w:color w:val="4A4A4A"/>
          <w:sz w:val="21"/>
          <w:szCs w:val="21"/>
        </w:rPr>
        <w:t xml:space="preserve"> an assignment of all right, title and interest in and to the Resultant Data.</w:t>
      </w:r>
    </w:p>
    <w:p w14:paraId="46A7A1CC" w14:textId="741A94AF"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 xml:space="preserve">.2. Restrictions. You shall not (i) permit any third party to access the CustomerGauge Services except as permitted herein, (ii) </w:t>
      </w:r>
      <w:r w:rsidR="004A7887" w:rsidRPr="00F13242">
        <w:rPr>
          <w:rFonts w:ascii="Helvetica" w:hAnsi="Helvetica" w:cs="Times New Roman"/>
          <w:color w:val="4A4A4A"/>
          <w:sz w:val="21"/>
          <w:szCs w:val="21"/>
        </w:rPr>
        <w:t xml:space="preserve">copy, modify or </w:t>
      </w:r>
      <w:r w:rsidR="002A0F5D" w:rsidRPr="00F13242">
        <w:rPr>
          <w:rFonts w:ascii="Helvetica" w:hAnsi="Helvetica" w:cs="Times New Roman"/>
          <w:color w:val="4A4A4A"/>
          <w:sz w:val="21"/>
          <w:szCs w:val="21"/>
        </w:rPr>
        <w:t xml:space="preserve">create derivative works </w:t>
      </w:r>
      <w:r w:rsidR="004A7887" w:rsidRPr="00F13242">
        <w:rPr>
          <w:rFonts w:ascii="Helvetica" w:hAnsi="Helvetica" w:cs="Times New Roman"/>
          <w:color w:val="4A4A4A"/>
          <w:sz w:val="21"/>
          <w:szCs w:val="21"/>
        </w:rPr>
        <w:t xml:space="preserve">or improvements </w:t>
      </w:r>
      <w:proofErr w:type="gramStart"/>
      <w:r w:rsidR="004A7887" w:rsidRPr="00F13242">
        <w:rPr>
          <w:rFonts w:ascii="Helvetica" w:hAnsi="Helvetica" w:cs="Times New Roman"/>
          <w:color w:val="4A4A4A"/>
          <w:sz w:val="21"/>
          <w:szCs w:val="21"/>
        </w:rPr>
        <w:t xml:space="preserve">of </w:t>
      </w:r>
      <w:r w:rsidR="002A0F5D" w:rsidRPr="00F13242">
        <w:rPr>
          <w:rFonts w:ascii="Helvetica" w:hAnsi="Helvetica" w:cs="Times New Roman"/>
          <w:color w:val="4A4A4A"/>
          <w:sz w:val="21"/>
          <w:szCs w:val="21"/>
        </w:rPr>
        <w:t xml:space="preserve"> CustomerGauge</w:t>
      </w:r>
      <w:proofErr w:type="gramEnd"/>
      <w:r w:rsidR="002A0F5D" w:rsidRPr="00F13242">
        <w:rPr>
          <w:rFonts w:ascii="Helvetica" w:hAnsi="Helvetica" w:cs="Times New Roman"/>
          <w:color w:val="4A4A4A"/>
          <w:sz w:val="21"/>
          <w:szCs w:val="21"/>
        </w:rPr>
        <w:t xml:space="preserve"> Services, (iii) copy, frame or mirror any part or content of the CustomerGauge Services, other than copying or framing on Your own intranets or otherwise for Your own internal business purposes, (iv) reverse engineer</w:t>
      </w:r>
      <w:r w:rsidR="004A7887" w:rsidRPr="00F13242">
        <w:rPr>
          <w:rFonts w:ascii="Helvetica" w:hAnsi="Helvetica" w:cs="Times New Roman"/>
          <w:color w:val="4A4A4A"/>
          <w:sz w:val="21"/>
          <w:szCs w:val="21"/>
        </w:rPr>
        <w:t>, disassemble, decompile, decode, adapt or otherwise attempt to derive or gain access to the source code of the CustomerGauge Services in whole or in part</w:t>
      </w:r>
      <w:r w:rsidR="002A0F5D" w:rsidRPr="00F13242">
        <w:rPr>
          <w:rFonts w:ascii="Helvetica" w:hAnsi="Helvetica" w:cs="Times New Roman"/>
          <w:color w:val="4A4A4A"/>
          <w:sz w:val="21"/>
          <w:szCs w:val="21"/>
        </w:rPr>
        <w:t>, (v) remove any proprietary notices within the CustomerGauge Services;  (vi) access the CustomerGauge Services in order to (a) build a competitive product or service, or (b) copy any features, functions or graphics of the CustomerGauge Services</w:t>
      </w:r>
      <w:r w:rsidR="004A7887" w:rsidRPr="00F13242">
        <w:rPr>
          <w:rFonts w:ascii="Helvetica" w:hAnsi="Helvetica" w:cs="Times New Roman"/>
          <w:color w:val="4A4A4A"/>
          <w:sz w:val="21"/>
          <w:szCs w:val="21"/>
        </w:rPr>
        <w:t>; (vii) rent, lease, lend, sell, sublicense, assign, distribute, publish, transfer or otherwise make available any CustomerGauge Services provided to You by Us; (viii) input, upload, transmit or otherwise provide to or through the CustomerGauge Services any information or materials that are unlawful or injurious or contain, transmit or activate any Harmful Code;</w:t>
      </w:r>
    </w:p>
    <w:p w14:paraId="27F6D758" w14:textId="3AC6E53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 xml:space="preserve">.3. Your Data. Subject to the limited rights granted by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hereunder, We acquire no right, title or interest from You or Your licensors under this Agreement in or to Your Data, including any intellectual property rights therein.</w:t>
      </w:r>
    </w:p>
    <w:p w14:paraId="43B00257" w14:textId="7B53B775"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 xml:space="preserve">.4. Suggestions. We shall have a royalty-free, worldwide, irrevocable, perpetual license to use and incorporate into the CustomerGauge Services any suggestions, enhancement requests, recommendations or other feedback provided by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including Users, relating to the operation of the CustomerGauge Services.</w:t>
      </w:r>
    </w:p>
    <w:p w14:paraId="5256A65C"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613900B2"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lastRenderedPageBreak/>
        <w:t>CONFIDENTIALITY</w:t>
      </w:r>
    </w:p>
    <w:p w14:paraId="62DC8E5E" w14:textId="55B1ECDA"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7</w:t>
      </w:r>
      <w:r w:rsidR="002A0F5D" w:rsidRPr="00F13242">
        <w:rPr>
          <w:rFonts w:ascii="Helvetica" w:hAnsi="Helvetica" w:cs="Times New Roman"/>
          <w:color w:val="4A4A4A"/>
          <w:sz w:val="21"/>
          <w:szCs w:val="21"/>
        </w:rPr>
        <w:t xml:space="preserve">.1. Definition of Confidential Information. As used herein, “Confidential Information” means all confidential information disclosed by a party (“Disclosing Party”) to the other party (“Receiving Party”), whether orally or in writing, that is designated as confidential or that reasonably should be understood to be confidential given the nature of the information and the circumstances of disclosure. Your Confidential Information shall include Your </w:t>
      </w:r>
      <w:r w:rsidR="007240CC" w:rsidRPr="00F13242">
        <w:rPr>
          <w:rFonts w:ascii="Helvetica" w:hAnsi="Helvetica" w:cs="Times New Roman"/>
          <w:color w:val="4A4A4A"/>
          <w:sz w:val="21"/>
          <w:szCs w:val="21"/>
        </w:rPr>
        <w:t xml:space="preserve">Customer </w:t>
      </w:r>
      <w:r w:rsidR="002A0F5D" w:rsidRPr="00F13242">
        <w:rPr>
          <w:rFonts w:ascii="Helvetica" w:hAnsi="Helvetica" w:cs="Times New Roman"/>
          <w:color w:val="4A4A4A"/>
          <w:sz w:val="21"/>
          <w:szCs w:val="21"/>
        </w:rPr>
        <w:t xml:space="preserve">Data; Our Confidential Information shall include the CustomerGauge Services; and Confidential Information of each party shall include the terms and conditions of this Agreement and all Order Forms, as well as business and marketing plans, technology and technical information, product plans and designs, and business processes disclosed by such party. However, Confidential Information (other than Your </w:t>
      </w:r>
      <w:r w:rsidR="007240CC" w:rsidRPr="00F13242">
        <w:rPr>
          <w:rFonts w:ascii="Helvetica" w:hAnsi="Helvetica" w:cs="Times New Roman"/>
          <w:color w:val="4A4A4A"/>
          <w:sz w:val="21"/>
          <w:szCs w:val="21"/>
        </w:rPr>
        <w:t xml:space="preserve">Customer </w:t>
      </w:r>
      <w:r w:rsidR="002A0F5D" w:rsidRPr="00F13242">
        <w:rPr>
          <w:rFonts w:ascii="Helvetica" w:hAnsi="Helvetica" w:cs="Times New Roman"/>
          <w:color w:val="4A4A4A"/>
          <w:sz w:val="21"/>
          <w:szCs w:val="21"/>
        </w:rPr>
        <w:t>Data) shall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w:t>
      </w:r>
    </w:p>
    <w:p w14:paraId="424EA6F5" w14:textId="25D8500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7</w:t>
      </w:r>
      <w:r w:rsidR="002A0F5D" w:rsidRPr="00F13242">
        <w:rPr>
          <w:rFonts w:ascii="Helvetica" w:hAnsi="Helvetica" w:cs="Times New Roman"/>
          <w:color w:val="4A4A4A"/>
          <w:sz w:val="21"/>
          <w:szCs w:val="21"/>
        </w:rPr>
        <w:t xml:space="preserve">.2. Protection of Confidential Information. The Receiving Party shall use the same degree of care that it uses to protect the confidentiality of its own confidential information of like kind (but in no event less than </w:t>
      </w:r>
      <w:r w:rsidR="007240CC" w:rsidRPr="00F13242">
        <w:rPr>
          <w:rFonts w:ascii="Helvetica" w:hAnsi="Helvetica" w:cs="Times New Roman"/>
          <w:color w:val="4A4A4A"/>
          <w:sz w:val="21"/>
          <w:szCs w:val="21"/>
        </w:rPr>
        <w:t xml:space="preserve">commercially </w:t>
      </w:r>
      <w:r w:rsidR="002A0F5D" w:rsidRPr="00F13242">
        <w:rPr>
          <w:rFonts w:ascii="Helvetica" w:hAnsi="Helvetica" w:cs="Times New Roman"/>
          <w:color w:val="4A4A4A"/>
          <w:sz w:val="21"/>
          <w:szCs w:val="21"/>
        </w:rPr>
        <w:t>reasonable care) (i) not to use any Confidential Information of the Disclosing Party for any purpose outside the scope of this Agreement, and (ii) except as otherwise authorized by the Disclosing Party in writing, to limit access to Confidential Information of the Disclosing Party to those of its and its Affiliates’ employees, contractors and agents who need such access for purposes consistent with this Agreement and who have signed confidentiality agreements with the Receiving Party containing protections no less stringent than those herein. Neither party shall disclose the terms of this Agreement or any Order Form to any third party other than its Affiliates and their legal counsel and accountants without the other party’s prior written consent.</w:t>
      </w:r>
    </w:p>
    <w:p w14:paraId="5E67D3AD" w14:textId="7682AE1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7</w:t>
      </w:r>
      <w:r w:rsidR="002A0F5D" w:rsidRPr="00F13242">
        <w:rPr>
          <w:rFonts w:ascii="Helvetica" w:hAnsi="Helvetica" w:cs="Times New Roman"/>
          <w:color w:val="4A4A4A"/>
          <w:sz w:val="21"/>
          <w:szCs w:val="21"/>
        </w:rPr>
        <w:t>.3. Compelled Disclosure. The Receiving Party may disclose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such Confidential Information.</w:t>
      </w:r>
    </w:p>
    <w:p w14:paraId="50308969"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71145AC2"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WARRANTIES AND DISCLAIMERS</w:t>
      </w:r>
    </w:p>
    <w:p w14:paraId="34EAA79C" w14:textId="203F3168"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8</w:t>
      </w:r>
      <w:r w:rsidR="002A0F5D" w:rsidRPr="00F13242">
        <w:rPr>
          <w:rFonts w:ascii="Helvetica" w:hAnsi="Helvetica" w:cs="Times New Roman"/>
          <w:color w:val="4A4A4A"/>
          <w:sz w:val="21"/>
          <w:szCs w:val="21"/>
        </w:rPr>
        <w:t>.1. Mutual Warranties. </w:t>
      </w:r>
      <w:r w:rsidR="007240CC" w:rsidRPr="00F13242">
        <w:rPr>
          <w:rFonts w:ascii="Helvetica" w:hAnsi="Helvetica" w:cs="Times New Roman"/>
          <w:color w:val="4A4A4A"/>
          <w:sz w:val="21"/>
          <w:szCs w:val="21"/>
        </w:rPr>
        <w:t xml:space="preserve">Each party represents and warrants to the other party that:  (i) if other than an individual, it is duly organized, validly existing and in good standing as a corporation or other entity under the laws of the jurisdiction or its incorporation or other organization; (ii) it has the full right, power and authority to enter into </w:t>
      </w:r>
      <w:r w:rsidR="001072D8" w:rsidRPr="00F13242">
        <w:rPr>
          <w:rFonts w:ascii="Helvetica" w:hAnsi="Helvetica" w:cs="Times New Roman"/>
          <w:color w:val="4A4A4A"/>
          <w:sz w:val="21"/>
          <w:szCs w:val="21"/>
        </w:rPr>
        <w:t xml:space="preserve">this Agreement </w:t>
      </w:r>
      <w:r w:rsidR="007240CC" w:rsidRPr="00F13242">
        <w:rPr>
          <w:rFonts w:ascii="Helvetica" w:hAnsi="Helvetica" w:cs="Times New Roman"/>
          <w:color w:val="4A4A4A"/>
          <w:sz w:val="21"/>
          <w:szCs w:val="21"/>
        </w:rPr>
        <w:t xml:space="preserve">and perform its obligations </w:t>
      </w:r>
      <w:r w:rsidR="001072D8" w:rsidRPr="00F13242">
        <w:rPr>
          <w:rFonts w:ascii="Helvetica" w:hAnsi="Helvetica" w:cs="Times New Roman"/>
          <w:color w:val="4A4A4A"/>
          <w:sz w:val="21"/>
          <w:szCs w:val="21"/>
        </w:rPr>
        <w:t>hereunder.</w:t>
      </w:r>
    </w:p>
    <w:p w14:paraId="292CCB23" w14:textId="7437C1E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8</w:t>
      </w:r>
      <w:r w:rsidR="002A0F5D" w:rsidRPr="00F13242">
        <w:rPr>
          <w:rFonts w:ascii="Helvetica" w:hAnsi="Helvetica" w:cs="Times New Roman"/>
          <w:color w:val="4A4A4A"/>
          <w:sz w:val="21"/>
          <w:szCs w:val="21"/>
        </w:rPr>
        <w:t xml:space="preserve">.2. Disclaimer. Except as expressly provided herein, </w:t>
      </w:r>
      <w:r w:rsidR="001072D8" w:rsidRPr="00F13242">
        <w:rPr>
          <w:rFonts w:ascii="Helvetica" w:hAnsi="Helvetica" w:cs="Times New Roman"/>
          <w:color w:val="4A4A4A"/>
          <w:sz w:val="21"/>
          <w:szCs w:val="21"/>
        </w:rPr>
        <w:t>all services and materials provided by CustomerGauge are provided “AS IS” and CustomerGauge hereby disclaims all warranties</w:t>
      </w:r>
      <w:proofErr w:type="gramStart"/>
      <w:r w:rsidR="001072D8"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 whether</w:t>
      </w:r>
      <w:proofErr w:type="gramEnd"/>
      <w:r w:rsidR="002A0F5D" w:rsidRPr="00F13242">
        <w:rPr>
          <w:rFonts w:ascii="Helvetica" w:hAnsi="Helvetica" w:cs="Times New Roman"/>
          <w:color w:val="4A4A4A"/>
          <w:sz w:val="21"/>
          <w:szCs w:val="21"/>
        </w:rPr>
        <w:t xml:space="preserve"> express, implied, statutory or otherwise, and specifically disclaims all </w:t>
      </w:r>
      <w:r w:rsidR="001072D8" w:rsidRPr="00F13242">
        <w:rPr>
          <w:rFonts w:ascii="Helvetica" w:hAnsi="Helvetica" w:cs="Times New Roman"/>
          <w:color w:val="4A4A4A"/>
          <w:sz w:val="21"/>
          <w:szCs w:val="21"/>
        </w:rPr>
        <w:t xml:space="preserve">warranties of </w:t>
      </w:r>
      <w:r w:rsidR="002A0F5D" w:rsidRPr="00F13242">
        <w:rPr>
          <w:rFonts w:ascii="Helvetica" w:hAnsi="Helvetica" w:cs="Times New Roman"/>
          <w:color w:val="4A4A4A"/>
          <w:sz w:val="21"/>
          <w:szCs w:val="21"/>
        </w:rPr>
        <w:t>merchantability</w:t>
      </w:r>
      <w:r w:rsidR="001072D8" w:rsidRPr="00F13242">
        <w:rPr>
          <w:rFonts w:ascii="Helvetica" w:hAnsi="Helvetica" w:cs="Times New Roman"/>
          <w:color w:val="4A4A4A"/>
          <w:sz w:val="21"/>
          <w:szCs w:val="21"/>
        </w:rPr>
        <w:t>,</w:t>
      </w:r>
      <w:r w:rsidR="002A0F5D" w:rsidRPr="00F13242">
        <w:rPr>
          <w:rFonts w:ascii="Helvetica" w:hAnsi="Helvetica" w:cs="Times New Roman"/>
          <w:color w:val="4A4A4A"/>
          <w:sz w:val="21"/>
          <w:szCs w:val="21"/>
        </w:rPr>
        <w:t>fitness for a particular purpose,</w:t>
      </w:r>
      <w:r w:rsidR="001072D8" w:rsidRPr="00F13242">
        <w:rPr>
          <w:rFonts w:ascii="Helvetica" w:hAnsi="Helvetica" w:cs="Times New Roman"/>
          <w:color w:val="4A4A4A"/>
          <w:sz w:val="21"/>
          <w:szCs w:val="21"/>
        </w:rPr>
        <w:t xml:space="preserve"> title, and non-infringement, and all warranties arising from cour</w:t>
      </w:r>
      <w:r w:rsidR="00AA14FF" w:rsidRPr="00F13242">
        <w:rPr>
          <w:rFonts w:ascii="Helvetica" w:hAnsi="Helvetica" w:cs="Times New Roman"/>
          <w:color w:val="4A4A4A"/>
          <w:sz w:val="21"/>
          <w:szCs w:val="21"/>
        </w:rPr>
        <w:t>s</w:t>
      </w:r>
      <w:r w:rsidR="001072D8" w:rsidRPr="00F13242">
        <w:rPr>
          <w:rFonts w:ascii="Helvetica" w:hAnsi="Helvetica" w:cs="Times New Roman"/>
          <w:color w:val="4A4A4A"/>
          <w:sz w:val="21"/>
          <w:szCs w:val="21"/>
        </w:rPr>
        <w:t xml:space="preserve">e of dealing, usage or trade practice.  Without limiting the foregoing, CustomerGauge makes no warranty of any kind that the Services or materials or any products or results of the use thereof, will meet Your or any other person’s requirements, operate without </w:t>
      </w:r>
      <w:r w:rsidR="001072D8" w:rsidRPr="00F13242">
        <w:rPr>
          <w:rFonts w:ascii="Helvetica" w:hAnsi="Helvetica" w:cs="Times New Roman"/>
          <w:color w:val="4A4A4A"/>
          <w:sz w:val="21"/>
          <w:szCs w:val="21"/>
        </w:rPr>
        <w:lastRenderedPageBreak/>
        <w:t>interruption, achieve any intended result, be compatible or work with any software, system or other services or be secure, accurate, complete, free of Harmful Code or error free.  All third-party materials are provided “AS IS” and any representation or warranty of or concerning any third party materials is strictly between you and the third party owner or distributor of the third party materials and We disclaim</w:t>
      </w:r>
      <w:r w:rsidR="002A0F5D" w:rsidRPr="00F13242">
        <w:rPr>
          <w:rFonts w:ascii="Helvetica" w:hAnsi="Helvetica" w:cs="Times New Roman"/>
          <w:color w:val="4A4A4A"/>
          <w:sz w:val="21"/>
          <w:szCs w:val="21"/>
        </w:rPr>
        <w:t xml:space="preserve"> to the maximum extent permitted by applicable law</w:t>
      </w:r>
      <w:r w:rsidR="001072D8"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all liability for any harm or damages caused by any Third-Party Hosting Providers.</w:t>
      </w:r>
    </w:p>
    <w:p w14:paraId="3679D1C9"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7A71DE36"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ANNOUNCEMENTS</w:t>
      </w:r>
    </w:p>
    <w:p w14:paraId="7D66C7C8" w14:textId="703E7DAC" w:rsidR="002A0F5D" w:rsidRPr="00F13242" w:rsidRDefault="00AA14FF"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CustomerGauge may send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and Client Users relevant messages </w:t>
      </w:r>
      <w:r w:rsidR="006F7B80" w:rsidRPr="00F13242">
        <w:rPr>
          <w:rFonts w:ascii="Helvetica" w:hAnsi="Helvetica" w:cs="Times New Roman"/>
          <w:color w:val="4A4A4A"/>
          <w:sz w:val="21"/>
          <w:szCs w:val="21"/>
        </w:rPr>
        <w:t>regarding the Services, Usage, t</w:t>
      </w:r>
      <w:r w:rsidRPr="00F13242">
        <w:rPr>
          <w:rFonts w:ascii="Helvetica" w:hAnsi="Helvetica" w:cs="Times New Roman"/>
          <w:color w:val="4A4A4A"/>
          <w:sz w:val="21"/>
          <w:szCs w:val="21"/>
        </w:rPr>
        <w:t>raining</w:t>
      </w:r>
      <w:r w:rsidR="006F7B80" w:rsidRPr="00F13242">
        <w:rPr>
          <w:rFonts w:ascii="Helvetica" w:hAnsi="Helvetica" w:cs="Times New Roman"/>
          <w:color w:val="4A4A4A"/>
          <w:sz w:val="21"/>
          <w:szCs w:val="21"/>
        </w:rPr>
        <w:t xml:space="preserve"> notes, news, tips</w:t>
      </w:r>
      <w:r w:rsidRPr="00F13242">
        <w:rPr>
          <w:rFonts w:ascii="Helvetica" w:hAnsi="Helvetica" w:cs="Times New Roman"/>
          <w:color w:val="4A4A4A"/>
          <w:sz w:val="21"/>
          <w:szCs w:val="21"/>
        </w:rPr>
        <w:t xml:space="preserve"> and other items which it believes may find of interest to the Users or to improve User experience</w:t>
      </w:r>
      <w:r w:rsidR="006F7B80"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You understand and agree that CustomerGauge may: (i) publicly list You as a recipient of the Services on its website and in its marketing materials; (ii) publicly announce the fact that You are using CustomerGauge services; and (iii) use Your Marks in the course of doing the aforementioned. For the purpose of this section, “Your Marks” shall mean the service mark(s), service or trade name(s), logo(s), and other designations associated with the URLs that </w:t>
      </w:r>
      <w:proofErr w:type="gramStart"/>
      <w:r w:rsidR="002A0F5D" w:rsidRPr="00F13242">
        <w:rPr>
          <w:rFonts w:ascii="Helvetica" w:hAnsi="Helvetica" w:cs="Times New Roman"/>
          <w:color w:val="4A4A4A"/>
          <w:sz w:val="21"/>
          <w:szCs w:val="21"/>
        </w:rPr>
        <w:t>You</w:t>
      </w:r>
      <w:proofErr w:type="gramEnd"/>
      <w:r w:rsidR="002A0F5D" w:rsidRPr="00F13242">
        <w:rPr>
          <w:rFonts w:ascii="Helvetica" w:hAnsi="Helvetica" w:cs="Times New Roman"/>
          <w:color w:val="4A4A4A"/>
          <w:sz w:val="21"/>
          <w:szCs w:val="21"/>
        </w:rPr>
        <w:t xml:space="preserve"> use the Services to support, enable or promote.</w:t>
      </w:r>
    </w:p>
    <w:p w14:paraId="6B0B41C2"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29E6A44B"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MUTUAL INDEMNIFICATION</w:t>
      </w:r>
    </w:p>
    <w:p w14:paraId="10398B9E" w14:textId="28681457" w:rsidR="002A0F5D" w:rsidRPr="00F13242" w:rsidRDefault="002A0F5D" w:rsidP="002A0F5D">
      <w:pPr>
        <w:shd w:val="clear" w:color="auto" w:fill="FFFFFF"/>
        <w:spacing w:after="150"/>
        <w:rPr>
          <w:rFonts w:ascii="Helvetica" w:hAnsi="Helvetica" w:cs="Times New Roman"/>
          <w:color w:val="4A4A4A"/>
          <w:sz w:val="21"/>
          <w:szCs w:val="21"/>
        </w:rPr>
      </w:pPr>
      <w:proofErr w:type="gramStart"/>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0</w:t>
      </w:r>
      <w:r w:rsidRPr="00F13242">
        <w:rPr>
          <w:rFonts w:ascii="Helvetica" w:hAnsi="Helvetica" w:cs="Times New Roman"/>
          <w:color w:val="4A4A4A"/>
          <w:sz w:val="21"/>
          <w:szCs w:val="21"/>
        </w:rPr>
        <w:t>.1. Indemnification by Us.</w:t>
      </w:r>
      <w:proofErr w:type="gramEnd"/>
      <w:r w:rsidRPr="00F13242">
        <w:rPr>
          <w:rFonts w:ascii="Helvetica" w:hAnsi="Helvetica" w:cs="Times New Roman"/>
          <w:color w:val="4A4A4A"/>
          <w:sz w:val="21"/>
          <w:szCs w:val="21"/>
        </w:rPr>
        <w:t> We shall defend You against any claim, demand, suit, or proceeding made or brought against You by a third party alleging that the use of the CustomerGauge Services as permitted hereunder infringes or misappropriates the intellectual property rights of a third party (a “Claim Against You”), and shall indemnify You for any damages, attorney fees and costs finally awarded against You as a result of, and for amounts paid by You under a court-approved settlement of, a Claim Against You; provided that You (a) promptly give Us written notice of the Claim Against You; (b) give Us sole control of the defense and settlement of the Claim Against You (provided that We may not settle any Claim Against You unless the settlement unconditionally releases You of all liability); and (c) provide to Us all reasonable assistance, at Our expense. In the event of a Claim Against You, or if We reasonably believe the CustomerGauge Services may infringe or misappropriate, We may in Our discretion and at no cost to You (i) modify the CustomerGauge Services so that they no longer infringe or misappropriate, (ii) obtain a license for Your continued use of the CustomerGauge Services in accordance with this Agreement, or (iii) terminate Your Company subscription for such CustomerGauge Services upon 30 days’ written notice and refund to You any prepaid fees covering the remainder of the term of such User subscriptions after the effective date of termination.</w:t>
      </w:r>
    </w:p>
    <w:p w14:paraId="0AADF2FC" w14:textId="3BE113F7" w:rsidR="002A0F5D" w:rsidRPr="00F13242" w:rsidRDefault="002A0F5D" w:rsidP="002A0F5D">
      <w:pPr>
        <w:shd w:val="clear" w:color="auto" w:fill="FFFFFF"/>
        <w:spacing w:after="150"/>
        <w:rPr>
          <w:rFonts w:ascii="Helvetica" w:hAnsi="Helvetica" w:cs="Times New Roman"/>
          <w:color w:val="4A4A4A"/>
          <w:sz w:val="21"/>
          <w:szCs w:val="21"/>
        </w:rPr>
      </w:pPr>
      <w:proofErr w:type="gramStart"/>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0</w:t>
      </w:r>
      <w:r w:rsidRPr="00F13242">
        <w:rPr>
          <w:rFonts w:ascii="Helvetica" w:hAnsi="Helvetica" w:cs="Times New Roman"/>
          <w:color w:val="4A4A4A"/>
          <w:sz w:val="21"/>
          <w:szCs w:val="21"/>
        </w:rPr>
        <w:t>.2. Indemnification by You.</w:t>
      </w:r>
      <w:proofErr w:type="gramEnd"/>
      <w:r w:rsidRPr="00F13242">
        <w:rPr>
          <w:rFonts w:ascii="Helvetica" w:hAnsi="Helvetica" w:cs="Times New Roman"/>
          <w:color w:val="4A4A4A"/>
          <w:sz w:val="21"/>
          <w:szCs w:val="21"/>
        </w:rPr>
        <w:t xml:space="preserve"> You shall defend Us against any claim, demand, suit or proceeding made or brought against Us by a third party alleging that Your Data, or Your use of the CustomerGauge Services in breach of this Agreement, infringes or misappropriates the intellectual property rights of a third party or violates applicable law (a “Claim Against Us”), and shall indemnify Us for any damages, attorney fees and costs finally awarded against Us as a result of, or for any amounts paid by Us under a court-approved settlement of, a Claim Against Us; provided that We (a) promptly give You written notice of the Claim Against Us; (b) give You sole control of the defense and settlement of the Claim Against Us (provided that You may not settle any Claim Against Us unless the settlement unconditionally releases Us of all liability); and (c) provide to You all reasonable assistance, at Your expense.</w:t>
      </w:r>
    </w:p>
    <w:p w14:paraId="4E4F6511" w14:textId="44C7B3B6"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0</w:t>
      </w:r>
      <w:r w:rsidRPr="00F13242">
        <w:rPr>
          <w:rFonts w:ascii="Helvetica" w:hAnsi="Helvetica" w:cs="Times New Roman"/>
          <w:color w:val="4A4A4A"/>
          <w:sz w:val="21"/>
          <w:szCs w:val="21"/>
        </w:rPr>
        <w:t>.3. Exclusive Remedy. This Section 10 (Mutual Indemnification) states the indemnifying party’s sole liability to, and the indemnified party’s exclusive remedy against, the other party for any type of claim described in this Section.</w:t>
      </w:r>
    </w:p>
    <w:p w14:paraId="4A035A38" w14:textId="001EFEDC" w:rsidR="006C2746"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 </w:t>
      </w:r>
    </w:p>
    <w:p w14:paraId="311D7EAF"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LIMITATION OF LIABILITY</w:t>
      </w:r>
    </w:p>
    <w:p w14:paraId="5391BBAA" w14:textId="1E62337C"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1</w:t>
      </w:r>
      <w:r w:rsidRPr="00F13242">
        <w:rPr>
          <w:rFonts w:ascii="Helvetica" w:hAnsi="Helvetica" w:cs="Times New Roman"/>
          <w:color w:val="4A4A4A"/>
          <w:sz w:val="21"/>
          <w:szCs w:val="21"/>
        </w:rPr>
        <w:t>.1. Limitation of Liability</w:t>
      </w:r>
      <w:r w:rsidR="003863CE" w:rsidRPr="00F13242">
        <w:rPr>
          <w:rFonts w:ascii="Helvetica" w:hAnsi="Helvetica" w:cs="Times New Roman"/>
          <w:color w:val="4A4A4A"/>
          <w:sz w:val="21"/>
          <w:szCs w:val="21"/>
        </w:rPr>
        <w:t>/Cap on Liability</w:t>
      </w:r>
      <w:r w:rsidRPr="00F13242">
        <w:rPr>
          <w:rFonts w:ascii="Helvetica" w:hAnsi="Helvetica" w:cs="Times New Roman"/>
          <w:color w:val="4A4A4A"/>
          <w:sz w:val="21"/>
          <w:szCs w:val="21"/>
        </w:rPr>
        <w:t xml:space="preserve">. </w:t>
      </w:r>
      <w:r w:rsidR="003863CE" w:rsidRPr="00F13242">
        <w:rPr>
          <w:rFonts w:ascii="Helvetica" w:hAnsi="Helvetica" w:cs="Times New Roman"/>
          <w:color w:val="4A4A4A"/>
          <w:sz w:val="21"/>
          <w:szCs w:val="21"/>
        </w:rPr>
        <w:t xml:space="preserve">IN NO EVENT WILL WE OR ANY OF OUR LICENSORS, SERVICE PROVIDERS OR SUPPLIERS BE LIABLE UNDER OR IN CONNECTION WITH THIS AGREEMENT OR ITS SUBJECT MATTER UNDER ANY LEGAL OR EQUITABLE THEORY, INCLUDING BREACH OF </w:t>
      </w:r>
      <w:r w:rsidRPr="00F13242">
        <w:rPr>
          <w:rFonts w:ascii="Helvetica" w:hAnsi="Helvetica" w:cs="Times New Roman"/>
          <w:color w:val="4A4A4A"/>
          <w:sz w:val="21"/>
          <w:szCs w:val="21"/>
        </w:rPr>
        <w:t xml:space="preserve">CONTRACT OR TORT </w:t>
      </w:r>
      <w:r w:rsidR="003863CE" w:rsidRPr="00F13242">
        <w:rPr>
          <w:rFonts w:ascii="Helvetica" w:hAnsi="Helvetica" w:cs="Times New Roman"/>
          <w:color w:val="4A4A4A"/>
          <w:sz w:val="21"/>
          <w:szCs w:val="21"/>
        </w:rPr>
        <w:t>(INCLUDING NEGLIGENCE), STRICT LIABILITY AND OTHERWISE FOR ANY (A) LOSS OF PRODUCTION, USE, BUSINESS, REVENUE OR PROFIT OR DIMINUTION IN VALUE; (B) IMPAIRMENT, INABILITY TO USE OR LOSS, INTERRUPTION OR DELAY OF THE SERVICES; (C) LOSS, DAMAGE, CORRUPTION OR RECOVERY OF DATA, OR BREACH OF DATA OR SYSTEM SECURITY, OR (D) CONSEQUENTIAL, INCIDENTAL, INDIRECT, EXEMPLARY, SPECIAL, ENHANCED OR PUNITIVE DAMAGES REGARDLESS OF WHETHER SUCH PERSONS WERE ADVISED OF THE POSSIBLITY OF SUCH LOSSES OR DAMAGES OR SUCH LOSSES OR DAMAGES WERE OTHERWISE FORESEEABLE AND NOTWITHSTANDING THE FAILURE OF ANY AGREED OR OTHER REMEDY OF ITS ESSENTIAL PURPOSE.  YOU AGREE THAT OUR AGGREGATE LIABILITY UNDER OR IN CONNECTION WITH THIS AGREEMENT OR ITS SUBJECT MATTER UNDER ANY LEGAL OR EQUITABLE THEORY INCLUDING BREACH OF CONTRACT, TORT (INCLUDING NEGLIGENCE), STRICT LIABILITY AND OTHERWISE SHALL NOT EXCEED THE AMOUNT PAID BY YOU TO US IN THE PRECEDING 12 MONTHS.THE FOREGOING LIMITATION APPLIES NOTWITHSTANDING THE FAILURE OF ANY AGREED OR OTHER REMEDY OF ITS ESSENTIAL PURPOSE.</w:t>
      </w:r>
    </w:p>
    <w:p w14:paraId="65BF4C8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76E6EA2B"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TERM AND TERMINATION</w:t>
      </w:r>
    </w:p>
    <w:p w14:paraId="13B276C0" w14:textId="3C33DBB5"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 xml:space="preserve">.1. Term of Agreement. This Agreement commences on the date You accept it </w:t>
      </w:r>
      <w:r w:rsidR="00B028A6" w:rsidRPr="00F13242">
        <w:rPr>
          <w:rFonts w:ascii="Helvetica" w:hAnsi="Helvetica" w:cs="Times New Roman"/>
          <w:color w:val="4A4A4A"/>
          <w:sz w:val="21"/>
          <w:szCs w:val="21"/>
        </w:rPr>
        <w:t xml:space="preserve">for a minimum of </w:t>
      </w:r>
      <w:r w:rsidR="008A6435" w:rsidRPr="00F13242">
        <w:rPr>
          <w:rFonts w:ascii="Helvetica" w:hAnsi="Helvetica" w:cs="Times New Roman"/>
          <w:color w:val="4A4A4A"/>
          <w:sz w:val="21"/>
          <w:szCs w:val="21"/>
        </w:rPr>
        <w:t>two</w:t>
      </w:r>
      <w:r w:rsidR="00B028A6" w:rsidRPr="00F13242">
        <w:rPr>
          <w:rFonts w:ascii="Helvetica" w:hAnsi="Helvetica" w:cs="Times New Roman"/>
          <w:color w:val="4A4A4A"/>
          <w:sz w:val="21"/>
          <w:szCs w:val="21"/>
        </w:rPr>
        <w:t xml:space="preserve"> (</w:t>
      </w:r>
      <w:r w:rsidR="008A6435" w:rsidRPr="00F13242">
        <w:rPr>
          <w:rFonts w:ascii="Helvetica" w:hAnsi="Helvetica" w:cs="Times New Roman"/>
          <w:color w:val="4A4A4A"/>
          <w:sz w:val="21"/>
          <w:szCs w:val="21"/>
        </w:rPr>
        <w:t>2</w:t>
      </w:r>
      <w:r w:rsidR="00B028A6" w:rsidRPr="00F13242">
        <w:rPr>
          <w:rFonts w:ascii="Helvetica" w:hAnsi="Helvetica" w:cs="Times New Roman"/>
          <w:color w:val="4A4A4A"/>
          <w:sz w:val="21"/>
          <w:szCs w:val="21"/>
        </w:rPr>
        <w:t>) year</w:t>
      </w:r>
      <w:r w:rsidR="008A6435" w:rsidRPr="00F13242">
        <w:rPr>
          <w:rFonts w:ascii="Helvetica" w:hAnsi="Helvetica" w:cs="Times New Roman"/>
          <w:color w:val="4A4A4A"/>
          <w:sz w:val="21"/>
          <w:szCs w:val="21"/>
        </w:rPr>
        <w:t>s</w:t>
      </w:r>
      <w:r w:rsidR="00B028A6" w:rsidRPr="00F13242">
        <w:rPr>
          <w:rFonts w:ascii="Helvetica" w:hAnsi="Helvetica" w:cs="Times New Roman"/>
          <w:color w:val="4A4A4A"/>
          <w:sz w:val="21"/>
          <w:szCs w:val="21"/>
        </w:rPr>
        <w:t xml:space="preserve"> </w:t>
      </w:r>
      <w:r w:rsidRPr="00F13242">
        <w:rPr>
          <w:rFonts w:ascii="Helvetica" w:hAnsi="Helvetica" w:cs="Times New Roman"/>
          <w:color w:val="4A4A4A"/>
          <w:sz w:val="21"/>
          <w:szCs w:val="21"/>
        </w:rPr>
        <w:t xml:space="preserve">and continues until the Company subscriptions for Purchased Services granted in accordance with this Agreement have expired or been terminated. </w:t>
      </w:r>
      <w:r w:rsidR="00BA41D8" w:rsidRPr="00F13242">
        <w:rPr>
          <w:rFonts w:ascii="Helvetica" w:hAnsi="Helvetica" w:cs="Times New Roman"/>
          <w:color w:val="4A4A4A"/>
          <w:sz w:val="21"/>
          <w:szCs w:val="21"/>
        </w:rPr>
        <w:t>S</w:t>
      </w:r>
      <w:r w:rsidRPr="00F13242">
        <w:rPr>
          <w:rFonts w:ascii="Helvetica" w:hAnsi="Helvetica" w:cs="Times New Roman"/>
          <w:color w:val="4A4A4A"/>
          <w:sz w:val="21"/>
          <w:szCs w:val="21"/>
        </w:rPr>
        <w:t xml:space="preserve">ubscriptions shall automatically </w:t>
      </w:r>
      <w:r w:rsidR="00BA41D8" w:rsidRPr="00F13242">
        <w:rPr>
          <w:rFonts w:ascii="Helvetica" w:hAnsi="Helvetica" w:cs="Times New Roman"/>
          <w:color w:val="4A4A4A"/>
          <w:sz w:val="21"/>
          <w:szCs w:val="21"/>
        </w:rPr>
        <w:t xml:space="preserve">renew </w:t>
      </w:r>
      <w:r w:rsidRPr="00F13242">
        <w:rPr>
          <w:rFonts w:ascii="Helvetica" w:hAnsi="Helvetica" w:cs="Times New Roman"/>
          <w:color w:val="4A4A4A"/>
          <w:sz w:val="21"/>
          <w:szCs w:val="21"/>
        </w:rPr>
        <w:t xml:space="preserve">for additional periods </w:t>
      </w:r>
      <w:r w:rsidR="00BA41D8" w:rsidRPr="00F13242">
        <w:rPr>
          <w:rFonts w:ascii="Helvetica" w:hAnsi="Helvetica" w:cs="Times New Roman"/>
          <w:color w:val="4A4A4A"/>
          <w:sz w:val="21"/>
          <w:szCs w:val="21"/>
        </w:rPr>
        <w:t xml:space="preserve">as stated on the Order Form, </w:t>
      </w:r>
      <w:r w:rsidRPr="00F13242">
        <w:rPr>
          <w:rFonts w:ascii="Helvetica" w:hAnsi="Helvetica" w:cs="Times New Roman"/>
          <w:color w:val="4A4A4A"/>
          <w:sz w:val="21"/>
          <w:szCs w:val="21"/>
        </w:rPr>
        <w:t xml:space="preserve">unless either party gives the other written notice of non-renewal </w:t>
      </w:r>
      <w:r w:rsidR="00BA41D8" w:rsidRPr="00F13242">
        <w:rPr>
          <w:rFonts w:ascii="Helvetica" w:hAnsi="Helvetica" w:cs="Times New Roman"/>
          <w:color w:val="4A4A4A"/>
          <w:sz w:val="21"/>
          <w:szCs w:val="21"/>
        </w:rPr>
        <w:t>9</w:t>
      </w:r>
      <w:r w:rsidR="00D262B3" w:rsidRPr="00F13242">
        <w:rPr>
          <w:rFonts w:ascii="Helvetica" w:hAnsi="Helvetica" w:cs="Times New Roman"/>
          <w:color w:val="4A4A4A"/>
          <w:sz w:val="21"/>
          <w:szCs w:val="21"/>
        </w:rPr>
        <w:t>0</w:t>
      </w:r>
      <w:r w:rsidRPr="00F13242">
        <w:rPr>
          <w:rFonts w:ascii="Helvetica" w:hAnsi="Helvetica" w:cs="Times New Roman"/>
          <w:color w:val="4A4A4A"/>
          <w:sz w:val="21"/>
          <w:szCs w:val="21"/>
        </w:rPr>
        <w:t xml:space="preserve"> days before the end of the Subscription Term. Written Notices of Termination should be emailed </w:t>
      </w:r>
      <w:r w:rsidR="00BA41D8" w:rsidRPr="00F13242">
        <w:rPr>
          <w:rFonts w:ascii="Helvetica" w:hAnsi="Helvetica" w:cs="Times New Roman"/>
          <w:color w:val="4A4A4A"/>
          <w:sz w:val="21"/>
          <w:szCs w:val="21"/>
        </w:rPr>
        <w:t xml:space="preserve">or </w:t>
      </w:r>
      <w:r w:rsidR="005C6C8F" w:rsidRPr="00F13242">
        <w:rPr>
          <w:rFonts w:ascii="Helvetica" w:hAnsi="Helvetica" w:cs="Times New Roman"/>
          <w:color w:val="4A4A4A"/>
          <w:sz w:val="21"/>
          <w:szCs w:val="21"/>
        </w:rPr>
        <w:t xml:space="preserve">posted </w:t>
      </w:r>
      <w:r w:rsidRPr="00F13242">
        <w:rPr>
          <w:rFonts w:ascii="Helvetica" w:hAnsi="Helvetica" w:cs="Times New Roman"/>
          <w:color w:val="4A4A4A"/>
          <w:sz w:val="21"/>
          <w:szCs w:val="21"/>
        </w:rPr>
        <w:t>to CustomerGauge</w:t>
      </w:r>
      <w:r w:rsidR="005C6C8F" w:rsidRPr="00F13242">
        <w:rPr>
          <w:rFonts w:ascii="Helvetica" w:hAnsi="Helvetica" w:cs="Times New Roman"/>
          <w:color w:val="4A4A4A"/>
          <w:sz w:val="21"/>
          <w:szCs w:val="21"/>
        </w:rPr>
        <w:t xml:space="preserve"> with a valid receipt acknowledgement.</w:t>
      </w:r>
    </w:p>
    <w:p w14:paraId="4082526E" w14:textId="330457F0" w:rsidR="00E50454" w:rsidRPr="00F13242" w:rsidRDefault="00E50454"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.2. Proof of Concept</w:t>
      </w:r>
      <w:r w:rsidR="003D17F3" w:rsidRPr="00F13242">
        <w:rPr>
          <w:rFonts w:ascii="Helvetica" w:hAnsi="Helvetica" w:cs="Times New Roman"/>
          <w:color w:val="4A4A4A"/>
          <w:sz w:val="21"/>
          <w:szCs w:val="21"/>
        </w:rPr>
        <w:t xml:space="preserve"> (POC)</w:t>
      </w:r>
      <w:r w:rsidR="00185CFD" w:rsidRPr="00F13242">
        <w:rPr>
          <w:rFonts w:ascii="Helvetica" w:hAnsi="Helvetica" w:cs="Times New Roman"/>
          <w:color w:val="4A4A4A"/>
          <w:sz w:val="21"/>
          <w:szCs w:val="21"/>
        </w:rPr>
        <w:t xml:space="preserve">. </w:t>
      </w:r>
      <w:r w:rsidR="00866CE7" w:rsidRPr="00F13242">
        <w:rPr>
          <w:rFonts w:ascii="Helvetica" w:hAnsi="Helvetica" w:cs="Times New Roman"/>
          <w:color w:val="4A4A4A"/>
          <w:sz w:val="21"/>
          <w:szCs w:val="21"/>
        </w:rPr>
        <w:t>T</w:t>
      </w:r>
      <w:r w:rsidR="003D17F3" w:rsidRPr="00F13242">
        <w:rPr>
          <w:rFonts w:ascii="Helvetica" w:hAnsi="Helvetica" w:cs="Times New Roman"/>
          <w:color w:val="4A4A4A"/>
          <w:sz w:val="21"/>
          <w:szCs w:val="21"/>
        </w:rPr>
        <w:t>h</w:t>
      </w:r>
      <w:r w:rsidR="00BC1F74" w:rsidRPr="00F13242">
        <w:rPr>
          <w:rFonts w:ascii="Helvetica" w:hAnsi="Helvetica" w:cs="Times New Roman"/>
          <w:color w:val="4A4A4A"/>
          <w:sz w:val="21"/>
          <w:szCs w:val="21"/>
        </w:rPr>
        <w:t xml:space="preserve">e POC </w:t>
      </w:r>
      <w:r w:rsidR="00A2068F" w:rsidRPr="00F13242">
        <w:rPr>
          <w:rFonts w:ascii="Helvetica" w:hAnsi="Helvetica" w:cs="Times New Roman"/>
          <w:color w:val="4A4A4A"/>
          <w:sz w:val="21"/>
          <w:szCs w:val="21"/>
        </w:rPr>
        <w:t xml:space="preserve">is valid during the </w:t>
      </w:r>
      <w:r w:rsidR="00866CE7" w:rsidRPr="00F13242">
        <w:rPr>
          <w:rFonts w:ascii="Helvetica" w:hAnsi="Helvetica" w:cs="Times New Roman"/>
          <w:color w:val="4A4A4A"/>
          <w:sz w:val="21"/>
          <w:szCs w:val="21"/>
        </w:rPr>
        <w:t xml:space="preserve">period as stated on the Order Form. After the POC period has lapsed </w:t>
      </w:r>
      <w:proofErr w:type="gramStart"/>
      <w:r w:rsidR="00866CE7" w:rsidRPr="00F13242">
        <w:rPr>
          <w:rFonts w:ascii="Helvetica" w:hAnsi="Helvetica" w:cs="Times New Roman"/>
          <w:color w:val="4A4A4A"/>
          <w:sz w:val="21"/>
          <w:szCs w:val="21"/>
        </w:rPr>
        <w:t>Your</w:t>
      </w:r>
      <w:proofErr w:type="gramEnd"/>
      <w:r w:rsidR="00866CE7" w:rsidRPr="00F13242">
        <w:rPr>
          <w:rFonts w:ascii="Helvetica" w:hAnsi="Helvetica" w:cs="Times New Roman"/>
          <w:color w:val="4A4A4A"/>
          <w:sz w:val="21"/>
          <w:szCs w:val="21"/>
        </w:rPr>
        <w:t xml:space="preserve"> access to the System is deactivated until a new Order Form / Contract is signed. In case you do not enter into a new Order Form / Contract </w:t>
      </w:r>
      <w:r w:rsidR="00A2068F" w:rsidRPr="00F13242">
        <w:rPr>
          <w:rFonts w:ascii="Helvetica" w:hAnsi="Helvetica" w:cs="Times New Roman"/>
          <w:color w:val="4A4A4A"/>
          <w:sz w:val="21"/>
          <w:szCs w:val="21"/>
        </w:rPr>
        <w:t xml:space="preserve">your data will be completely removed </w:t>
      </w:r>
      <w:r w:rsidR="00171E95" w:rsidRPr="00F13242">
        <w:rPr>
          <w:rFonts w:ascii="Helvetica" w:hAnsi="Helvetica" w:cs="Times New Roman"/>
          <w:color w:val="4A4A4A"/>
          <w:sz w:val="21"/>
          <w:szCs w:val="21"/>
        </w:rPr>
        <w:t>from our System after 15 days</w:t>
      </w:r>
      <w:r w:rsidR="00CA45E0" w:rsidRPr="00F13242">
        <w:rPr>
          <w:rFonts w:ascii="Helvetica" w:hAnsi="Helvetica" w:cs="Times New Roman"/>
          <w:color w:val="4A4A4A"/>
          <w:sz w:val="21"/>
          <w:szCs w:val="21"/>
        </w:rPr>
        <w:t>.</w:t>
      </w:r>
    </w:p>
    <w:p w14:paraId="62A12604" w14:textId="35ED74EE" w:rsidR="000071C0" w:rsidRPr="00F13242" w:rsidRDefault="000071C0"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 xml:space="preserve">.3 Payment </w:t>
      </w:r>
      <w:r w:rsidR="00733F20" w:rsidRPr="00F13242">
        <w:rPr>
          <w:rFonts w:ascii="Helvetica" w:hAnsi="Helvetica" w:cs="Times New Roman"/>
          <w:color w:val="4A4A4A"/>
          <w:sz w:val="21"/>
          <w:szCs w:val="21"/>
        </w:rPr>
        <w:t xml:space="preserve">Terms. CustomerGauge applies a </w:t>
      </w:r>
      <w:proofErr w:type="gramStart"/>
      <w:r w:rsidR="00733F20" w:rsidRPr="00F13242">
        <w:rPr>
          <w:rFonts w:ascii="Helvetica" w:hAnsi="Helvetica" w:cs="Times New Roman"/>
          <w:color w:val="4A4A4A"/>
          <w:sz w:val="21"/>
          <w:szCs w:val="21"/>
        </w:rPr>
        <w:t xml:space="preserve">30 </w:t>
      </w:r>
      <w:r w:rsidR="00413341" w:rsidRPr="00F13242">
        <w:rPr>
          <w:rFonts w:ascii="Helvetica" w:hAnsi="Helvetica" w:cs="Times New Roman"/>
          <w:color w:val="4A4A4A"/>
          <w:sz w:val="21"/>
          <w:szCs w:val="21"/>
        </w:rPr>
        <w:t>calendar</w:t>
      </w:r>
      <w:proofErr w:type="gramEnd"/>
      <w:r w:rsidR="00413341" w:rsidRPr="00F13242">
        <w:rPr>
          <w:rFonts w:ascii="Helvetica" w:hAnsi="Helvetica" w:cs="Times New Roman"/>
          <w:color w:val="4A4A4A"/>
          <w:sz w:val="21"/>
          <w:szCs w:val="21"/>
        </w:rPr>
        <w:t xml:space="preserve"> </w:t>
      </w:r>
      <w:r w:rsidR="00733F20" w:rsidRPr="00F13242">
        <w:rPr>
          <w:rFonts w:ascii="Helvetica" w:hAnsi="Helvetica" w:cs="Times New Roman"/>
          <w:color w:val="4A4A4A"/>
          <w:sz w:val="21"/>
          <w:szCs w:val="21"/>
        </w:rPr>
        <w:t xml:space="preserve">day payment term as from </w:t>
      </w:r>
      <w:r w:rsidR="009A480C" w:rsidRPr="00F13242">
        <w:rPr>
          <w:rFonts w:ascii="Helvetica" w:hAnsi="Helvetica" w:cs="Times New Roman"/>
          <w:color w:val="4A4A4A"/>
          <w:sz w:val="21"/>
          <w:szCs w:val="21"/>
        </w:rPr>
        <w:t>the invoice date mentioned on the invoice.</w:t>
      </w:r>
      <w:r w:rsidR="004D1CAD" w:rsidRPr="00F13242">
        <w:rPr>
          <w:rFonts w:ascii="Helvetica" w:hAnsi="Helvetica" w:cs="Times New Roman"/>
          <w:color w:val="4A4A4A"/>
          <w:sz w:val="21"/>
          <w:szCs w:val="21"/>
        </w:rPr>
        <w:t xml:space="preserve"> We may suspend or cancel the </w:t>
      </w:r>
      <w:r w:rsidR="006F5815" w:rsidRPr="00F13242">
        <w:rPr>
          <w:rFonts w:ascii="Helvetica" w:hAnsi="Helvetica" w:cs="Times New Roman"/>
          <w:color w:val="4A4A4A"/>
          <w:sz w:val="21"/>
          <w:szCs w:val="21"/>
        </w:rPr>
        <w:t xml:space="preserve">CustomerGauge </w:t>
      </w:r>
      <w:r w:rsidR="004D1CAD" w:rsidRPr="00F13242">
        <w:rPr>
          <w:rFonts w:ascii="Helvetica" w:hAnsi="Helvetica" w:cs="Times New Roman"/>
          <w:color w:val="4A4A4A"/>
          <w:sz w:val="21"/>
          <w:szCs w:val="21"/>
        </w:rPr>
        <w:t>Services</w:t>
      </w:r>
      <w:r w:rsidR="006F5815" w:rsidRPr="00F13242">
        <w:rPr>
          <w:rFonts w:ascii="Helvetica" w:hAnsi="Helvetica" w:cs="Times New Roman"/>
          <w:color w:val="4A4A4A"/>
          <w:sz w:val="21"/>
          <w:szCs w:val="21"/>
        </w:rPr>
        <w:t xml:space="preserve"> if we do not receive an on time</w:t>
      </w:r>
      <w:r w:rsidR="00316BFA" w:rsidRPr="00F13242">
        <w:rPr>
          <w:rFonts w:ascii="Helvetica" w:hAnsi="Helvetica" w:cs="Times New Roman"/>
          <w:color w:val="4A4A4A"/>
          <w:sz w:val="21"/>
          <w:szCs w:val="21"/>
        </w:rPr>
        <w:t xml:space="preserve">, full payment from you. Suspension or cancelation for </w:t>
      </w:r>
      <w:proofErr w:type="gramStart"/>
      <w:r w:rsidR="00316BFA" w:rsidRPr="00F13242">
        <w:rPr>
          <w:rFonts w:ascii="Helvetica" w:hAnsi="Helvetica" w:cs="Times New Roman"/>
          <w:color w:val="4A4A4A"/>
          <w:sz w:val="21"/>
          <w:szCs w:val="21"/>
        </w:rPr>
        <w:t>non payment</w:t>
      </w:r>
      <w:proofErr w:type="gramEnd"/>
      <w:r w:rsidR="00316BFA" w:rsidRPr="00F13242">
        <w:rPr>
          <w:rFonts w:ascii="Helvetica" w:hAnsi="Helvetica" w:cs="Times New Roman"/>
          <w:color w:val="4A4A4A"/>
          <w:sz w:val="21"/>
          <w:szCs w:val="21"/>
        </w:rPr>
        <w:t xml:space="preserve"> could result in a loss of access to and use of your account and its content.</w:t>
      </w:r>
      <w:r w:rsidR="00567858" w:rsidRPr="00F13242">
        <w:rPr>
          <w:rFonts w:ascii="Helvetica" w:hAnsi="Helvetica" w:cs="Times New Roman"/>
          <w:color w:val="4A4A4A"/>
          <w:sz w:val="21"/>
          <w:szCs w:val="21"/>
        </w:rPr>
        <w:t xml:space="preserve"> Invoices and related </w:t>
      </w:r>
      <w:r w:rsidR="00051BDD" w:rsidRPr="00F13242">
        <w:rPr>
          <w:rFonts w:ascii="Helvetica" w:hAnsi="Helvetica" w:cs="Times New Roman"/>
          <w:color w:val="4A4A4A"/>
          <w:sz w:val="21"/>
          <w:szCs w:val="21"/>
        </w:rPr>
        <w:t>payments are for 6 months</w:t>
      </w:r>
      <w:r w:rsidR="00567858" w:rsidRPr="00F13242">
        <w:rPr>
          <w:rFonts w:ascii="Helvetica" w:hAnsi="Helvetica" w:cs="Times New Roman"/>
          <w:color w:val="4A4A4A"/>
          <w:sz w:val="21"/>
          <w:szCs w:val="21"/>
        </w:rPr>
        <w:t xml:space="preserve"> upfront unless otherwise agreed on the signed Order Form. </w:t>
      </w:r>
    </w:p>
    <w:p w14:paraId="5B3C6269" w14:textId="77777777" w:rsidR="007F6413"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12</w:t>
      </w:r>
      <w:r w:rsidR="007F6413" w:rsidRPr="00F13242">
        <w:rPr>
          <w:rFonts w:ascii="Helvetica" w:hAnsi="Helvetica" w:cs="Times New Roman"/>
          <w:color w:val="4A4A4A"/>
          <w:sz w:val="21"/>
          <w:szCs w:val="21"/>
        </w:rPr>
        <w:t>.4 Contract Start Date. Your contract starts as per the start date on the Order Form / Agreement and We will commence invoicing you as per the contract starting date.</w:t>
      </w:r>
    </w:p>
    <w:p w14:paraId="77A550A6" w14:textId="4AFAF79E" w:rsidR="00F13242" w:rsidRPr="00F13242" w:rsidRDefault="002A0F5D" w:rsidP="00F13242">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w:t>
      </w:r>
      <w:r w:rsidR="008B5C87" w:rsidRPr="00F13242">
        <w:rPr>
          <w:rFonts w:ascii="Helvetica" w:hAnsi="Helvetica" w:cs="Times New Roman"/>
          <w:color w:val="4A4A4A"/>
          <w:sz w:val="21"/>
          <w:szCs w:val="21"/>
        </w:rPr>
        <w:t>5</w:t>
      </w:r>
      <w:r w:rsidR="00F13242" w:rsidRPr="00F13242">
        <w:rPr>
          <w:rFonts w:ascii="Helvetica" w:hAnsi="Helvetica" w:cs="Times New Roman"/>
          <w:color w:val="4A4A4A"/>
          <w:sz w:val="21"/>
          <w:szCs w:val="21"/>
        </w:rPr>
        <w:t xml:space="preserve"> Suspension or Termination of Services. Provider may, directly or indirectly, and by use of a Provider Disabling Device or any other lawful means, suspend, terminate or otherwise deny Customer's, any Authorized User's or any other Person's access to or use of all or any part of the Services or Provider Materials, without incurring any resulting obligation or liability, if: (a) Provider receives a judicial or other </w:t>
      </w:r>
      <w:proofErr w:type="spellStart"/>
      <w:r w:rsidR="00F13242" w:rsidRPr="00F13242">
        <w:rPr>
          <w:rFonts w:ascii="Helvetica" w:hAnsi="Helvetica" w:cs="Times New Roman"/>
          <w:color w:val="4A4A4A"/>
          <w:sz w:val="21"/>
          <w:szCs w:val="21"/>
        </w:rPr>
        <w:t>governme</w:t>
      </w:r>
      <w:proofErr w:type="spellEnd"/>
      <w:r w:rsidR="00F13242" w:rsidRPr="00F13242">
        <w:rPr>
          <w:rFonts w:ascii="Helvetica" w:hAnsi="Helvetica" w:cs="Times New Roman"/>
          <w:color w:val="4A4A4A"/>
          <w:sz w:val="21"/>
          <w:szCs w:val="21"/>
        </w:rPr>
        <w:t xml:space="preserve"> </w:t>
      </w:r>
      <w:proofErr w:type="spellStart"/>
      <w:r w:rsidR="00F13242" w:rsidRPr="00F13242">
        <w:rPr>
          <w:rFonts w:ascii="Helvetica" w:hAnsi="Helvetica" w:cs="Times New Roman"/>
          <w:color w:val="4A4A4A"/>
          <w:sz w:val="21"/>
          <w:szCs w:val="21"/>
        </w:rPr>
        <w:t>ntal</w:t>
      </w:r>
      <w:proofErr w:type="spellEnd"/>
      <w:r w:rsidR="00F13242" w:rsidRPr="00F13242">
        <w:rPr>
          <w:rFonts w:ascii="Helvetica" w:hAnsi="Helvetica" w:cs="Times New Roman"/>
          <w:color w:val="4A4A4A"/>
          <w:sz w:val="21"/>
          <w:szCs w:val="21"/>
        </w:rPr>
        <w:t xml:space="preserve"> demand or order, subpoena or law enforcement request that expressly or by reasonable implication requires Provider to do so; or (b) You </w:t>
      </w:r>
      <w:r w:rsidR="00F13242" w:rsidRPr="00F13242">
        <w:rPr>
          <w:rFonts w:ascii="Helvetica" w:hAnsi="Helvetica" w:cs="Times New Roman"/>
          <w:color w:val="4A4A4A"/>
          <w:sz w:val="21"/>
          <w:szCs w:val="21"/>
        </w:rPr>
        <w:lastRenderedPageBreak/>
        <w:t>become the subject of a petition in bankruptcy or any other proceeding relating to insolvency, receivership, liquidation or assignment for the benefit of creditors; (c) Provider believes, in its sole] discretion, that: (</w:t>
      </w:r>
      <w:proofErr w:type="spellStart"/>
      <w:r w:rsidR="00F13242" w:rsidRPr="00F13242">
        <w:rPr>
          <w:rFonts w:ascii="Helvetica" w:hAnsi="Helvetica" w:cs="Times New Roman"/>
          <w:color w:val="4A4A4A"/>
          <w:sz w:val="21"/>
          <w:szCs w:val="21"/>
        </w:rPr>
        <w:t>i</w:t>
      </w:r>
      <w:proofErr w:type="spellEnd"/>
      <w:r w:rsidR="00F13242" w:rsidRPr="00F13242">
        <w:rPr>
          <w:rFonts w:ascii="Helvetica" w:hAnsi="Helvetica" w:cs="Times New Roman"/>
          <w:color w:val="4A4A4A"/>
          <w:sz w:val="21"/>
          <w:szCs w:val="21"/>
        </w:rPr>
        <w:t>) Customer or any Authorized User has failed to comply with, any term of this Agreement, or accessed or used the Services beyond the scope of the rights granted or for a purpose not authorized under this Agreement or in any manner that does not comply with any instruction or requirement of the Specifications; (ii) Customer or any Authorized User is, has been, or is likely to be involved in any fraudulent, misleading or unlawful activities relating to or in connection with any of the Services; or (iii) this Agreement expires or is terminated. This Section 12.5 does not limit any of Provider's other rights or remedies, whether at law, in equity or under this Agreement.</w:t>
      </w:r>
    </w:p>
    <w:p w14:paraId="07E00370" w14:textId="77777777" w:rsidR="002A0F5D" w:rsidRPr="00F13242" w:rsidRDefault="002A0F5D" w:rsidP="002A0F5D">
      <w:pPr>
        <w:shd w:val="clear" w:color="auto" w:fill="FFFFFF"/>
        <w:spacing w:after="150"/>
        <w:rPr>
          <w:rFonts w:ascii="Helvetica" w:hAnsi="Helvetica" w:cs="Times New Roman"/>
          <w:color w:val="4A4A4A"/>
          <w:sz w:val="21"/>
          <w:szCs w:val="21"/>
        </w:rPr>
      </w:pPr>
    </w:p>
    <w:p w14:paraId="37F093B0" w14:textId="04B7EFB3"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w:t>
      </w:r>
      <w:r w:rsidR="008B5C87" w:rsidRPr="00F13242">
        <w:rPr>
          <w:rFonts w:ascii="Helvetica" w:hAnsi="Helvetica" w:cs="Times New Roman"/>
          <w:color w:val="4A4A4A"/>
          <w:sz w:val="21"/>
          <w:szCs w:val="21"/>
        </w:rPr>
        <w:t>6</w:t>
      </w:r>
      <w:r w:rsidRPr="00F13242">
        <w:rPr>
          <w:rFonts w:ascii="Helvetica" w:hAnsi="Helvetica" w:cs="Times New Roman"/>
          <w:color w:val="4A4A4A"/>
          <w:sz w:val="21"/>
          <w:szCs w:val="21"/>
        </w:rPr>
        <w:t>. Refund or Payment upon Termination.  Upon any Termination by Us</w:t>
      </w:r>
      <w:r w:rsidR="0081012E" w:rsidRPr="00F13242">
        <w:rPr>
          <w:rFonts w:ascii="Helvetica" w:hAnsi="Helvetica" w:cs="Times New Roman"/>
          <w:color w:val="4A4A4A"/>
          <w:sz w:val="21"/>
          <w:szCs w:val="21"/>
        </w:rPr>
        <w:t xml:space="preserve"> pursuant to Section 12.5</w:t>
      </w:r>
      <w:r w:rsidRPr="00F13242">
        <w:rPr>
          <w:rFonts w:ascii="Helvetica" w:hAnsi="Helvetica" w:cs="Times New Roman"/>
          <w:color w:val="4A4A4A"/>
          <w:sz w:val="21"/>
          <w:szCs w:val="21"/>
        </w:rPr>
        <w:t xml:space="preserve">, You shall pay any unpaid fees covering the remainder </w:t>
      </w:r>
      <w:proofErr w:type="gramStart"/>
      <w:r w:rsidRPr="00F13242">
        <w:rPr>
          <w:rFonts w:ascii="Helvetica" w:hAnsi="Helvetica" w:cs="Times New Roman"/>
          <w:color w:val="4A4A4A"/>
          <w:sz w:val="21"/>
          <w:szCs w:val="21"/>
        </w:rPr>
        <w:t>of  Your</w:t>
      </w:r>
      <w:proofErr w:type="gramEnd"/>
      <w:r w:rsidRPr="00F13242">
        <w:rPr>
          <w:rFonts w:ascii="Helvetica" w:hAnsi="Helvetica" w:cs="Times New Roman"/>
          <w:color w:val="4A4A4A"/>
          <w:sz w:val="21"/>
          <w:szCs w:val="21"/>
        </w:rPr>
        <w:t xml:space="preserve"> subscription term after the effective date of termination. In no event shall any Termination </w:t>
      </w:r>
      <w:r w:rsidR="0081012E" w:rsidRPr="00F13242">
        <w:rPr>
          <w:rFonts w:ascii="Helvetica" w:hAnsi="Helvetica" w:cs="Times New Roman"/>
          <w:color w:val="4A4A4A"/>
          <w:sz w:val="21"/>
          <w:szCs w:val="21"/>
        </w:rPr>
        <w:t xml:space="preserve">under Section 12.5 </w:t>
      </w:r>
      <w:r w:rsidRPr="00F13242">
        <w:rPr>
          <w:rFonts w:ascii="Helvetica" w:hAnsi="Helvetica" w:cs="Times New Roman"/>
          <w:color w:val="4A4A4A"/>
          <w:sz w:val="21"/>
          <w:szCs w:val="21"/>
        </w:rPr>
        <w:t xml:space="preserve">relieve </w:t>
      </w:r>
      <w:proofErr w:type="gramStart"/>
      <w:r w:rsidRPr="00F13242">
        <w:rPr>
          <w:rFonts w:ascii="Helvetica" w:hAnsi="Helvetica" w:cs="Times New Roman"/>
          <w:color w:val="4A4A4A"/>
          <w:sz w:val="21"/>
          <w:szCs w:val="21"/>
        </w:rPr>
        <w:t>You</w:t>
      </w:r>
      <w:proofErr w:type="gramEnd"/>
      <w:r w:rsidRPr="00F13242">
        <w:rPr>
          <w:rFonts w:ascii="Helvetica" w:hAnsi="Helvetica" w:cs="Times New Roman"/>
          <w:color w:val="4A4A4A"/>
          <w:sz w:val="21"/>
          <w:szCs w:val="21"/>
        </w:rPr>
        <w:t xml:space="preserve"> of the obligation to pay any fees payable to Us for the period prior to the effective date of termination.</w:t>
      </w:r>
    </w:p>
    <w:p w14:paraId="235EA307" w14:textId="63313BA1"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w:t>
      </w:r>
      <w:r w:rsidR="008B5C87" w:rsidRPr="00F13242">
        <w:rPr>
          <w:rFonts w:ascii="Helvetica" w:hAnsi="Helvetica" w:cs="Times New Roman"/>
          <w:color w:val="4A4A4A"/>
          <w:sz w:val="21"/>
          <w:szCs w:val="21"/>
        </w:rPr>
        <w:t>7</w:t>
      </w:r>
      <w:r w:rsidRPr="00F13242">
        <w:rPr>
          <w:rFonts w:ascii="Helvetica" w:hAnsi="Helvetica" w:cs="Times New Roman"/>
          <w:color w:val="4A4A4A"/>
          <w:sz w:val="21"/>
          <w:szCs w:val="21"/>
        </w:rPr>
        <w:t xml:space="preserve">. Return of Your Data. For 30 days after the effective date of Termination of a Purchased Services Subscription, and upon Your request, We will make available to You for download via our API or other means a file of Your Data along with attachments in their native format. After such 30-day period, </w:t>
      </w:r>
      <w:proofErr w:type="gramStart"/>
      <w:r w:rsidRPr="00F13242">
        <w:rPr>
          <w:rFonts w:ascii="Helvetica" w:hAnsi="Helvetica" w:cs="Times New Roman"/>
          <w:color w:val="4A4A4A"/>
          <w:sz w:val="21"/>
          <w:szCs w:val="21"/>
        </w:rPr>
        <w:t>We</w:t>
      </w:r>
      <w:proofErr w:type="gramEnd"/>
      <w:r w:rsidRPr="00F13242">
        <w:rPr>
          <w:rFonts w:ascii="Helvetica" w:hAnsi="Helvetica" w:cs="Times New Roman"/>
          <w:color w:val="4A4A4A"/>
          <w:sz w:val="21"/>
          <w:szCs w:val="21"/>
        </w:rPr>
        <w:t xml:space="preserve"> shall have no obligation to maintain or provide any of Your Data.</w:t>
      </w:r>
    </w:p>
    <w:p w14:paraId="00A10017" w14:textId="5C0B5A6E"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w:t>
      </w:r>
      <w:r w:rsidR="008B5C87" w:rsidRPr="00F13242">
        <w:rPr>
          <w:rFonts w:ascii="Helvetica" w:hAnsi="Helvetica" w:cs="Times New Roman"/>
          <w:color w:val="4A4A4A"/>
          <w:sz w:val="21"/>
          <w:szCs w:val="21"/>
        </w:rPr>
        <w:t>8</w:t>
      </w:r>
      <w:r w:rsidRPr="00F13242">
        <w:rPr>
          <w:rFonts w:ascii="Helvetica" w:hAnsi="Helvetica" w:cs="Times New Roman"/>
          <w:color w:val="4A4A4A"/>
          <w:sz w:val="21"/>
          <w:szCs w:val="21"/>
        </w:rPr>
        <w:t>. Surviving Provisions. Section 6 (Fees and Payment for Purchased Services), 7 (Proprietary Rights), 8 (Confidentiality), 9.3 (Disclaimer), 10 (Mutual Indemnification), 11 (Limitation of Liability), 12.4 (Refund or Payment upon Termination), 12.5 (Return of Your Data), 13 (Who You Are Contracting With, Notices, Governing Law and Jurisdiction) and 14 (General Provisions) shall survive any termination or expiration of this Agreement.</w:t>
      </w:r>
    </w:p>
    <w:p w14:paraId="3B8D1CD7"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2F983D93"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WHO YOU ARE CONTRACTING WITH, NOTICES, GOVERNING LAW AND JURISDICTION</w:t>
      </w:r>
    </w:p>
    <w:p w14:paraId="7E7EEAB1" w14:textId="53A902C6"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.1. General. Who the CustomerGauge contracting entity is under this Agreement, where direct notices should be sent under this Agreement, what law will apply in any lawsuit arising out of or in connection with this Agreement, and which courts can adjudicate any such lawsuit, depend on where You, the Customer, are domiciled.</w:t>
      </w:r>
    </w:p>
    <w:p w14:paraId="65FE94A4"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tbl>
      <w:tblPr>
        <w:tblW w:w="90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2135"/>
        <w:gridCol w:w="1984"/>
        <w:gridCol w:w="1843"/>
        <w:gridCol w:w="1559"/>
        <w:gridCol w:w="1494"/>
      </w:tblGrid>
      <w:tr w:rsidR="006F7B80" w:rsidRPr="00F13242" w14:paraId="416A72D0" w14:textId="77777777" w:rsidTr="00F13242">
        <w:tc>
          <w:tcPr>
            <w:tcW w:w="2135"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729939A8"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If You are domiciled in:</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7B45D950"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You are contracting with: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41AED8DC"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Notices should be addressed to:</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6BC24111"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The governing law is:</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16471E84"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The courts having exclusive jurisdiction are:</w:t>
            </w:r>
          </w:p>
        </w:tc>
      </w:tr>
      <w:tr w:rsidR="006F7B80" w:rsidRPr="00F13242" w14:paraId="52C6881E" w14:textId="77777777" w:rsidTr="00F13242">
        <w:tc>
          <w:tcPr>
            <w:tcW w:w="2135"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2BC36CA1"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The United States of America, Mexico or a Country in Central or South America or the Caribbean, or Canada</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32B38E1"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CustomerGauge USA LLC, 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2C31C1CB"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3 Burlington Woods</w:t>
            </w:r>
            <w:r w:rsidR="008B5C87" w:rsidRPr="00F13242">
              <w:rPr>
                <w:rFonts w:ascii="Helvetica" w:eastAsia="Times New Roman" w:hAnsi="Helvetica" w:cs="Times New Roman"/>
                <w:color w:val="4A4A4A"/>
                <w:sz w:val="18"/>
                <w:szCs w:val="18"/>
              </w:rPr>
              <w:t xml:space="preserve"> Drive</w:t>
            </w:r>
            <w:r w:rsidRPr="00F13242">
              <w:rPr>
                <w:rFonts w:ascii="Helvetica" w:eastAsia="Times New Roman" w:hAnsi="Helvetica" w:cs="Times New Roman"/>
                <w:color w:val="4A4A4A"/>
                <w:sz w:val="18"/>
                <w:szCs w:val="18"/>
              </w:rPr>
              <w:t>, MA 01803, United States of America</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BE4491E"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Commonwealth of Massachusetts</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4FD5A923"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Boston, Massachusetts, U.S.A.</w:t>
            </w:r>
          </w:p>
        </w:tc>
      </w:tr>
      <w:tr w:rsidR="006F7B80" w:rsidRPr="00F13242" w14:paraId="346C80E5" w14:textId="77777777" w:rsidTr="00F13242">
        <w:tc>
          <w:tcPr>
            <w:tcW w:w="2135"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2560D006"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A Country in Europe, the Middle East or Africa, or Japan, or A Country in Asia or the Pacific region, or Australia.</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E1949F4"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CustomerGauge/Directness BV, a Netherlands private limited liability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7B36CBF6"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Van Diemenstraat 182</w:t>
            </w:r>
            <w:r w:rsidR="006D55DE" w:rsidRPr="00F13242">
              <w:rPr>
                <w:rFonts w:ascii="Helvetica" w:eastAsia="Times New Roman" w:hAnsi="Helvetica" w:cs="Times New Roman"/>
                <w:color w:val="4A4A4A"/>
                <w:sz w:val="18"/>
                <w:szCs w:val="18"/>
              </w:rPr>
              <w:t>B</w:t>
            </w:r>
            <w:r w:rsidRPr="00F13242">
              <w:rPr>
                <w:rFonts w:ascii="Helvetica" w:eastAsia="Times New Roman" w:hAnsi="Helvetica" w:cs="Times New Roman"/>
                <w:color w:val="4A4A4A"/>
                <w:sz w:val="18"/>
                <w:szCs w:val="18"/>
              </w:rPr>
              <w:t>, Amsterdam 1013CP, The Netherlands</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03B90A9"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Netherlands and EU</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8295347"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Amsterdam, NL</w:t>
            </w:r>
          </w:p>
        </w:tc>
      </w:tr>
    </w:tbl>
    <w:p w14:paraId="41999897"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 </w:t>
      </w:r>
    </w:p>
    <w:p w14:paraId="3C7FA76B" w14:textId="44BAB3DA"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.2. Manner of Giving Notice. Except as otherwise specified in this Agreement, all notices, permissions and approvals hereunder shall be in writing and shall be deemed to have been given upon: (i) personal delivery, (ii) the second business day after mailing</w:t>
      </w:r>
      <w:r w:rsidR="0093304C" w:rsidRPr="00F13242">
        <w:rPr>
          <w:rFonts w:ascii="Helvetica" w:hAnsi="Helvetica" w:cs="Times New Roman"/>
          <w:color w:val="4A4A4A"/>
          <w:sz w:val="21"/>
          <w:szCs w:val="21"/>
        </w:rPr>
        <w:t xml:space="preserve"> by registered mail</w:t>
      </w:r>
      <w:r w:rsidRPr="00F13242">
        <w:rPr>
          <w:rFonts w:ascii="Helvetica" w:hAnsi="Helvetica" w:cs="Times New Roman"/>
          <w:color w:val="4A4A4A"/>
          <w:sz w:val="21"/>
          <w:szCs w:val="21"/>
        </w:rPr>
        <w:t>, (iii) the second business day after sending by confirmed facsimile, or (iv) the first business day after sending by email (provided email shall not be sufficient for notices of termination or an indemnifiable claim). Billing-related notices to You shall be addressed to the relevant billing contact designated by You. All other notices to You shall be addressed to the relevant CustomerGauge Services system administrator designated by You.</w:t>
      </w:r>
    </w:p>
    <w:p w14:paraId="08468BD7" w14:textId="64D68CB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 xml:space="preserve">.3. Agreement to Governing Law and Jurisdiction. Each party agrees to the applicable governing law </w:t>
      </w:r>
      <w:r w:rsidR="006B562F" w:rsidRPr="00F13242">
        <w:rPr>
          <w:rFonts w:ascii="Helvetica" w:hAnsi="Helvetica" w:cs="Times New Roman"/>
          <w:color w:val="4A4A4A"/>
          <w:sz w:val="21"/>
          <w:szCs w:val="21"/>
        </w:rPr>
        <w:t xml:space="preserve">as set forth in section 13.1 </w:t>
      </w:r>
      <w:r w:rsidRPr="00F13242">
        <w:rPr>
          <w:rFonts w:ascii="Helvetica" w:hAnsi="Helvetica" w:cs="Times New Roman"/>
          <w:color w:val="4A4A4A"/>
          <w:sz w:val="21"/>
          <w:szCs w:val="21"/>
        </w:rPr>
        <w:t>above without regard to choice or conflicts of law rules, and to the exclusive jurisdiction of th</w:t>
      </w:r>
      <w:r w:rsidR="006B562F" w:rsidRPr="00F13242">
        <w:rPr>
          <w:rFonts w:ascii="Helvetica" w:hAnsi="Helvetica" w:cs="Times New Roman"/>
          <w:color w:val="4A4A4A"/>
          <w:sz w:val="21"/>
          <w:szCs w:val="21"/>
        </w:rPr>
        <w:t>ose applicable</w:t>
      </w:r>
      <w:r w:rsidRPr="00F13242">
        <w:rPr>
          <w:rFonts w:ascii="Helvetica" w:hAnsi="Helvetica" w:cs="Times New Roman"/>
          <w:color w:val="4A4A4A"/>
          <w:sz w:val="21"/>
          <w:szCs w:val="21"/>
        </w:rPr>
        <w:t xml:space="preserve"> courts.</w:t>
      </w:r>
    </w:p>
    <w:p w14:paraId="156F7406" w14:textId="15E12C83"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.4. Waiver of Jury Trial. Each party hereby waives any right to jury trial in connection with any action or litigation in any way arising out of or related to this Agreement.</w:t>
      </w:r>
    </w:p>
    <w:p w14:paraId="6FC2D78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20D25B17"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GENERAL PROVISIONS</w:t>
      </w:r>
    </w:p>
    <w:p w14:paraId="40FD3222" w14:textId="7A7563DF"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.1. Relationship of the Parties. The parties are independent contractors. This Agreement does not create a partnership, franchise, joint venture, agency, fiduciary or employment relationship between the parties.</w:t>
      </w:r>
    </w:p>
    <w:p w14:paraId="4C7925B5" w14:textId="47B0C992"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.2. No Third-Party Beneficiaries. There are no third-party beneficiaries to this Agreement.</w:t>
      </w:r>
    </w:p>
    <w:p w14:paraId="5EA8650C" w14:textId="6431C87E"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.3. Waiver. No failure or delay by either party in exercising any right under this Agreement shall constitute a waiver of that right.</w:t>
      </w:r>
    </w:p>
    <w:p w14:paraId="7D396475" w14:textId="64E57D89"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.4. Severability. 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14:paraId="1DCFDA50" w14:textId="530DE2F6"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.5. Attorney Fees. You shall pay on demand all of Our reasonable attorney fees and other costs incurred by Us to collect any fees or charges due Us under this Agreement following Your breach of Section 6.2 (Invoicing and Payment).</w:t>
      </w:r>
    </w:p>
    <w:p w14:paraId="49F6E1A4" w14:textId="56C8CA5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603CD9" w:rsidRPr="00F13242">
        <w:rPr>
          <w:rFonts w:ascii="Helvetica" w:hAnsi="Helvetica" w:cs="Times New Roman"/>
          <w:color w:val="4A4A4A"/>
          <w:sz w:val="21"/>
          <w:szCs w:val="21"/>
        </w:rPr>
        <w:t>4</w:t>
      </w:r>
      <w:r w:rsidRPr="00F13242">
        <w:rPr>
          <w:rFonts w:ascii="Helvetica" w:hAnsi="Helvetica" w:cs="Times New Roman"/>
          <w:color w:val="4A4A4A"/>
          <w:sz w:val="21"/>
          <w:szCs w:val="21"/>
        </w:rPr>
        <w:t>.6. Assignment. Neither party may assign any of its rights or obligations hereunder, whether by operation of law or otherwise, without the prior written consent of the other party (not to be unreasonably withheld). Notwithstanding the foregoing, either party may assign this Agreement in its entirety (including all Order Forms), without consent of the other party, to its Affiliate or in connection with a merger, acquisition, corporate reorganization, or sale of all or substantially all of its assets not involving a direct competitor of the other party. A party’s sole remedy for any purported assignment by the other party in breach of this paragraph shall be, at the non-assigning party’s election, termination of this Agreement upon written notice to the assigning party. In the event of such a termination, We shall refund to You any prepaid fees covering the remainder of the term of all subscriptions after the effective date of termination. Subject to the foregoing, this Agreement shall bind and inure to the benefit of the parties, their respective successors and permitted assigns.</w:t>
      </w:r>
    </w:p>
    <w:p w14:paraId="1F3B1B5C" w14:textId="70063BD2"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603CD9" w:rsidRPr="00F13242">
        <w:rPr>
          <w:rFonts w:ascii="Helvetica" w:hAnsi="Helvetica" w:cs="Times New Roman"/>
          <w:color w:val="4A4A4A"/>
          <w:sz w:val="21"/>
          <w:szCs w:val="21"/>
        </w:rPr>
        <w:t>4</w:t>
      </w:r>
      <w:r w:rsidRPr="00F13242">
        <w:rPr>
          <w:rFonts w:ascii="Helvetica" w:hAnsi="Helvetica" w:cs="Times New Roman"/>
          <w:color w:val="4A4A4A"/>
          <w:sz w:val="21"/>
          <w:szCs w:val="21"/>
        </w:rPr>
        <w:t xml:space="preserve">.7. Entire Agreement. This Agreement, including all exhibits and addenda hereto and all Order Forms, constitutes the entire agreement between the parties and supersedes all prior and contemporaneous agreements, proposals or representations, written or oral, concerning its subject matter. No modification, amendment, or waiver of any provision of this Agreement shall be effective unless in writing and either signed or accepted electronically by the party against whom the modification, amendment or waiver is to be asserted. However, to the extent of any </w:t>
      </w:r>
      <w:r w:rsidRPr="00F13242">
        <w:rPr>
          <w:rFonts w:ascii="Helvetica" w:hAnsi="Helvetica" w:cs="Times New Roman"/>
          <w:color w:val="4A4A4A"/>
          <w:sz w:val="21"/>
          <w:szCs w:val="21"/>
        </w:rPr>
        <w:lastRenderedPageBreak/>
        <w:t>conflict or inconsistency between the provisions in the body of this Agreement and any exhibit or addendum hereto or any Order Form, the terms of such exhibit, addendum or Order Form shall prevail. Notwithstanding any language to the contrary therein, no terms or conditions stated in Your purchase order or other order documentation (excluding Order Forms) shall be incorporated into or form any part of this Agreement, and all such terms or conditions shall be null and void.</w:t>
      </w:r>
    </w:p>
    <w:p w14:paraId="3995568A" w14:textId="7E0EDCE4" w:rsidR="002A0F5D" w:rsidRDefault="00610758"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23 May 2018</w:t>
      </w:r>
    </w:p>
    <w:p w14:paraId="2BAC5C86" w14:textId="16EE92DA" w:rsidR="00610758" w:rsidRPr="00F13242" w:rsidRDefault="00610758"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You may download this as a Word Document here: </w:t>
      </w:r>
      <w:proofErr w:type="spellStart"/>
      <w:r w:rsidRPr="00F13242">
        <w:rPr>
          <w:rFonts w:ascii="Helvetica" w:hAnsi="Helvetica" w:cs="Times New Roman"/>
          <w:color w:val="337AB7"/>
          <w:sz w:val="21"/>
          <w:szCs w:val="21"/>
        </w:rPr>
        <w:t>CustomerGauge</w:t>
      </w:r>
      <w:proofErr w:type="spellEnd"/>
      <w:r w:rsidRPr="00F13242">
        <w:rPr>
          <w:rFonts w:ascii="Helvetica" w:hAnsi="Helvetica" w:cs="Times New Roman"/>
          <w:color w:val="337AB7"/>
          <w:sz w:val="21"/>
          <w:szCs w:val="21"/>
        </w:rPr>
        <w:t xml:space="preserve"> Terms of Service 2</w:t>
      </w:r>
      <w:r>
        <w:rPr>
          <w:rFonts w:ascii="Helvetica" w:hAnsi="Helvetica" w:cs="Times New Roman"/>
          <w:color w:val="337AB7"/>
          <w:sz w:val="21"/>
          <w:szCs w:val="21"/>
        </w:rPr>
        <w:t>3May</w:t>
      </w:r>
      <w:r w:rsidRPr="00F13242">
        <w:rPr>
          <w:rFonts w:ascii="Helvetica" w:hAnsi="Helvetica" w:cs="Times New Roman"/>
          <w:color w:val="337AB7"/>
          <w:sz w:val="21"/>
          <w:szCs w:val="21"/>
        </w:rPr>
        <w:t>2017</w:t>
      </w:r>
    </w:p>
    <w:p w14:paraId="3125B5DD" w14:textId="59846FB7" w:rsidR="002A0F5D" w:rsidRPr="00F13242" w:rsidRDefault="00610758"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Previous version: </w:t>
      </w:r>
      <w:proofErr w:type="spellStart"/>
      <w:r w:rsidR="002A0F5D" w:rsidRPr="00F13242">
        <w:rPr>
          <w:rFonts w:ascii="Helvetica" w:hAnsi="Helvetica" w:cs="Times New Roman"/>
          <w:color w:val="337AB7"/>
          <w:sz w:val="21"/>
          <w:szCs w:val="21"/>
        </w:rPr>
        <w:t>CustomerGauge</w:t>
      </w:r>
      <w:proofErr w:type="spellEnd"/>
      <w:r w:rsidR="002A0F5D" w:rsidRPr="00F13242">
        <w:rPr>
          <w:rFonts w:ascii="Helvetica" w:hAnsi="Helvetica" w:cs="Times New Roman"/>
          <w:color w:val="337AB7"/>
          <w:sz w:val="21"/>
          <w:szCs w:val="21"/>
        </w:rPr>
        <w:t xml:space="preserve"> Terms of Service </w:t>
      </w:r>
      <w:r w:rsidR="00ED0C70" w:rsidRPr="00F13242">
        <w:rPr>
          <w:rFonts w:ascii="Helvetica" w:hAnsi="Helvetica" w:cs="Times New Roman"/>
          <w:color w:val="337AB7"/>
          <w:sz w:val="21"/>
          <w:szCs w:val="21"/>
        </w:rPr>
        <w:t>26Sept2017</w:t>
      </w:r>
    </w:p>
    <w:p w14:paraId="0EBEAEF0" w14:textId="77777777" w:rsidR="00866CE7" w:rsidRPr="00F13242" w:rsidRDefault="00866CE7">
      <w:pPr>
        <w:rPr>
          <w:rFonts w:ascii="Helvetica" w:hAnsi="Helvetica"/>
        </w:rPr>
      </w:pPr>
      <w:bookmarkStart w:id="0" w:name="_GoBack"/>
      <w:bookmarkEnd w:id="0"/>
    </w:p>
    <w:sectPr w:rsidR="00866CE7" w:rsidRPr="00F13242" w:rsidSect="00E85D6E">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3607" w14:textId="77777777" w:rsidR="00EC0EC0" w:rsidRDefault="00EC0EC0" w:rsidP="00EC0EC0">
      <w:r>
        <w:separator/>
      </w:r>
    </w:p>
  </w:endnote>
  <w:endnote w:type="continuationSeparator" w:id="0">
    <w:p w14:paraId="7F45A4BD" w14:textId="77777777" w:rsidR="00EC0EC0" w:rsidRDefault="00EC0EC0" w:rsidP="00E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013F" w14:textId="77777777" w:rsidR="00EC0EC0" w:rsidRDefault="00EC0EC0" w:rsidP="004A2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AD693" w14:textId="77777777" w:rsidR="00EC0EC0" w:rsidRDefault="00EC0EC0" w:rsidP="00EC0E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9C1C" w14:textId="77777777" w:rsidR="00EC0EC0" w:rsidRDefault="00EC0EC0" w:rsidP="004A2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4358AD" w14:textId="3DAE60D8" w:rsidR="00EC0EC0" w:rsidRPr="00EC0EC0" w:rsidRDefault="00EC0EC0" w:rsidP="00EC0EC0">
    <w:pPr>
      <w:pStyle w:val="Footer"/>
      <w:pBdr>
        <w:top w:val="single" w:sz="4" w:space="1" w:color="auto"/>
      </w:pBdr>
      <w:ind w:right="360"/>
      <w:rPr>
        <w:rFonts w:ascii="Helvetica" w:hAnsi="Helvetica"/>
        <w:sz w:val="16"/>
        <w:szCs w:val="16"/>
      </w:rPr>
    </w:pPr>
    <w:proofErr w:type="spellStart"/>
    <w:r w:rsidRPr="00EC0EC0">
      <w:rPr>
        <w:rFonts w:ascii="Helvetica" w:hAnsi="Helvetica"/>
        <w:sz w:val="16"/>
        <w:szCs w:val="16"/>
      </w:rPr>
      <w:t>CustomerGauge</w:t>
    </w:r>
    <w:proofErr w:type="spellEnd"/>
    <w:r w:rsidRPr="00EC0EC0">
      <w:rPr>
        <w:rFonts w:ascii="Helvetica" w:hAnsi="Helvetica"/>
        <w:sz w:val="16"/>
        <w:szCs w:val="16"/>
      </w:rPr>
      <w:t xml:space="preserve"> Terms of Service 23 May 2018</w:t>
    </w:r>
    <w:r w:rsidRPr="00EC0EC0">
      <w:rPr>
        <w:rFonts w:ascii="Helvetica" w:hAnsi="Helvetica"/>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3BD71" w14:textId="77777777" w:rsidR="00EC0EC0" w:rsidRDefault="00EC0EC0" w:rsidP="00EC0EC0">
      <w:r>
        <w:separator/>
      </w:r>
    </w:p>
  </w:footnote>
  <w:footnote w:type="continuationSeparator" w:id="0">
    <w:p w14:paraId="7904A56C" w14:textId="77777777" w:rsidR="00EC0EC0" w:rsidRDefault="00EC0EC0" w:rsidP="00EC0E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C88"/>
    <w:multiLevelType w:val="multilevel"/>
    <w:tmpl w:val="48B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46722"/>
    <w:multiLevelType w:val="multilevel"/>
    <w:tmpl w:val="96F23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F131B"/>
    <w:multiLevelType w:val="multilevel"/>
    <w:tmpl w:val="49E2F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3428C"/>
    <w:multiLevelType w:val="multilevel"/>
    <w:tmpl w:val="854A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7361F"/>
    <w:multiLevelType w:val="multilevel"/>
    <w:tmpl w:val="E6106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06FA5"/>
    <w:multiLevelType w:val="multilevel"/>
    <w:tmpl w:val="C076F9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84F05"/>
    <w:multiLevelType w:val="multilevel"/>
    <w:tmpl w:val="8A9627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07B9B"/>
    <w:multiLevelType w:val="multilevel"/>
    <w:tmpl w:val="9DB23E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E2586"/>
    <w:multiLevelType w:val="multilevel"/>
    <w:tmpl w:val="85F6A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717C8"/>
    <w:multiLevelType w:val="multilevel"/>
    <w:tmpl w:val="361C5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C0975"/>
    <w:multiLevelType w:val="multilevel"/>
    <w:tmpl w:val="D6CA8304"/>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11">
    <w:nsid w:val="347A5EE2"/>
    <w:multiLevelType w:val="multilevel"/>
    <w:tmpl w:val="A33264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DA171A"/>
    <w:multiLevelType w:val="multilevel"/>
    <w:tmpl w:val="08E80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13A99"/>
    <w:multiLevelType w:val="hybridMultilevel"/>
    <w:tmpl w:val="97145B7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000870"/>
    <w:multiLevelType w:val="multilevel"/>
    <w:tmpl w:val="AF7A8D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010DB"/>
    <w:multiLevelType w:val="multilevel"/>
    <w:tmpl w:val="C6AC5E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6D0635"/>
    <w:multiLevelType w:val="multilevel"/>
    <w:tmpl w:val="B9629C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A55CE0"/>
    <w:multiLevelType w:val="multilevel"/>
    <w:tmpl w:val="725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F82602"/>
    <w:multiLevelType w:val="multilevel"/>
    <w:tmpl w:val="8AFEA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0"/>
  </w:num>
  <w:num w:numId="4">
    <w:abstractNumId w:val="4"/>
  </w:num>
  <w:num w:numId="5">
    <w:abstractNumId w:val="18"/>
  </w:num>
  <w:num w:numId="6">
    <w:abstractNumId w:val="12"/>
  </w:num>
  <w:num w:numId="7">
    <w:abstractNumId w:val="2"/>
  </w:num>
  <w:num w:numId="8">
    <w:abstractNumId w:val="1"/>
  </w:num>
  <w:num w:numId="9">
    <w:abstractNumId w:val="8"/>
  </w:num>
  <w:num w:numId="10">
    <w:abstractNumId w:val="11"/>
  </w:num>
  <w:num w:numId="11">
    <w:abstractNumId w:val="9"/>
  </w:num>
  <w:num w:numId="12">
    <w:abstractNumId w:val="16"/>
  </w:num>
  <w:num w:numId="13">
    <w:abstractNumId w:val="15"/>
  </w:num>
  <w:num w:numId="14">
    <w:abstractNumId w:val="14"/>
  </w:num>
  <w:num w:numId="15">
    <w:abstractNumId w:val="6"/>
  </w:num>
  <w:num w:numId="16">
    <w:abstractNumId w:val="5"/>
  </w:num>
  <w:num w:numId="17">
    <w:abstractNumId w:val="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5D"/>
    <w:rsid w:val="000071C0"/>
    <w:rsid w:val="00051BDD"/>
    <w:rsid w:val="000B33DD"/>
    <w:rsid w:val="000C01B0"/>
    <w:rsid w:val="001072D8"/>
    <w:rsid w:val="00153BD7"/>
    <w:rsid w:val="00171E95"/>
    <w:rsid w:val="00184FDA"/>
    <w:rsid w:val="00185CFD"/>
    <w:rsid w:val="001D7C26"/>
    <w:rsid w:val="0023395F"/>
    <w:rsid w:val="002926CB"/>
    <w:rsid w:val="002A0F5D"/>
    <w:rsid w:val="002E0E2E"/>
    <w:rsid w:val="00316BFA"/>
    <w:rsid w:val="003628F0"/>
    <w:rsid w:val="00362E40"/>
    <w:rsid w:val="00365817"/>
    <w:rsid w:val="00380DC4"/>
    <w:rsid w:val="00382BCE"/>
    <w:rsid w:val="003863CE"/>
    <w:rsid w:val="003B5CF6"/>
    <w:rsid w:val="003B7CF6"/>
    <w:rsid w:val="003D17F3"/>
    <w:rsid w:val="003D7D7C"/>
    <w:rsid w:val="003E0DE9"/>
    <w:rsid w:val="0040219D"/>
    <w:rsid w:val="00413341"/>
    <w:rsid w:val="00430864"/>
    <w:rsid w:val="00431D84"/>
    <w:rsid w:val="00440D5F"/>
    <w:rsid w:val="00442E6E"/>
    <w:rsid w:val="0045044E"/>
    <w:rsid w:val="004521DA"/>
    <w:rsid w:val="004901FD"/>
    <w:rsid w:val="004A7887"/>
    <w:rsid w:val="004C6137"/>
    <w:rsid w:val="004D1CAD"/>
    <w:rsid w:val="004E2E88"/>
    <w:rsid w:val="004F59B9"/>
    <w:rsid w:val="005104EF"/>
    <w:rsid w:val="00512D65"/>
    <w:rsid w:val="00567858"/>
    <w:rsid w:val="00585C26"/>
    <w:rsid w:val="005C6C8F"/>
    <w:rsid w:val="005D0D57"/>
    <w:rsid w:val="005D2C72"/>
    <w:rsid w:val="005F6875"/>
    <w:rsid w:val="00603CD9"/>
    <w:rsid w:val="00610758"/>
    <w:rsid w:val="00625D45"/>
    <w:rsid w:val="006B562F"/>
    <w:rsid w:val="006C2746"/>
    <w:rsid w:val="006D31EB"/>
    <w:rsid w:val="006D55DE"/>
    <w:rsid w:val="006F5815"/>
    <w:rsid w:val="006F7B80"/>
    <w:rsid w:val="00722BF4"/>
    <w:rsid w:val="007240CC"/>
    <w:rsid w:val="00730640"/>
    <w:rsid w:val="00733F20"/>
    <w:rsid w:val="00736352"/>
    <w:rsid w:val="00785ECF"/>
    <w:rsid w:val="007F6413"/>
    <w:rsid w:val="0081012E"/>
    <w:rsid w:val="00812CF5"/>
    <w:rsid w:val="00866CE7"/>
    <w:rsid w:val="008674E7"/>
    <w:rsid w:val="008A6435"/>
    <w:rsid w:val="008B474B"/>
    <w:rsid w:val="008B5C87"/>
    <w:rsid w:val="008D33BB"/>
    <w:rsid w:val="0093304C"/>
    <w:rsid w:val="00940205"/>
    <w:rsid w:val="00954F82"/>
    <w:rsid w:val="009833BD"/>
    <w:rsid w:val="009839CC"/>
    <w:rsid w:val="009A480C"/>
    <w:rsid w:val="009B07C8"/>
    <w:rsid w:val="009C7243"/>
    <w:rsid w:val="009D31B9"/>
    <w:rsid w:val="00A121EF"/>
    <w:rsid w:val="00A2068F"/>
    <w:rsid w:val="00A72A06"/>
    <w:rsid w:val="00A72D5D"/>
    <w:rsid w:val="00A819A1"/>
    <w:rsid w:val="00AA14FF"/>
    <w:rsid w:val="00AA16DD"/>
    <w:rsid w:val="00AF5348"/>
    <w:rsid w:val="00B028A6"/>
    <w:rsid w:val="00B1195C"/>
    <w:rsid w:val="00B35A30"/>
    <w:rsid w:val="00B9178A"/>
    <w:rsid w:val="00BA41D8"/>
    <w:rsid w:val="00BA7BAE"/>
    <w:rsid w:val="00BC1F74"/>
    <w:rsid w:val="00C55B1C"/>
    <w:rsid w:val="00CA45E0"/>
    <w:rsid w:val="00CE3041"/>
    <w:rsid w:val="00CF3837"/>
    <w:rsid w:val="00D262B3"/>
    <w:rsid w:val="00D448C9"/>
    <w:rsid w:val="00DB2676"/>
    <w:rsid w:val="00DC6B0D"/>
    <w:rsid w:val="00E0788D"/>
    <w:rsid w:val="00E24111"/>
    <w:rsid w:val="00E24BBC"/>
    <w:rsid w:val="00E50454"/>
    <w:rsid w:val="00E84ED5"/>
    <w:rsid w:val="00E85D6E"/>
    <w:rsid w:val="00EC0EC0"/>
    <w:rsid w:val="00ED0C70"/>
    <w:rsid w:val="00EE568B"/>
    <w:rsid w:val="00F13242"/>
    <w:rsid w:val="00F14A30"/>
    <w:rsid w:val="00F313E3"/>
    <w:rsid w:val="00F65B5F"/>
    <w:rsid w:val="00F908D6"/>
    <w:rsid w:val="00F946FA"/>
    <w:rsid w:val="00FA19B5"/>
    <w:rsid w:val="00FA2D71"/>
    <w:rsid w:val="00FD34DF"/>
    <w:rsid w:val="00FD60C6"/>
    <w:rsid w:val="00FE3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B9585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0F5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A0F5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5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0F5D"/>
    <w:rPr>
      <w:rFonts w:ascii="Times New Roman" w:hAnsi="Times New Roman" w:cs="Times New Roman"/>
      <w:b/>
      <w:bCs/>
      <w:sz w:val="36"/>
      <w:szCs w:val="36"/>
    </w:rPr>
  </w:style>
  <w:style w:type="paragraph" w:styleId="NormalWeb">
    <w:name w:val="Normal (Web)"/>
    <w:basedOn w:val="Normal"/>
    <w:uiPriority w:val="99"/>
    <w:semiHidden/>
    <w:unhideWhenUsed/>
    <w:rsid w:val="002A0F5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A0F5D"/>
    <w:rPr>
      <w:i/>
      <w:iCs/>
    </w:rPr>
  </w:style>
  <w:style w:type="character" w:customStyle="1" w:styleId="apple-converted-space">
    <w:name w:val="apple-converted-space"/>
    <w:basedOn w:val="DefaultParagraphFont"/>
    <w:rsid w:val="002A0F5D"/>
  </w:style>
  <w:style w:type="character" w:styleId="Hyperlink">
    <w:name w:val="Hyperlink"/>
    <w:basedOn w:val="DefaultParagraphFont"/>
    <w:uiPriority w:val="99"/>
    <w:unhideWhenUsed/>
    <w:rsid w:val="002A0F5D"/>
    <w:rPr>
      <w:color w:val="0000FF"/>
      <w:u w:val="single"/>
    </w:rPr>
  </w:style>
  <w:style w:type="paragraph" w:styleId="BalloonText">
    <w:name w:val="Balloon Text"/>
    <w:basedOn w:val="Normal"/>
    <w:link w:val="BalloonTextChar"/>
    <w:uiPriority w:val="99"/>
    <w:semiHidden/>
    <w:unhideWhenUsed/>
    <w:rsid w:val="00D26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2B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31EB"/>
    <w:rPr>
      <w:sz w:val="18"/>
      <w:szCs w:val="18"/>
    </w:rPr>
  </w:style>
  <w:style w:type="paragraph" w:styleId="CommentText">
    <w:name w:val="annotation text"/>
    <w:basedOn w:val="Normal"/>
    <w:link w:val="CommentTextChar"/>
    <w:uiPriority w:val="99"/>
    <w:semiHidden/>
    <w:unhideWhenUsed/>
    <w:rsid w:val="006D31EB"/>
  </w:style>
  <w:style w:type="character" w:customStyle="1" w:styleId="CommentTextChar">
    <w:name w:val="Comment Text Char"/>
    <w:basedOn w:val="DefaultParagraphFont"/>
    <w:link w:val="CommentText"/>
    <w:uiPriority w:val="99"/>
    <w:semiHidden/>
    <w:rsid w:val="006D31EB"/>
  </w:style>
  <w:style w:type="paragraph" w:styleId="CommentSubject">
    <w:name w:val="annotation subject"/>
    <w:basedOn w:val="CommentText"/>
    <w:next w:val="CommentText"/>
    <w:link w:val="CommentSubjectChar"/>
    <w:uiPriority w:val="99"/>
    <w:semiHidden/>
    <w:unhideWhenUsed/>
    <w:rsid w:val="006D31EB"/>
    <w:rPr>
      <w:b/>
      <w:bCs/>
      <w:sz w:val="20"/>
      <w:szCs w:val="20"/>
    </w:rPr>
  </w:style>
  <w:style w:type="character" w:customStyle="1" w:styleId="CommentSubjectChar">
    <w:name w:val="Comment Subject Char"/>
    <w:basedOn w:val="CommentTextChar"/>
    <w:link w:val="CommentSubject"/>
    <w:uiPriority w:val="99"/>
    <w:semiHidden/>
    <w:rsid w:val="006D31EB"/>
    <w:rPr>
      <w:b/>
      <w:bCs/>
      <w:sz w:val="20"/>
      <w:szCs w:val="20"/>
    </w:rPr>
  </w:style>
  <w:style w:type="paragraph" w:styleId="ListParagraph">
    <w:name w:val="List Paragraph"/>
    <w:basedOn w:val="Normal"/>
    <w:uiPriority w:val="34"/>
    <w:qFormat/>
    <w:rsid w:val="004C6137"/>
    <w:pPr>
      <w:ind w:left="720"/>
      <w:contextualSpacing/>
    </w:pPr>
  </w:style>
  <w:style w:type="paragraph" w:customStyle="1" w:styleId="Definitions">
    <w:name w:val="Definitions"/>
    <w:basedOn w:val="Normal"/>
    <w:rsid w:val="00A72A06"/>
    <w:pPr>
      <w:tabs>
        <w:tab w:val="left" w:pos="709"/>
      </w:tabs>
      <w:spacing w:before="120" w:after="120" w:line="300" w:lineRule="atLeast"/>
      <w:ind w:firstLine="720"/>
    </w:pPr>
    <w:rPr>
      <w:rFonts w:ascii="Times New Roman" w:eastAsia="Times New Roman" w:hAnsi="Times New Roman" w:cs="Times New Roman"/>
    </w:rPr>
  </w:style>
  <w:style w:type="character" w:customStyle="1" w:styleId="Defterm">
    <w:name w:val="Defterm"/>
    <w:rsid w:val="00A72A06"/>
    <w:rPr>
      <w:b/>
      <w:color w:val="000000"/>
      <w:lang w:val="en-US" w:eastAsia="en-US" w:bidi="ar-SA"/>
    </w:rPr>
  </w:style>
  <w:style w:type="paragraph" w:customStyle="1" w:styleId="uslevel1">
    <w:name w:val="uslevel1"/>
    <w:basedOn w:val="Normal"/>
    <w:rsid w:val="0081012E"/>
    <w:pPr>
      <w:numPr>
        <w:numId w:val="19"/>
      </w:numPr>
      <w:spacing w:before="240" w:line="300" w:lineRule="atLeast"/>
    </w:pPr>
    <w:rPr>
      <w:rFonts w:ascii="Times New Roman" w:eastAsia="Times New Roman" w:hAnsi="Times New Roman" w:cs="Times New Roman"/>
    </w:rPr>
  </w:style>
  <w:style w:type="paragraph" w:customStyle="1" w:styleId="uslevel2">
    <w:name w:val="uslevel2"/>
    <w:basedOn w:val="Normal"/>
    <w:rsid w:val="0081012E"/>
    <w:pPr>
      <w:numPr>
        <w:ilvl w:val="1"/>
        <w:numId w:val="19"/>
      </w:numPr>
      <w:spacing w:before="240" w:line="300" w:lineRule="atLeast"/>
    </w:pPr>
    <w:rPr>
      <w:rFonts w:ascii="Times New Roman" w:eastAsia="Times New Roman" w:hAnsi="Times New Roman" w:cs="Times New Roman"/>
    </w:rPr>
  </w:style>
  <w:style w:type="paragraph" w:customStyle="1" w:styleId="uslevel3">
    <w:name w:val="uslevel3"/>
    <w:basedOn w:val="Normal"/>
    <w:rsid w:val="0081012E"/>
    <w:pPr>
      <w:numPr>
        <w:ilvl w:val="2"/>
        <w:numId w:val="19"/>
      </w:numPr>
      <w:spacing w:before="240" w:line="300" w:lineRule="atLeast"/>
    </w:pPr>
    <w:rPr>
      <w:rFonts w:ascii="Times New Roman" w:eastAsia="Times New Roman" w:hAnsi="Times New Roman" w:cs="Times New Roman"/>
    </w:rPr>
  </w:style>
  <w:style w:type="paragraph" w:customStyle="1" w:styleId="uslevel4">
    <w:name w:val="uslevel4"/>
    <w:basedOn w:val="Normal"/>
    <w:rsid w:val="0081012E"/>
    <w:pPr>
      <w:numPr>
        <w:ilvl w:val="3"/>
        <w:numId w:val="19"/>
      </w:numPr>
      <w:spacing w:before="240" w:line="300" w:lineRule="atLeast"/>
    </w:pPr>
    <w:rPr>
      <w:rFonts w:ascii="Times New Roman" w:eastAsia="Times New Roman" w:hAnsi="Times New Roman" w:cs="Times New Roman"/>
    </w:rPr>
  </w:style>
  <w:style w:type="paragraph" w:styleId="Revision">
    <w:name w:val="Revision"/>
    <w:hidden/>
    <w:uiPriority w:val="99"/>
    <w:semiHidden/>
    <w:rsid w:val="006C2746"/>
  </w:style>
  <w:style w:type="character" w:styleId="FollowedHyperlink">
    <w:name w:val="FollowedHyperlink"/>
    <w:basedOn w:val="DefaultParagraphFont"/>
    <w:uiPriority w:val="99"/>
    <w:semiHidden/>
    <w:unhideWhenUsed/>
    <w:rsid w:val="00FE37E2"/>
    <w:rPr>
      <w:color w:val="954F72" w:themeColor="followedHyperlink"/>
      <w:u w:val="single"/>
    </w:rPr>
  </w:style>
  <w:style w:type="paragraph" w:styleId="Header">
    <w:name w:val="header"/>
    <w:basedOn w:val="Normal"/>
    <w:link w:val="HeaderChar"/>
    <w:uiPriority w:val="99"/>
    <w:unhideWhenUsed/>
    <w:rsid w:val="00EC0EC0"/>
    <w:pPr>
      <w:tabs>
        <w:tab w:val="center" w:pos="4320"/>
        <w:tab w:val="right" w:pos="8640"/>
      </w:tabs>
    </w:pPr>
  </w:style>
  <w:style w:type="character" w:customStyle="1" w:styleId="HeaderChar">
    <w:name w:val="Header Char"/>
    <w:basedOn w:val="DefaultParagraphFont"/>
    <w:link w:val="Header"/>
    <w:uiPriority w:val="99"/>
    <w:rsid w:val="00EC0EC0"/>
  </w:style>
  <w:style w:type="paragraph" w:styleId="Footer">
    <w:name w:val="footer"/>
    <w:basedOn w:val="Normal"/>
    <w:link w:val="FooterChar"/>
    <w:uiPriority w:val="99"/>
    <w:unhideWhenUsed/>
    <w:rsid w:val="00EC0EC0"/>
    <w:pPr>
      <w:tabs>
        <w:tab w:val="center" w:pos="4320"/>
        <w:tab w:val="right" w:pos="8640"/>
      </w:tabs>
    </w:pPr>
  </w:style>
  <w:style w:type="character" w:customStyle="1" w:styleId="FooterChar">
    <w:name w:val="Footer Char"/>
    <w:basedOn w:val="DefaultParagraphFont"/>
    <w:link w:val="Footer"/>
    <w:uiPriority w:val="99"/>
    <w:rsid w:val="00EC0EC0"/>
  </w:style>
  <w:style w:type="character" w:styleId="PageNumber">
    <w:name w:val="page number"/>
    <w:basedOn w:val="DefaultParagraphFont"/>
    <w:uiPriority w:val="99"/>
    <w:semiHidden/>
    <w:unhideWhenUsed/>
    <w:rsid w:val="00EC0E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0F5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A0F5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5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0F5D"/>
    <w:rPr>
      <w:rFonts w:ascii="Times New Roman" w:hAnsi="Times New Roman" w:cs="Times New Roman"/>
      <w:b/>
      <w:bCs/>
      <w:sz w:val="36"/>
      <w:szCs w:val="36"/>
    </w:rPr>
  </w:style>
  <w:style w:type="paragraph" w:styleId="NormalWeb">
    <w:name w:val="Normal (Web)"/>
    <w:basedOn w:val="Normal"/>
    <w:uiPriority w:val="99"/>
    <w:semiHidden/>
    <w:unhideWhenUsed/>
    <w:rsid w:val="002A0F5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A0F5D"/>
    <w:rPr>
      <w:i/>
      <w:iCs/>
    </w:rPr>
  </w:style>
  <w:style w:type="character" w:customStyle="1" w:styleId="apple-converted-space">
    <w:name w:val="apple-converted-space"/>
    <w:basedOn w:val="DefaultParagraphFont"/>
    <w:rsid w:val="002A0F5D"/>
  </w:style>
  <w:style w:type="character" w:styleId="Hyperlink">
    <w:name w:val="Hyperlink"/>
    <w:basedOn w:val="DefaultParagraphFont"/>
    <w:uiPriority w:val="99"/>
    <w:unhideWhenUsed/>
    <w:rsid w:val="002A0F5D"/>
    <w:rPr>
      <w:color w:val="0000FF"/>
      <w:u w:val="single"/>
    </w:rPr>
  </w:style>
  <w:style w:type="paragraph" w:styleId="BalloonText">
    <w:name w:val="Balloon Text"/>
    <w:basedOn w:val="Normal"/>
    <w:link w:val="BalloonTextChar"/>
    <w:uiPriority w:val="99"/>
    <w:semiHidden/>
    <w:unhideWhenUsed/>
    <w:rsid w:val="00D26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2B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31EB"/>
    <w:rPr>
      <w:sz w:val="18"/>
      <w:szCs w:val="18"/>
    </w:rPr>
  </w:style>
  <w:style w:type="paragraph" w:styleId="CommentText">
    <w:name w:val="annotation text"/>
    <w:basedOn w:val="Normal"/>
    <w:link w:val="CommentTextChar"/>
    <w:uiPriority w:val="99"/>
    <w:semiHidden/>
    <w:unhideWhenUsed/>
    <w:rsid w:val="006D31EB"/>
  </w:style>
  <w:style w:type="character" w:customStyle="1" w:styleId="CommentTextChar">
    <w:name w:val="Comment Text Char"/>
    <w:basedOn w:val="DefaultParagraphFont"/>
    <w:link w:val="CommentText"/>
    <w:uiPriority w:val="99"/>
    <w:semiHidden/>
    <w:rsid w:val="006D31EB"/>
  </w:style>
  <w:style w:type="paragraph" w:styleId="CommentSubject">
    <w:name w:val="annotation subject"/>
    <w:basedOn w:val="CommentText"/>
    <w:next w:val="CommentText"/>
    <w:link w:val="CommentSubjectChar"/>
    <w:uiPriority w:val="99"/>
    <w:semiHidden/>
    <w:unhideWhenUsed/>
    <w:rsid w:val="006D31EB"/>
    <w:rPr>
      <w:b/>
      <w:bCs/>
      <w:sz w:val="20"/>
      <w:szCs w:val="20"/>
    </w:rPr>
  </w:style>
  <w:style w:type="character" w:customStyle="1" w:styleId="CommentSubjectChar">
    <w:name w:val="Comment Subject Char"/>
    <w:basedOn w:val="CommentTextChar"/>
    <w:link w:val="CommentSubject"/>
    <w:uiPriority w:val="99"/>
    <w:semiHidden/>
    <w:rsid w:val="006D31EB"/>
    <w:rPr>
      <w:b/>
      <w:bCs/>
      <w:sz w:val="20"/>
      <w:szCs w:val="20"/>
    </w:rPr>
  </w:style>
  <w:style w:type="paragraph" w:styleId="ListParagraph">
    <w:name w:val="List Paragraph"/>
    <w:basedOn w:val="Normal"/>
    <w:uiPriority w:val="34"/>
    <w:qFormat/>
    <w:rsid w:val="004C6137"/>
    <w:pPr>
      <w:ind w:left="720"/>
      <w:contextualSpacing/>
    </w:pPr>
  </w:style>
  <w:style w:type="paragraph" w:customStyle="1" w:styleId="Definitions">
    <w:name w:val="Definitions"/>
    <w:basedOn w:val="Normal"/>
    <w:rsid w:val="00A72A06"/>
    <w:pPr>
      <w:tabs>
        <w:tab w:val="left" w:pos="709"/>
      </w:tabs>
      <w:spacing w:before="120" w:after="120" w:line="300" w:lineRule="atLeast"/>
      <w:ind w:firstLine="720"/>
    </w:pPr>
    <w:rPr>
      <w:rFonts w:ascii="Times New Roman" w:eastAsia="Times New Roman" w:hAnsi="Times New Roman" w:cs="Times New Roman"/>
    </w:rPr>
  </w:style>
  <w:style w:type="character" w:customStyle="1" w:styleId="Defterm">
    <w:name w:val="Defterm"/>
    <w:rsid w:val="00A72A06"/>
    <w:rPr>
      <w:b/>
      <w:color w:val="000000"/>
      <w:lang w:val="en-US" w:eastAsia="en-US" w:bidi="ar-SA"/>
    </w:rPr>
  </w:style>
  <w:style w:type="paragraph" w:customStyle="1" w:styleId="uslevel1">
    <w:name w:val="uslevel1"/>
    <w:basedOn w:val="Normal"/>
    <w:rsid w:val="0081012E"/>
    <w:pPr>
      <w:numPr>
        <w:numId w:val="19"/>
      </w:numPr>
      <w:spacing w:before="240" w:line="300" w:lineRule="atLeast"/>
    </w:pPr>
    <w:rPr>
      <w:rFonts w:ascii="Times New Roman" w:eastAsia="Times New Roman" w:hAnsi="Times New Roman" w:cs="Times New Roman"/>
    </w:rPr>
  </w:style>
  <w:style w:type="paragraph" w:customStyle="1" w:styleId="uslevel2">
    <w:name w:val="uslevel2"/>
    <w:basedOn w:val="Normal"/>
    <w:rsid w:val="0081012E"/>
    <w:pPr>
      <w:numPr>
        <w:ilvl w:val="1"/>
        <w:numId w:val="19"/>
      </w:numPr>
      <w:spacing w:before="240" w:line="300" w:lineRule="atLeast"/>
    </w:pPr>
    <w:rPr>
      <w:rFonts w:ascii="Times New Roman" w:eastAsia="Times New Roman" w:hAnsi="Times New Roman" w:cs="Times New Roman"/>
    </w:rPr>
  </w:style>
  <w:style w:type="paragraph" w:customStyle="1" w:styleId="uslevel3">
    <w:name w:val="uslevel3"/>
    <w:basedOn w:val="Normal"/>
    <w:rsid w:val="0081012E"/>
    <w:pPr>
      <w:numPr>
        <w:ilvl w:val="2"/>
        <w:numId w:val="19"/>
      </w:numPr>
      <w:spacing w:before="240" w:line="300" w:lineRule="atLeast"/>
    </w:pPr>
    <w:rPr>
      <w:rFonts w:ascii="Times New Roman" w:eastAsia="Times New Roman" w:hAnsi="Times New Roman" w:cs="Times New Roman"/>
    </w:rPr>
  </w:style>
  <w:style w:type="paragraph" w:customStyle="1" w:styleId="uslevel4">
    <w:name w:val="uslevel4"/>
    <w:basedOn w:val="Normal"/>
    <w:rsid w:val="0081012E"/>
    <w:pPr>
      <w:numPr>
        <w:ilvl w:val="3"/>
        <w:numId w:val="19"/>
      </w:numPr>
      <w:spacing w:before="240" w:line="300" w:lineRule="atLeast"/>
    </w:pPr>
    <w:rPr>
      <w:rFonts w:ascii="Times New Roman" w:eastAsia="Times New Roman" w:hAnsi="Times New Roman" w:cs="Times New Roman"/>
    </w:rPr>
  </w:style>
  <w:style w:type="paragraph" w:styleId="Revision">
    <w:name w:val="Revision"/>
    <w:hidden/>
    <w:uiPriority w:val="99"/>
    <w:semiHidden/>
    <w:rsid w:val="006C2746"/>
  </w:style>
  <w:style w:type="character" w:styleId="FollowedHyperlink">
    <w:name w:val="FollowedHyperlink"/>
    <w:basedOn w:val="DefaultParagraphFont"/>
    <w:uiPriority w:val="99"/>
    <w:semiHidden/>
    <w:unhideWhenUsed/>
    <w:rsid w:val="00FE37E2"/>
    <w:rPr>
      <w:color w:val="954F72" w:themeColor="followedHyperlink"/>
      <w:u w:val="single"/>
    </w:rPr>
  </w:style>
  <w:style w:type="paragraph" w:styleId="Header">
    <w:name w:val="header"/>
    <w:basedOn w:val="Normal"/>
    <w:link w:val="HeaderChar"/>
    <w:uiPriority w:val="99"/>
    <w:unhideWhenUsed/>
    <w:rsid w:val="00EC0EC0"/>
    <w:pPr>
      <w:tabs>
        <w:tab w:val="center" w:pos="4320"/>
        <w:tab w:val="right" w:pos="8640"/>
      </w:tabs>
    </w:pPr>
  </w:style>
  <w:style w:type="character" w:customStyle="1" w:styleId="HeaderChar">
    <w:name w:val="Header Char"/>
    <w:basedOn w:val="DefaultParagraphFont"/>
    <w:link w:val="Header"/>
    <w:uiPriority w:val="99"/>
    <w:rsid w:val="00EC0EC0"/>
  </w:style>
  <w:style w:type="paragraph" w:styleId="Footer">
    <w:name w:val="footer"/>
    <w:basedOn w:val="Normal"/>
    <w:link w:val="FooterChar"/>
    <w:uiPriority w:val="99"/>
    <w:unhideWhenUsed/>
    <w:rsid w:val="00EC0EC0"/>
    <w:pPr>
      <w:tabs>
        <w:tab w:val="center" w:pos="4320"/>
        <w:tab w:val="right" w:pos="8640"/>
      </w:tabs>
    </w:pPr>
  </w:style>
  <w:style w:type="character" w:customStyle="1" w:styleId="FooterChar">
    <w:name w:val="Footer Char"/>
    <w:basedOn w:val="DefaultParagraphFont"/>
    <w:link w:val="Footer"/>
    <w:uiPriority w:val="99"/>
    <w:rsid w:val="00EC0EC0"/>
  </w:style>
  <w:style w:type="character" w:styleId="PageNumber">
    <w:name w:val="page number"/>
    <w:basedOn w:val="DefaultParagraphFont"/>
    <w:uiPriority w:val="99"/>
    <w:semiHidden/>
    <w:unhideWhenUsed/>
    <w:rsid w:val="00EC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85107">
      <w:bodyDiv w:val="1"/>
      <w:marLeft w:val="0"/>
      <w:marRight w:val="0"/>
      <w:marTop w:val="0"/>
      <w:marBottom w:val="0"/>
      <w:divBdr>
        <w:top w:val="none" w:sz="0" w:space="0" w:color="auto"/>
        <w:left w:val="none" w:sz="0" w:space="0" w:color="auto"/>
        <w:bottom w:val="none" w:sz="0" w:space="0" w:color="auto"/>
        <w:right w:val="none" w:sz="0" w:space="0" w:color="auto"/>
      </w:divBdr>
    </w:div>
    <w:div w:id="759179568">
      <w:bodyDiv w:val="1"/>
      <w:marLeft w:val="0"/>
      <w:marRight w:val="0"/>
      <w:marTop w:val="0"/>
      <w:marBottom w:val="0"/>
      <w:divBdr>
        <w:top w:val="none" w:sz="0" w:space="0" w:color="auto"/>
        <w:left w:val="none" w:sz="0" w:space="0" w:color="auto"/>
        <w:bottom w:val="none" w:sz="0" w:space="0" w:color="auto"/>
        <w:right w:val="none" w:sz="0" w:space="0" w:color="auto"/>
      </w:divBdr>
    </w:div>
    <w:div w:id="1311986028">
      <w:bodyDiv w:val="1"/>
      <w:marLeft w:val="0"/>
      <w:marRight w:val="0"/>
      <w:marTop w:val="0"/>
      <w:marBottom w:val="0"/>
      <w:divBdr>
        <w:top w:val="none" w:sz="0" w:space="0" w:color="auto"/>
        <w:left w:val="none" w:sz="0" w:space="0" w:color="auto"/>
        <w:bottom w:val="none" w:sz="0" w:space="0" w:color="auto"/>
        <w:right w:val="none" w:sz="0" w:space="0" w:color="auto"/>
      </w:divBdr>
      <w:divsChild>
        <w:div w:id="571938020">
          <w:marLeft w:val="0"/>
          <w:marRight w:val="0"/>
          <w:marTop w:val="0"/>
          <w:marBottom w:val="0"/>
          <w:divBdr>
            <w:top w:val="none" w:sz="0" w:space="0" w:color="auto"/>
            <w:left w:val="none" w:sz="0" w:space="0" w:color="auto"/>
            <w:bottom w:val="none" w:sz="0" w:space="0" w:color="auto"/>
            <w:right w:val="none" w:sz="0" w:space="0" w:color="auto"/>
          </w:divBdr>
          <w:divsChild>
            <w:div w:id="1490096730">
              <w:marLeft w:val="0"/>
              <w:marRight w:val="0"/>
              <w:marTop w:val="0"/>
              <w:marBottom w:val="0"/>
              <w:divBdr>
                <w:top w:val="none" w:sz="0" w:space="0" w:color="auto"/>
                <w:left w:val="none" w:sz="0" w:space="0" w:color="auto"/>
                <w:bottom w:val="none" w:sz="0" w:space="0" w:color="auto"/>
                <w:right w:val="none" w:sz="0" w:space="0" w:color="auto"/>
              </w:divBdr>
              <w:divsChild>
                <w:div w:id="826938432">
                  <w:marLeft w:val="0"/>
                  <w:marRight w:val="0"/>
                  <w:marTop w:val="0"/>
                  <w:marBottom w:val="0"/>
                  <w:divBdr>
                    <w:top w:val="none" w:sz="0" w:space="0" w:color="auto"/>
                    <w:left w:val="none" w:sz="0" w:space="0" w:color="auto"/>
                    <w:bottom w:val="none" w:sz="0" w:space="0" w:color="auto"/>
                    <w:right w:val="none" w:sz="0" w:space="0" w:color="auto"/>
                  </w:divBdr>
                  <w:divsChild>
                    <w:div w:id="1783694417">
                      <w:marLeft w:val="0"/>
                      <w:marRight w:val="0"/>
                      <w:marTop w:val="0"/>
                      <w:marBottom w:val="0"/>
                      <w:divBdr>
                        <w:top w:val="none" w:sz="0" w:space="0" w:color="auto"/>
                        <w:left w:val="none" w:sz="0" w:space="0" w:color="auto"/>
                        <w:bottom w:val="none" w:sz="0" w:space="0" w:color="auto"/>
                        <w:right w:val="none" w:sz="0" w:space="0" w:color="auto"/>
                      </w:divBdr>
                      <w:divsChild>
                        <w:div w:id="140510891">
                          <w:marLeft w:val="0"/>
                          <w:marRight w:val="0"/>
                          <w:marTop w:val="0"/>
                          <w:marBottom w:val="0"/>
                          <w:divBdr>
                            <w:top w:val="none" w:sz="0" w:space="0" w:color="auto"/>
                            <w:left w:val="none" w:sz="0" w:space="0" w:color="auto"/>
                            <w:bottom w:val="none" w:sz="0" w:space="0" w:color="auto"/>
                            <w:right w:val="none" w:sz="0" w:space="0" w:color="auto"/>
                          </w:divBdr>
                          <w:divsChild>
                            <w:div w:id="15353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2565">
          <w:marLeft w:val="0"/>
          <w:marRight w:val="0"/>
          <w:marTop w:val="0"/>
          <w:marBottom w:val="0"/>
          <w:divBdr>
            <w:top w:val="none" w:sz="0" w:space="0" w:color="auto"/>
            <w:left w:val="none" w:sz="0" w:space="0" w:color="auto"/>
            <w:bottom w:val="none" w:sz="0" w:space="0" w:color="auto"/>
            <w:right w:val="none" w:sz="0" w:space="0" w:color="auto"/>
          </w:divBdr>
          <w:divsChild>
            <w:div w:id="30613042">
              <w:marLeft w:val="0"/>
              <w:marRight w:val="0"/>
              <w:marTop w:val="0"/>
              <w:marBottom w:val="0"/>
              <w:divBdr>
                <w:top w:val="none" w:sz="0" w:space="0" w:color="auto"/>
                <w:left w:val="none" w:sz="0" w:space="0" w:color="auto"/>
                <w:bottom w:val="none" w:sz="0" w:space="0" w:color="auto"/>
                <w:right w:val="none" w:sz="0" w:space="0" w:color="auto"/>
              </w:divBdr>
              <w:divsChild>
                <w:div w:id="2009476319">
                  <w:marLeft w:val="0"/>
                  <w:marRight w:val="0"/>
                  <w:marTop w:val="0"/>
                  <w:marBottom w:val="0"/>
                  <w:divBdr>
                    <w:top w:val="none" w:sz="0" w:space="0" w:color="auto"/>
                    <w:left w:val="none" w:sz="0" w:space="0" w:color="auto"/>
                    <w:bottom w:val="none" w:sz="0" w:space="0" w:color="auto"/>
                    <w:right w:val="none" w:sz="0" w:space="0" w:color="auto"/>
                  </w:divBdr>
                  <w:divsChild>
                    <w:div w:id="1417090747">
                      <w:marLeft w:val="0"/>
                      <w:marRight w:val="0"/>
                      <w:marTop w:val="0"/>
                      <w:marBottom w:val="0"/>
                      <w:divBdr>
                        <w:top w:val="none" w:sz="0" w:space="0" w:color="auto"/>
                        <w:left w:val="none" w:sz="0" w:space="0" w:color="auto"/>
                        <w:bottom w:val="none" w:sz="0" w:space="0" w:color="auto"/>
                        <w:right w:val="none" w:sz="0" w:space="0" w:color="auto"/>
                      </w:divBdr>
                      <w:divsChild>
                        <w:div w:id="2035422528">
                          <w:marLeft w:val="0"/>
                          <w:marRight w:val="0"/>
                          <w:marTop w:val="0"/>
                          <w:marBottom w:val="0"/>
                          <w:divBdr>
                            <w:top w:val="none" w:sz="0" w:space="0" w:color="auto"/>
                            <w:left w:val="none" w:sz="0" w:space="0" w:color="auto"/>
                            <w:bottom w:val="none" w:sz="0" w:space="0" w:color="auto"/>
                            <w:right w:val="none" w:sz="0" w:space="0" w:color="auto"/>
                          </w:divBdr>
                          <w:divsChild>
                            <w:div w:id="200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677">
                      <w:marLeft w:val="0"/>
                      <w:marRight w:val="0"/>
                      <w:marTop w:val="0"/>
                      <w:marBottom w:val="0"/>
                      <w:divBdr>
                        <w:top w:val="none" w:sz="0" w:space="0" w:color="auto"/>
                        <w:left w:val="none" w:sz="0" w:space="0" w:color="auto"/>
                        <w:bottom w:val="none" w:sz="0" w:space="0" w:color="auto"/>
                        <w:right w:val="none" w:sz="0" w:space="0" w:color="auto"/>
                      </w:divBdr>
                      <w:divsChild>
                        <w:div w:id="934049470">
                          <w:marLeft w:val="0"/>
                          <w:marRight w:val="0"/>
                          <w:marTop w:val="0"/>
                          <w:marBottom w:val="0"/>
                          <w:divBdr>
                            <w:top w:val="none" w:sz="0" w:space="0" w:color="auto"/>
                            <w:left w:val="none" w:sz="0" w:space="0" w:color="auto"/>
                            <w:bottom w:val="none" w:sz="0" w:space="0" w:color="auto"/>
                            <w:right w:val="none" w:sz="0" w:space="0" w:color="auto"/>
                          </w:divBdr>
                          <w:divsChild>
                            <w:div w:id="322976477">
                              <w:marLeft w:val="0"/>
                              <w:marRight w:val="0"/>
                              <w:marTop w:val="0"/>
                              <w:marBottom w:val="0"/>
                              <w:divBdr>
                                <w:top w:val="none" w:sz="0" w:space="0" w:color="auto"/>
                                <w:left w:val="none" w:sz="0" w:space="0" w:color="auto"/>
                                <w:bottom w:val="none" w:sz="0" w:space="0" w:color="auto"/>
                                <w:right w:val="none" w:sz="0" w:space="0" w:color="auto"/>
                              </w:divBdr>
                              <w:divsChild>
                                <w:div w:id="155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46928">
      <w:bodyDiv w:val="1"/>
      <w:marLeft w:val="0"/>
      <w:marRight w:val="0"/>
      <w:marTop w:val="0"/>
      <w:marBottom w:val="0"/>
      <w:divBdr>
        <w:top w:val="none" w:sz="0" w:space="0" w:color="auto"/>
        <w:left w:val="none" w:sz="0" w:space="0" w:color="auto"/>
        <w:bottom w:val="none" w:sz="0" w:space="0" w:color="auto"/>
        <w:right w:val="none" w:sz="0" w:space="0" w:color="auto"/>
      </w:divBdr>
    </w:div>
    <w:div w:id="1638029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ustomergauge.com/" TargetMode="External"/><Relationship Id="rId9" Type="http://schemas.openxmlformats.org/officeDocument/2006/relationships/hyperlink" Target="https://legal.hubspot.com/terms-of-service" TargetMode="External"/><Relationship Id="rId10" Type="http://schemas.openxmlformats.org/officeDocument/2006/relationships/hyperlink" Target="https://en.wikipedia.org/wiki/Email_spam_legislation_by_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6623</Words>
  <Characters>37757</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Biekart</dc:creator>
  <cp:lastModifiedBy>Adam Dorrell</cp:lastModifiedBy>
  <cp:revision>5</cp:revision>
  <dcterms:created xsi:type="dcterms:W3CDTF">2018-05-23T12:28:00Z</dcterms:created>
  <dcterms:modified xsi:type="dcterms:W3CDTF">2018-05-23T13:18:00Z</dcterms:modified>
</cp:coreProperties>
</file>