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02D7" w14:textId="77777777" w:rsidR="009E0EA9" w:rsidRDefault="009E0EA9" w:rsidP="009E0EA9">
      <w:pPr>
        <w:pStyle w:val="Heading1"/>
      </w:pPr>
      <w:r w:rsidRPr="00EE3192">
        <w:t>Busi</w:t>
      </w:r>
      <w:bookmarkStart w:id="0" w:name="_GoBack"/>
      <w:bookmarkEnd w:id="0"/>
      <w:r w:rsidRPr="00EE3192">
        <w:t>ness Continuity Update from David Ellsworth</w:t>
      </w:r>
    </w:p>
    <w:p w14:paraId="4673F082" w14:textId="77777777" w:rsidR="009E0EA9" w:rsidRPr="00354366" w:rsidRDefault="009E0EA9" w:rsidP="009E0EA9"/>
    <w:p w14:paraId="68DE958C" w14:textId="77777777" w:rsidR="009E0EA9" w:rsidRDefault="009E0EA9" w:rsidP="009E0EA9">
      <w:r>
        <w:rPr>
          <w:noProof/>
        </w:rPr>
        <w:drawing>
          <wp:inline distT="0" distB="0" distL="0" distR="0" wp14:anchorId="7F10E694" wp14:editId="466AA710">
            <wp:extent cx="59340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34075" cy="1838325"/>
                    </a:xfrm>
                    <a:prstGeom prst="rect">
                      <a:avLst/>
                    </a:prstGeom>
                    <a:noFill/>
                    <a:ln>
                      <a:noFill/>
                    </a:ln>
                  </pic:spPr>
                </pic:pic>
              </a:graphicData>
            </a:graphic>
          </wp:inline>
        </w:drawing>
      </w:r>
    </w:p>
    <w:p w14:paraId="3E1C1265" w14:textId="77777777" w:rsidR="009E0EA9" w:rsidRDefault="009E0EA9" w:rsidP="009E0EA9"/>
    <w:p w14:paraId="55FA942B" w14:textId="77777777" w:rsidR="009E0EA9" w:rsidRDefault="009E0EA9" w:rsidP="009E0EA9">
      <w:r>
        <w:rPr>
          <w:rFonts w:ascii="Franklin Gothic Book" w:hAnsi="Franklin Gothic Book"/>
          <w:i/>
          <w:iCs/>
          <w:color w:val="000000"/>
        </w:rPr>
        <w:t>This message is being sent to all Constellation</w:t>
      </w:r>
      <w:r>
        <w:rPr>
          <w:rFonts w:ascii="Franklin Gothic Book" w:hAnsi="Franklin Gothic Book"/>
          <w:i/>
          <w:iCs/>
          <w:color w:val="1F497D"/>
        </w:rPr>
        <w:t xml:space="preserve"> </w:t>
      </w:r>
      <w:r>
        <w:rPr>
          <w:rFonts w:ascii="Franklin Gothic Book" w:hAnsi="Franklin Gothic Book"/>
          <w:i/>
          <w:iCs/>
          <w:color w:val="000000"/>
        </w:rPr>
        <w:t>and embedded employees on behalf of</w:t>
      </w:r>
      <w:r>
        <w:rPr>
          <w:rFonts w:ascii="Franklin Gothic Book" w:hAnsi="Franklin Gothic Book"/>
          <w:i/>
          <w:iCs/>
        </w:rPr>
        <w:t xml:space="preserve"> David Ellsworth.</w:t>
      </w:r>
    </w:p>
    <w:p w14:paraId="0913098B" w14:textId="77777777" w:rsidR="009E0EA9" w:rsidRDefault="009E0EA9" w:rsidP="009E0EA9">
      <w:pPr>
        <w:spacing w:before="100" w:beforeAutospacing="1" w:after="100" w:afterAutospacing="1" w:line="280" w:lineRule="exact"/>
        <w:rPr>
          <w:rFonts w:ascii="Franklin Gothic Book" w:hAnsi="Franklin Gothic Book"/>
          <w:color w:val="333333"/>
        </w:rPr>
      </w:pPr>
      <w:r>
        <w:rPr>
          <w:rFonts w:ascii="Franklin Gothic Book" w:hAnsi="Franklin Gothic Book"/>
          <w:color w:val="333333"/>
        </w:rPr>
        <w:t>March 12, 2020</w:t>
      </w:r>
    </w:p>
    <w:p w14:paraId="3A61DDC2" w14:textId="77777777" w:rsidR="009E0EA9" w:rsidRDefault="009E0EA9" w:rsidP="009E0EA9">
      <w:pPr>
        <w:spacing w:before="100" w:beforeAutospacing="1" w:after="100" w:afterAutospacing="1" w:line="280" w:lineRule="exact"/>
        <w:rPr>
          <w:rFonts w:ascii="Franklin Gothic Book" w:hAnsi="Franklin Gothic Book"/>
          <w:color w:val="333333"/>
        </w:rPr>
      </w:pPr>
      <w:r>
        <w:rPr>
          <w:rFonts w:ascii="Franklin Gothic Book" w:hAnsi="Franklin Gothic Book"/>
          <w:color w:val="333333"/>
        </w:rPr>
        <w:t>Colleagues,</w:t>
      </w:r>
    </w:p>
    <w:p w14:paraId="57852129"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 xml:space="preserve">Earlier this morning, Jim McHugh provided </w:t>
      </w:r>
      <w:hyperlink r:id="rId7" w:history="1">
        <w:r>
          <w:rPr>
            <w:rStyle w:val="Hyperlink"/>
            <w:rFonts w:ascii="Franklin Gothic Book" w:hAnsi="Franklin Gothic Book"/>
          </w:rPr>
          <w:t>some additional guidance</w:t>
        </w:r>
      </w:hyperlink>
      <w:r>
        <w:rPr>
          <w:rFonts w:ascii="Franklin Gothic Book" w:hAnsi="Franklin Gothic Book"/>
        </w:rPr>
        <w:t xml:space="preserve"> around the precautions Constellation is taking in light of the COVID-19 (coronavirus) pandemic. As Jim shared, one of the most important things we can do is </w:t>
      </w:r>
      <w:r>
        <w:rPr>
          <w:rFonts w:ascii="Franklin Gothic Book" w:hAnsi="Franklin Gothic Book"/>
          <w:b/>
          <w:bCs/>
        </w:rPr>
        <w:t>prepare ourselves</w:t>
      </w:r>
      <w:r>
        <w:rPr>
          <w:rFonts w:ascii="Franklin Gothic Book" w:hAnsi="Franklin Gothic Book"/>
        </w:rPr>
        <w:t xml:space="preserve"> to keep the business running smoothly. We each have a role to play to ensure we </w:t>
      </w:r>
      <w:proofErr w:type="gramStart"/>
      <w:r>
        <w:rPr>
          <w:rFonts w:ascii="Franklin Gothic Book" w:hAnsi="Franklin Gothic Book"/>
        </w:rPr>
        <w:t>are able to</w:t>
      </w:r>
      <w:proofErr w:type="gramEnd"/>
      <w:r>
        <w:rPr>
          <w:rFonts w:ascii="Franklin Gothic Book" w:hAnsi="Franklin Gothic Book"/>
        </w:rPr>
        <w:t xml:space="preserve"> effectively implement our business continuity plan, even if circumstances worsen.</w:t>
      </w:r>
    </w:p>
    <w:p w14:paraId="2955F8E3"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Constellation’s 43 business continuity planners, organized by business function, help keep us prepared and stand ready to help mitigate the impact of potentially significant events. Nevertheless, the prospect of potentially requiring significant portions of our staff to work remotely under severe circumstances requires that we each take the following actions:  </w:t>
      </w:r>
    </w:p>
    <w:p w14:paraId="6239F1E2" w14:textId="77777777" w:rsidR="009E0EA9" w:rsidRDefault="009E0EA9" w:rsidP="009E0EA9">
      <w:pPr>
        <w:pStyle w:val="ListParagraph"/>
        <w:numPr>
          <w:ilvl w:val="0"/>
          <w:numId w:val="1"/>
        </w:numPr>
        <w:spacing w:before="100" w:beforeAutospacing="1" w:line="280" w:lineRule="exact"/>
        <w:rPr>
          <w:rFonts w:ascii="Franklin Gothic Book" w:eastAsia="Times New Roman" w:hAnsi="Franklin Gothic Book"/>
        </w:rPr>
      </w:pPr>
      <w:r>
        <w:rPr>
          <w:rFonts w:ascii="Franklin Gothic Book" w:eastAsia="Times New Roman" w:hAnsi="Franklin Gothic Book"/>
          <w:b/>
          <w:bCs/>
        </w:rPr>
        <w:t xml:space="preserve">Verify your contact information in Employee Self Service. </w:t>
      </w:r>
      <w:r>
        <w:rPr>
          <w:rFonts w:ascii="Franklin Gothic Book" w:eastAsia="Times New Roman" w:hAnsi="Franklin Gothic Book"/>
        </w:rPr>
        <w:t>To update your contact information, please follow the instructions below:</w:t>
      </w:r>
    </w:p>
    <w:p w14:paraId="640147A3" w14:textId="77777777" w:rsidR="009E0EA9" w:rsidRDefault="009E0EA9" w:rsidP="009E0EA9">
      <w:pPr>
        <w:pStyle w:val="ListParagraph"/>
        <w:numPr>
          <w:ilvl w:val="1"/>
          <w:numId w:val="2"/>
        </w:numPr>
        <w:spacing w:before="100" w:beforeAutospacing="1" w:line="280" w:lineRule="exact"/>
        <w:rPr>
          <w:rFonts w:ascii="Franklin Gothic Book" w:eastAsia="Times New Roman" w:hAnsi="Franklin Gothic Book"/>
        </w:rPr>
      </w:pPr>
      <w:r>
        <w:rPr>
          <w:rFonts w:ascii="Franklin Gothic Book" w:eastAsia="Times New Roman" w:hAnsi="Franklin Gothic Book"/>
        </w:rPr>
        <w:t xml:space="preserve">Go to </w:t>
      </w:r>
      <w:proofErr w:type="spellStart"/>
      <w:r>
        <w:rPr>
          <w:rFonts w:ascii="Franklin Gothic Book" w:eastAsia="Times New Roman" w:hAnsi="Franklin Gothic Book"/>
        </w:rPr>
        <w:t>myHR</w:t>
      </w:r>
      <w:proofErr w:type="spellEnd"/>
    </w:p>
    <w:p w14:paraId="20261E92" w14:textId="77777777" w:rsidR="009E0EA9" w:rsidRDefault="009E0EA9" w:rsidP="009E0EA9">
      <w:pPr>
        <w:pStyle w:val="ListParagraph"/>
        <w:numPr>
          <w:ilvl w:val="1"/>
          <w:numId w:val="2"/>
        </w:numPr>
        <w:spacing w:before="100" w:beforeAutospacing="1" w:line="280" w:lineRule="exact"/>
        <w:rPr>
          <w:rFonts w:ascii="Franklin Gothic Book" w:eastAsia="Times New Roman" w:hAnsi="Franklin Gothic Book"/>
        </w:rPr>
      </w:pPr>
      <w:r>
        <w:rPr>
          <w:rFonts w:ascii="Franklin Gothic Book" w:eastAsia="Times New Roman" w:hAnsi="Franklin Gothic Book"/>
        </w:rPr>
        <w:t>Click “Access Employee Self Service”</w:t>
      </w:r>
    </w:p>
    <w:p w14:paraId="716F7F28" w14:textId="77777777" w:rsidR="009E0EA9" w:rsidRDefault="009E0EA9" w:rsidP="009E0EA9">
      <w:pPr>
        <w:pStyle w:val="ListParagraph"/>
        <w:numPr>
          <w:ilvl w:val="1"/>
          <w:numId w:val="2"/>
        </w:numPr>
        <w:spacing w:before="100" w:beforeAutospacing="1" w:line="280" w:lineRule="exact"/>
        <w:rPr>
          <w:rFonts w:ascii="Franklin Gothic Book" w:eastAsia="Times New Roman" w:hAnsi="Franklin Gothic Book"/>
        </w:rPr>
      </w:pPr>
      <w:r>
        <w:rPr>
          <w:rFonts w:ascii="Franklin Gothic Book" w:eastAsia="Times New Roman" w:hAnsi="Franklin Gothic Book"/>
        </w:rPr>
        <w:t>[people managers only: Click “Me”]</w:t>
      </w:r>
    </w:p>
    <w:p w14:paraId="5D6E239B" w14:textId="77777777" w:rsidR="009E0EA9" w:rsidRDefault="009E0EA9" w:rsidP="009E0EA9">
      <w:pPr>
        <w:pStyle w:val="ListParagraph"/>
        <w:numPr>
          <w:ilvl w:val="1"/>
          <w:numId w:val="2"/>
        </w:numPr>
        <w:spacing w:before="100" w:beforeAutospacing="1" w:line="280" w:lineRule="exact"/>
        <w:rPr>
          <w:rFonts w:ascii="Franklin Gothic Book" w:eastAsia="Times New Roman" w:hAnsi="Franklin Gothic Book"/>
        </w:rPr>
      </w:pPr>
      <w:r>
        <w:rPr>
          <w:rFonts w:ascii="Franklin Gothic Book" w:eastAsia="Times New Roman" w:hAnsi="Franklin Gothic Book"/>
        </w:rPr>
        <w:t>Click “Contact Info” on the left-hand menu</w:t>
      </w:r>
    </w:p>
    <w:p w14:paraId="6558D7BC" w14:textId="77777777" w:rsidR="009E0EA9" w:rsidRDefault="009E0EA9" w:rsidP="009E0EA9">
      <w:pPr>
        <w:pStyle w:val="ListParagraph"/>
        <w:numPr>
          <w:ilvl w:val="1"/>
          <w:numId w:val="2"/>
        </w:numPr>
        <w:spacing w:before="100" w:beforeAutospacing="1" w:line="280" w:lineRule="exact"/>
        <w:rPr>
          <w:rFonts w:ascii="Franklin Gothic Book" w:eastAsia="Times New Roman" w:hAnsi="Franklin Gothic Book"/>
        </w:rPr>
      </w:pPr>
      <w:r>
        <w:rPr>
          <w:rFonts w:ascii="Franklin Gothic Book" w:eastAsia="Times New Roman" w:hAnsi="Franklin Gothic Book"/>
        </w:rPr>
        <w:t>Update your Home Phone, Work Mobile Phone, and/or Home Mobile Phone</w:t>
      </w:r>
    </w:p>
    <w:p w14:paraId="1C592CC1" w14:textId="77777777" w:rsidR="009E0EA9" w:rsidRDefault="009E0EA9" w:rsidP="009E0EA9">
      <w:pPr>
        <w:pStyle w:val="ListParagraph"/>
        <w:numPr>
          <w:ilvl w:val="0"/>
          <w:numId w:val="1"/>
        </w:numPr>
        <w:spacing w:before="100" w:beforeAutospacing="1" w:after="120" w:line="280" w:lineRule="exact"/>
        <w:rPr>
          <w:rFonts w:ascii="Franklin Gothic Book" w:eastAsia="Times New Roman" w:hAnsi="Franklin Gothic Book"/>
        </w:rPr>
      </w:pPr>
      <w:r>
        <w:rPr>
          <w:rFonts w:ascii="Franklin Gothic Book" w:eastAsia="Times New Roman" w:hAnsi="Franklin Gothic Book"/>
          <w:b/>
          <w:bCs/>
        </w:rPr>
        <w:t>Confirm remote access capability</w:t>
      </w:r>
      <w:r>
        <w:rPr>
          <w:rFonts w:ascii="Franklin Gothic Book" w:eastAsia="Times New Roman" w:hAnsi="Franklin Gothic Book"/>
        </w:rPr>
        <w:t xml:space="preserve"> to all Exelon systems you need to perform your role. Please take your laptop or tablet home and, if you have not logged in remotely recently, please test your remote access (click </w:t>
      </w:r>
      <w:hyperlink r:id="rId8" w:history="1">
        <w:r>
          <w:rPr>
            <w:rStyle w:val="Hyperlink"/>
            <w:rFonts w:ascii="Franklin Gothic Book" w:eastAsia="Times New Roman" w:hAnsi="Franklin Gothic Book"/>
          </w:rPr>
          <w:t>here</w:t>
        </w:r>
      </w:hyperlink>
      <w:r>
        <w:rPr>
          <w:rFonts w:ascii="Franklin Gothic Book" w:eastAsia="Times New Roman" w:hAnsi="Franklin Gothic Book"/>
        </w:rPr>
        <w:t xml:space="preserve"> for instructions and FAQ from IT).</w:t>
      </w:r>
    </w:p>
    <w:p w14:paraId="24169958" w14:textId="77777777" w:rsidR="009E0EA9" w:rsidRDefault="009E0EA9" w:rsidP="009E0EA9">
      <w:pPr>
        <w:pStyle w:val="ListParagraph"/>
        <w:numPr>
          <w:ilvl w:val="0"/>
          <w:numId w:val="1"/>
        </w:numPr>
        <w:spacing w:before="100" w:beforeAutospacing="1" w:after="120" w:line="280" w:lineRule="exact"/>
        <w:rPr>
          <w:rFonts w:ascii="Franklin Gothic Book" w:eastAsia="Times New Roman" w:hAnsi="Franklin Gothic Book"/>
        </w:rPr>
      </w:pPr>
      <w:r>
        <w:rPr>
          <w:rFonts w:ascii="Franklin Gothic Book" w:eastAsia="Times New Roman" w:hAnsi="Franklin Gothic Book"/>
          <w:b/>
          <w:bCs/>
        </w:rPr>
        <w:t>Identify exceptions</w:t>
      </w:r>
      <w:r>
        <w:rPr>
          <w:rFonts w:ascii="Franklin Gothic Book" w:eastAsia="Times New Roman" w:hAnsi="Franklin Gothic Book"/>
        </w:rPr>
        <w:t xml:space="preserve"> – any functions that may not be able to work remotely.</w:t>
      </w:r>
    </w:p>
    <w:p w14:paraId="12058569" w14:textId="77777777" w:rsidR="009E0EA9" w:rsidRDefault="009E0EA9" w:rsidP="009E0EA9">
      <w:pPr>
        <w:pStyle w:val="ListParagraph"/>
        <w:numPr>
          <w:ilvl w:val="0"/>
          <w:numId w:val="1"/>
        </w:numPr>
        <w:spacing w:before="100" w:beforeAutospacing="1" w:after="100" w:afterAutospacing="1" w:line="280" w:lineRule="exact"/>
        <w:rPr>
          <w:rFonts w:ascii="Franklin Gothic Book" w:eastAsia="Times New Roman" w:hAnsi="Franklin Gothic Book"/>
        </w:rPr>
      </w:pPr>
      <w:r>
        <w:rPr>
          <w:rFonts w:ascii="Franklin Gothic Book" w:eastAsia="Times New Roman" w:hAnsi="Franklin Gothic Book"/>
          <w:b/>
          <w:bCs/>
        </w:rPr>
        <w:lastRenderedPageBreak/>
        <w:t>Identify key impacts / risks</w:t>
      </w:r>
      <w:r>
        <w:rPr>
          <w:rFonts w:ascii="Franklin Gothic Book" w:eastAsia="Times New Roman" w:hAnsi="Franklin Gothic Book"/>
        </w:rPr>
        <w:t xml:space="preserve"> that may be associated with working remotely. </w:t>
      </w:r>
    </w:p>
    <w:p w14:paraId="78DBC8B6"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Our business continuity planning team has implemented daily calls to track progress on the above actions and report progress by CLC Leader. In addition, in the coming days, we will be instituting a Constellation-wide drill to ensure communications effectively reach their intended audience. A text message will be sent to all Constellation employee cell phones, with instructions to confirm receipt as well as next steps.</w:t>
      </w:r>
    </w:p>
    <w:p w14:paraId="22AFD778"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 xml:space="preserve">If you have not already done so, please bookmark </w:t>
      </w:r>
      <w:hyperlink r:id="rId9" w:history="1">
        <w:r>
          <w:rPr>
            <w:rStyle w:val="Hyperlink"/>
            <w:rFonts w:ascii="Franklin Gothic Book" w:hAnsi="Franklin Gothic Book"/>
          </w:rPr>
          <w:t>Exelon's Coronavirus Information Site</w:t>
        </w:r>
      </w:hyperlink>
      <w:r>
        <w:rPr>
          <w:rFonts w:ascii="Franklin Gothic Book" w:hAnsi="Franklin Gothic Book"/>
        </w:rPr>
        <w:t xml:space="preserve"> and frequently visit the page for the latest updates and information about Exelon’s response to this evolving situation. </w:t>
      </w:r>
    </w:p>
    <w:p w14:paraId="4EE9D90E"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 xml:space="preserve">Our most important priority continues to be ensuring the safety and well-being of our people. We appreciate your immediate attention to this request. </w:t>
      </w:r>
    </w:p>
    <w:p w14:paraId="7C38CC58"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Thanks,</w:t>
      </w:r>
    </w:p>
    <w:p w14:paraId="2A043924" w14:textId="77777777" w:rsidR="009E0EA9" w:rsidRDefault="009E0EA9" w:rsidP="009E0EA9">
      <w:pPr>
        <w:spacing w:before="100" w:beforeAutospacing="1" w:after="100" w:afterAutospacing="1" w:line="280" w:lineRule="exact"/>
        <w:rPr>
          <w:rFonts w:ascii="Franklin Gothic Book" w:hAnsi="Franklin Gothic Book"/>
        </w:rPr>
      </w:pPr>
      <w:r>
        <w:rPr>
          <w:rFonts w:ascii="Franklin Gothic Book" w:hAnsi="Franklin Gothic Book"/>
        </w:rPr>
        <w:t>David</w:t>
      </w:r>
    </w:p>
    <w:p w14:paraId="29F78434" w14:textId="77777777" w:rsidR="004B73FF" w:rsidRDefault="004B73FF"/>
    <w:sectPr w:rsidR="004B73FF" w:rsidSect="00B01B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9739A"/>
    <w:multiLevelType w:val="hybridMultilevel"/>
    <w:tmpl w:val="CE8EDB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8E1296"/>
    <w:multiLevelType w:val="hybridMultilevel"/>
    <w:tmpl w:val="704235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EA9"/>
    <w:rsid w:val="004B73FF"/>
    <w:rsid w:val="009E0EA9"/>
    <w:rsid w:val="00B0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CA1E"/>
  <w15:chartTrackingRefBased/>
  <w15:docId w15:val="{FEFE1291-1233-456E-A006-21459082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EA9"/>
    <w:pPr>
      <w:spacing w:after="0" w:line="240" w:lineRule="auto"/>
    </w:pPr>
    <w:rPr>
      <w:rFonts w:ascii="Calibri" w:hAnsi="Calibri" w:cs="Calibri"/>
    </w:rPr>
  </w:style>
  <w:style w:type="paragraph" w:styleId="Heading1">
    <w:name w:val="heading 1"/>
    <w:basedOn w:val="Normal"/>
    <w:next w:val="Normal"/>
    <w:link w:val="Heading1Char"/>
    <w:uiPriority w:val="9"/>
    <w:qFormat/>
    <w:rsid w:val="009E0E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A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0EA9"/>
    <w:pPr>
      <w:ind w:left="720"/>
    </w:pPr>
  </w:style>
  <w:style w:type="character" w:styleId="Hyperlink">
    <w:name w:val="Hyperlink"/>
    <w:basedOn w:val="DefaultParagraphFont"/>
    <w:uiPriority w:val="99"/>
    <w:semiHidden/>
    <w:unhideWhenUsed/>
    <w:rsid w:val="009E0E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myexelon.exeloncorp.com%2FExelon%2FOpCo%2FConstellation%2FSiteAssets%2FPages%2FRemote-Work%2FCommercial%2520IT%2520remote%2520access%2520re%2520COVID-19%2520(002).pdf&amp;data=02%7C01%7CTanika.Davis%40exeloncorp.com%7C370c09d1d6764136d76308d7c6a07c59%7C600d01fc055f49c6868f3ecfcc791773%7C0%7C0%7C637196265355753368&amp;sdata=lZ71KHIEYe1mNcoryPsnlr0ZHCQXBi8il8lw1WKQ6II%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3A%2F%2Fmyexelon.exeloncorp.com%2FExelon%2Fnews%2FPages%2FMessage-from-Jim-McHugh-COVID-19-Response.aspx&amp;data=02%7C01%7CTanika.Davis%40exeloncorp.com%7C370c09d1d6764136d76308d7c6a07c59%7C600d01fc055f49c6868f3ecfcc791773%7C0%7C0%7C637196265355753368&amp;sdata=Ppr7dYhKg%2FSlF8QAXRK2zvL92a0v8lfvi6e8dPySSn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85A.20237F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3A%2F%2Fexeloncorp-1.hs-sites.com%2Fexelon-coronavirus-information-center&amp;data=02%7C01%7CTanika.Davis%40exeloncorp.com%7C370c09d1d6764136d76308d7c6a07c59%7C600d01fc055f49c6868f3ecfcc791773%7C0%7C0%7C637196265355763363&amp;sdata=egLxyWU%2FD3X9Eu3nsBcwDtMi5dBbnQqfykZr5Hpfk1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Sitkiewicz, Donna:(BSC)</dc:creator>
  <cp:keywords/>
  <dc:description/>
  <cp:lastModifiedBy>Sitkiewicz, Donna:(BSC)</cp:lastModifiedBy>
  <cp:revision>1</cp:revision>
  <dcterms:created xsi:type="dcterms:W3CDTF">2020-03-14T03:36:00Z</dcterms:created>
  <dcterms:modified xsi:type="dcterms:W3CDTF">2020-03-14T03:37:00Z</dcterms:modified>
</cp:coreProperties>
</file>