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EAF1" w14:textId="77777777" w:rsidR="003B5BAF" w:rsidRDefault="003B5BAF" w:rsidP="003B5BAF">
      <w:bookmarkStart w:id="0" w:name="_Hlk34945059"/>
      <w:r>
        <w:rPr>
          <w:noProof/>
        </w:rPr>
        <w:drawing>
          <wp:inline distT="0" distB="0" distL="0" distR="0" wp14:anchorId="0DC1E7C6" wp14:editId="62E54B4E">
            <wp:extent cx="593407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34075" cy="1838325"/>
                    </a:xfrm>
                    <a:prstGeom prst="rect">
                      <a:avLst/>
                    </a:prstGeom>
                    <a:noFill/>
                    <a:ln>
                      <a:noFill/>
                    </a:ln>
                  </pic:spPr>
                </pic:pic>
              </a:graphicData>
            </a:graphic>
          </wp:inline>
        </w:drawing>
      </w:r>
    </w:p>
    <w:p w14:paraId="49F9D400" w14:textId="77777777" w:rsidR="003B5BAF" w:rsidRDefault="003B5BAF" w:rsidP="003B5BAF">
      <w:pPr>
        <w:spacing w:before="100" w:beforeAutospacing="1" w:after="100" w:afterAutospacing="1" w:line="280" w:lineRule="exact"/>
      </w:pPr>
      <w:r>
        <w:rPr>
          <w:rFonts w:ascii="Franklin Gothic Book" w:hAnsi="Franklin Gothic Book"/>
          <w:i/>
          <w:iCs/>
          <w:color w:val="000000"/>
        </w:rPr>
        <w:t>This message is being sent to all Constellation</w:t>
      </w:r>
      <w:r>
        <w:rPr>
          <w:rFonts w:ascii="Franklin Gothic Book" w:hAnsi="Franklin Gothic Book"/>
          <w:i/>
          <w:iCs/>
          <w:color w:val="1F497D"/>
        </w:rPr>
        <w:t xml:space="preserve"> </w:t>
      </w:r>
      <w:r>
        <w:rPr>
          <w:rFonts w:ascii="Franklin Gothic Book" w:hAnsi="Franklin Gothic Book"/>
          <w:i/>
          <w:iCs/>
          <w:color w:val="000000"/>
        </w:rPr>
        <w:t>and embedded employees on behalf of</w:t>
      </w:r>
      <w:r>
        <w:rPr>
          <w:rFonts w:ascii="Franklin Gothic Book" w:hAnsi="Franklin Gothic Book"/>
          <w:i/>
          <w:iCs/>
        </w:rPr>
        <w:t xml:space="preserve"> David Ellsworth.</w:t>
      </w:r>
    </w:p>
    <w:p w14:paraId="1046E389" w14:textId="77777777" w:rsidR="003B5BAF" w:rsidRDefault="003B5BAF" w:rsidP="003B5BAF">
      <w:pPr>
        <w:spacing w:before="100" w:beforeAutospacing="1" w:after="100" w:afterAutospacing="1" w:line="280" w:lineRule="exact"/>
        <w:rPr>
          <w:rFonts w:ascii="Franklin Gothic Book" w:hAnsi="Franklin Gothic Book"/>
          <w:color w:val="333333"/>
        </w:rPr>
      </w:pPr>
      <w:r>
        <w:rPr>
          <w:rFonts w:ascii="Franklin Gothic Book" w:hAnsi="Franklin Gothic Book"/>
          <w:color w:val="333333"/>
        </w:rPr>
        <w:t>March 12, 2020</w:t>
      </w:r>
    </w:p>
    <w:p w14:paraId="0A93C8F4" w14:textId="77777777" w:rsidR="003B5BAF" w:rsidRDefault="003B5BAF" w:rsidP="003B5BAF">
      <w:pPr>
        <w:spacing w:before="100" w:beforeAutospacing="1" w:after="100" w:afterAutospacing="1" w:line="280" w:lineRule="exact"/>
        <w:rPr>
          <w:rFonts w:ascii="Franklin Gothic Book" w:hAnsi="Franklin Gothic Book"/>
          <w:color w:val="333333"/>
        </w:rPr>
      </w:pPr>
      <w:r>
        <w:rPr>
          <w:rFonts w:ascii="Franklin Gothic Book" w:hAnsi="Franklin Gothic Book"/>
          <w:color w:val="333333"/>
        </w:rPr>
        <w:t>Colleagues,</w:t>
      </w:r>
    </w:p>
    <w:p w14:paraId="6290E55F" w14:textId="77777777" w:rsidR="003B5BAF" w:rsidRDefault="003B5BAF" w:rsidP="003B5BAF">
      <w:pPr>
        <w:spacing w:line="280" w:lineRule="exact"/>
        <w:rPr>
          <w:rFonts w:ascii="Franklin Gothic Book" w:hAnsi="Franklin Gothic Book"/>
        </w:rPr>
      </w:pPr>
      <w:bookmarkStart w:id="1" w:name="_Hlk34944665"/>
      <w:r>
        <w:rPr>
          <w:rFonts w:ascii="Franklin Gothic Book" w:hAnsi="Franklin Gothic Book"/>
        </w:rPr>
        <w:t xml:space="preserve">As the information we know about the COVID-19 (coronavirus) pandemic continues to develop, cities and states across the country, including those where Constellation has offices and operations, have announced a series of actions that include school closings, emergency management escalation and more. Private industry is beginning to </w:t>
      </w:r>
      <w:proofErr w:type="gramStart"/>
      <w:r>
        <w:rPr>
          <w:rFonts w:ascii="Franklin Gothic Book" w:hAnsi="Franklin Gothic Book"/>
        </w:rPr>
        <w:t>take action</w:t>
      </w:r>
      <w:proofErr w:type="gramEnd"/>
      <w:r>
        <w:rPr>
          <w:rFonts w:ascii="Franklin Gothic Book" w:hAnsi="Franklin Gothic Book"/>
        </w:rPr>
        <w:t xml:space="preserve"> as well.</w:t>
      </w:r>
    </w:p>
    <w:bookmarkEnd w:id="1"/>
    <w:p w14:paraId="6BBC5835" w14:textId="77777777" w:rsidR="003B5BAF" w:rsidRDefault="003B5BAF" w:rsidP="003B5BAF">
      <w:pPr>
        <w:spacing w:before="100" w:beforeAutospacing="1" w:after="100" w:afterAutospacing="1" w:line="280" w:lineRule="exact"/>
        <w:rPr>
          <w:rFonts w:ascii="Franklin Gothic Book" w:hAnsi="Franklin Gothic Book"/>
        </w:rPr>
      </w:pPr>
      <w:r>
        <w:rPr>
          <w:rFonts w:ascii="Franklin Gothic Book" w:hAnsi="Franklin Gothic Book"/>
        </w:rPr>
        <w:t>We recognize that this is a stressful time for everyone and wanted to provide more information, sooner rather than later, following up on this morning’s messages from me and Jim McHugh. Specifically, I want to emphasize the importance of remote access testing, being prepared as we head into the weekend, and clarifying our communication protocol. Exelon leaders are paying close attention to the rapidly changing news. The Executive Committee has accelerated its Public Health Threat Task Force from Monday to tomorrow to discuss the developing situation and any decisions we need to make as a result.</w:t>
      </w:r>
    </w:p>
    <w:p w14:paraId="3390DC45" w14:textId="77777777" w:rsidR="003B5BAF" w:rsidRDefault="003B5BAF" w:rsidP="003B5BAF">
      <w:pPr>
        <w:spacing w:line="280" w:lineRule="exact"/>
        <w:rPr>
          <w:rFonts w:ascii="Franklin Gothic Book" w:hAnsi="Franklin Gothic Book"/>
        </w:rPr>
      </w:pPr>
      <w:r>
        <w:rPr>
          <w:rFonts w:ascii="Franklin Gothic Book" w:hAnsi="Franklin Gothic Book"/>
          <w:b/>
          <w:bCs/>
        </w:rPr>
        <w:t>Remote Access Testing</w:t>
      </w:r>
    </w:p>
    <w:p w14:paraId="575F1603" w14:textId="77777777" w:rsidR="003B5BAF" w:rsidRDefault="003B5BAF" w:rsidP="003B5BAF">
      <w:pPr>
        <w:spacing w:line="280" w:lineRule="exact"/>
        <w:rPr>
          <w:rFonts w:ascii="Franklin Gothic Book" w:hAnsi="Franklin Gothic Book"/>
        </w:rPr>
      </w:pPr>
      <w:r>
        <w:rPr>
          <w:rFonts w:ascii="Franklin Gothic Book" w:hAnsi="Franklin Gothic Book"/>
        </w:rPr>
        <w:t xml:space="preserve">It is imperative that </w:t>
      </w:r>
      <w:r>
        <w:rPr>
          <w:rFonts w:ascii="Franklin Gothic Book" w:hAnsi="Franklin Gothic Book"/>
          <w:b/>
          <w:bCs/>
        </w:rPr>
        <w:t>you test your ability to work remotely, preferably by close of business tomorrow</w:t>
      </w:r>
      <w:r>
        <w:rPr>
          <w:rFonts w:ascii="Franklin Gothic Book" w:hAnsi="Franklin Gothic Book"/>
        </w:rPr>
        <w:t>. For assistance with remote access, see attached or contact the IT help desk at 1-877-939-3566.</w:t>
      </w:r>
    </w:p>
    <w:p w14:paraId="75DC4DD9" w14:textId="77777777" w:rsidR="003B5BAF" w:rsidRDefault="003B5BAF" w:rsidP="003B5BAF">
      <w:pPr>
        <w:spacing w:line="280" w:lineRule="exact"/>
        <w:rPr>
          <w:rFonts w:ascii="Franklin Gothic Book" w:hAnsi="Franklin Gothic Book"/>
          <w:b/>
          <w:bCs/>
        </w:rPr>
      </w:pPr>
    </w:p>
    <w:p w14:paraId="1FA37917" w14:textId="77777777" w:rsidR="003B5BAF" w:rsidRDefault="003B5BAF" w:rsidP="003B5BAF">
      <w:pPr>
        <w:spacing w:line="280" w:lineRule="exact"/>
        <w:rPr>
          <w:rFonts w:ascii="Franklin Gothic Book" w:hAnsi="Franklin Gothic Book"/>
        </w:rPr>
      </w:pPr>
      <w:r>
        <w:rPr>
          <w:rFonts w:ascii="Franklin Gothic Book" w:hAnsi="Franklin Gothic Book"/>
          <w:b/>
          <w:bCs/>
        </w:rPr>
        <w:t>Weekend Preparation</w:t>
      </w:r>
      <w:r>
        <w:rPr>
          <w:rFonts w:ascii="Franklin Gothic Book" w:hAnsi="Franklin Gothic Book"/>
        </w:rPr>
        <w:t xml:space="preserve"> </w:t>
      </w:r>
    </w:p>
    <w:p w14:paraId="5D69398D" w14:textId="77777777" w:rsidR="003B5BAF" w:rsidRDefault="003B5BAF" w:rsidP="003B5BAF">
      <w:pPr>
        <w:spacing w:line="280" w:lineRule="exact"/>
        <w:rPr>
          <w:rFonts w:ascii="Franklin Gothic Book" w:hAnsi="Franklin Gothic Book"/>
        </w:rPr>
      </w:pPr>
      <w:r>
        <w:rPr>
          <w:rFonts w:ascii="Franklin Gothic Book" w:hAnsi="Franklin Gothic Book"/>
        </w:rPr>
        <w:t xml:space="preserve">As you leave the office each day, please ensure you are prepared in the event your reporting location changes. That means if you are in the office on Friday, at the end of the day, you should </w:t>
      </w:r>
      <w:r>
        <w:rPr>
          <w:rFonts w:ascii="Franklin Gothic Book" w:hAnsi="Franklin Gothic Book"/>
          <w:b/>
          <w:bCs/>
        </w:rPr>
        <w:t xml:space="preserve">take home your laptop and anything else you would need in order to be able to work remotely </w:t>
      </w:r>
      <w:r>
        <w:rPr>
          <w:rFonts w:ascii="Franklin Gothic Book" w:hAnsi="Franklin Gothic Book"/>
        </w:rPr>
        <w:t>the following day.</w:t>
      </w:r>
    </w:p>
    <w:p w14:paraId="28D1BA07" w14:textId="77777777" w:rsidR="003B5BAF" w:rsidRDefault="003B5BAF" w:rsidP="003B5BAF">
      <w:pPr>
        <w:spacing w:line="280" w:lineRule="exact"/>
        <w:rPr>
          <w:rFonts w:ascii="Franklin Gothic Book" w:hAnsi="Franklin Gothic Book"/>
        </w:rPr>
      </w:pPr>
    </w:p>
    <w:p w14:paraId="10DA764A" w14:textId="77777777" w:rsidR="003B5BAF" w:rsidRDefault="003B5BAF" w:rsidP="003B5BAF">
      <w:pPr>
        <w:spacing w:line="280" w:lineRule="exact"/>
        <w:rPr>
          <w:rFonts w:ascii="Franklin Gothic Book" w:hAnsi="Franklin Gothic Book"/>
          <w:b/>
          <w:bCs/>
        </w:rPr>
      </w:pPr>
      <w:r>
        <w:rPr>
          <w:rFonts w:ascii="Franklin Gothic Book" w:hAnsi="Franklin Gothic Book"/>
          <w:b/>
          <w:bCs/>
        </w:rPr>
        <w:t>Communication</w:t>
      </w:r>
      <w:r>
        <w:rPr>
          <w:rFonts w:ascii="Franklin Gothic Book" w:hAnsi="Franklin Gothic Book"/>
        </w:rPr>
        <w:t xml:space="preserve"> </w:t>
      </w:r>
      <w:r>
        <w:rPr>
          <w:rFonts w:ascii="Franklin Gothic Book" w:hAnsi="Franklin Gothic Book"/>
          <w:b/>
          <w:bCs/>
        </w:rPr>
        <w:t>Protocol</w:t>
      </w:r>
    </w:p>
    <w:p w14:paraId="27F89CE5" w14:textId="77777777" w:rsidR="003B5BAF" w:rsidRDefault="003B5BAF" w:rsidP="003B5BAF">
      <w:pPr>
        <w:spacing w:line="280" w:lineRule="exact"/>
        <w:rPr>
          <w:rFonts w:ascii="Franklin Gothic Book" w:hAnsi="Franklin Gothic Book"/>
          <w:b/>
          <w:bCs/>
        </w:rPr>
      </w:pPr>
      <w:r>
        <w:rPr>
          <w:rFonts w:ascii="Franklin Gothic Book" w:hAnsi="Franklin Gothic Book"/>
        </w:rPr>
        <w:t xml:space="preserve">Jim McHugh and the CLC have initiated daily calls with the Business Continuity teams, who are coordinating with the Executive Committee on a Company-wide response to the virus. The business continuity process is a proven and effective communication tool designed to provide clear direction to a broad audience at one time. Please know that as decisions are made, the communication </w:t>
      </w:r>
      <w:r>
        <w:rPr>
          <w:rFonts w:ascii="Franklin Gothic Book" w:hAnsi="Franklin Gothic Book"/>
        </w:rPr>
        <w:lastRenderedPageBreak/>
        <w:t>protocol will be launched to provide you with clear direction and whatever additional information you may need.</w:t>
      </w:r>
    </w:p>
    <w:p w14:paraId="07A7D6E2" w14:textId="77777777" w:rsidR="003B5BAF" w:rsidRDefault="003B5BAF" w:rsidP="003B5BAF">
      <w:pPr>
        <w:spacing w:before="100" w:beforeAutospacing="1" w:after="100" w:afterAutospacing="1" w:line="280" w:lineRule="exact"/>
        <w:rPr>
          <w:rFonts w:ascii="Franklin Gothic Book" w:hAnsi="Franklin Gothic Book"/>
        </w:rPr>
      </w:pPr>
      <w:r>
        <w:rPr>
          <w:rFonts w:ascii="Franklin Gothic Book" w:hAnsi="Franklin Gothic Book"/>
        </w:rPr>
        <w:t xml:space="preserve">We’ll need to ensure that all information in </w:t>
      </w:r>
      <w:proofErr w:type="spellStart"/>
      <w:r>
        <w:rPr>
          <w:rFonts w:ascii="Franklin Gothic Book" w:hAnsi="Franklin Gothic Book"/>
        </w:rPr>
        <w:t>ePeople</w:t>
      </w:r>
      <w:proofErr w:type="spellEnd"/>
      <w:r>
        <w:rPr>
          <w:rFonts w:ascii="Franklin Gothic Book" w:hAnsi="Franklin Gothic Book"/>
        </w:rPr>
        <w:t xml:space="preserve"> is current and accurate. If you have not updated your contact information yet, please do so by tomorrow at the latest.  </w:t>
      </w:r>
    </w:p>
    <w:p w14:paraId="4CEB5FD6" w14:textId="77777777" w:rsidR="003B5BAF" w:rsidRDefault="003B5BAF" w:rsidP="003B5BAF">
      <w:pPr>
        <w:spacing w:before="100" w:beforeAutospacing="1" w:after="100" w:afterAutospacing="1" w:line="280" w:lineRule="exact"/>
        <w:rPr>
          <w:rFonts w:ascii="Franklin Gothic Book" w:hAnsi="Franklin Gothic Book"/>
        </w:rPr>
      </w:pPr>
      <w:r>
        <w:rPr>
          <w:rFonts w:ascii="Franklin Gothic Book" w:hAnsi="Franklin Gothic Book"/>
        </w:rPr>
        <w:t xml:space="preserve">Finally, I want to assure you our leadership team is highly engaged in this event and is committed to your concerns and safety. </w:t>
      </w:r>
    </w:p>
    <w:p w14:paraId="7CC8765F" w14:textId="77777777" w:rsidR="003B5BAF" w:rsidRDefault="003B5BAF" w:rsidP="003B5BAF">
      <w:pPr>
        <w:spacing w:before="100" w:beforeAutospacing="1" w:after="100" w:afterAutospacing="1" w:line="280" w:lineRule="exact"/>
        <w:rPr>
          <w:rFonts w:ascii="Franklin Gothic Book" w:hAnsi="Franklin Gothic Book"/>
        </w:rPr>
      </w:pPr>
      <w:r>
        <w:rPr>
          <w:rFonts w:ascii="Franklin Gothic Book" w:hAnsi="Franklin Gothic Book"/>
        </w:rPr>
        <w:t>Thanks,</w:t>
      </w:r>
    </w:p>
    <w:p w14:paraId="31720E5A" w14:textId="77777777" w:rsidR="003B5BAF" w:rsidRDefault="003B5BAF" w:rsidP="003B5BAF">
      <w:pPr>
        <w:spacing w:before="100" w:beforeAutospacing="1" w:after="100" w:afterAutospacing="1" w:line="280" w:lineRule="exact"/>
        <w:rPr>
          <w:rFonts w:ascii="Franklin Gothic Book" w:hAnsi="Franklin Gothic Book"/>
        </w:rPr>
      </w:pPr>
      <w:r>
        <w:rPr>
          <w:rFonts w:ascii="Franklin Gothic Book" w:hAnsi="Franklin Gothic Book"/>
        </w:rPr>
        <w:t>David</w:t>
      </w:r>
      <w:bookmarkEnd w:id="0"/>
    </w:p>
    <w:p w14:paraId="7F9D65A3" w14:textId="77777777" w:rsidR="003B5BAF" w:rsidRDefault="003B5BAF" w:rsidP="003B5BAF"/>
    <w:p w14:paraId="54512157" w14:textId="77777777" w:rsidR="004B73FF" w:rsidRDefault="004B73FF">
      <w:bookmarkStart w:id="2" w:name="_GoBack"/>
      <w:bookmarkEnd w:id="2"/>
    </w:p>
    <w:sectPr w:rsidR="004B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5BAF"/>
    <w:rsid w:val="003B5BAF"/>
    <w:rsid w:val="004B73FF"/>
    <w:rsid w:val="00B0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B737"/>
  <w15:chartTrackingRefBased/>
  <w15:docId w15:val="{CE3F2E38-39A2-44F9-B62E-45997CD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B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F8BD.050B94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Sitkiewicz, Donna:(BSC)</dc:creator>
  <cp:keywords/>
  <dc:description/>
  <cp:lastModifiedBy>Sitkiewicz, Donna:(BSC)</cp:lastModifiedBy>
  <cp:revision>1</cp:revision>
  <dcterms:created xsi:type="dcterms:W3CDTF">2020-03-14T03:30:00Z</dcterms:created>
  <dcterms:modified xsi:type="dcterms:W3CDTF">2020-03-14T03:32:00Z</dcterms:modified>
</cp:coreProperties>
</file>