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5BA4D" w14:textId="556B65A1" w:rsidR="006E04FB" w:rsidRDefault="006E04FB" w:rsidP="006E04FB">
      <w:pPr>
        <w:rPr>
          <w:rFonts w:eastAsia="Times New Roman"/>
        </w:rPr>
      </w:pPr>
      <w:bookmarkStart w:id="0" w:name="_MailOriginal"/>
      <w:r>
        <w:rPr>
          <w:rFonts w:eastAsia="Times New Roman"/>
          <w:b/>
          <w:bCs/>
        </w:rPr>
        <w:t>From:</w:t>
      </w:r>
      <w:r>
        <w:rPr>
          <w:rFonts w:eastAsia="Times New Roman"/>
        </w:rPr>
        <w:t xml:space="preserve"> Exelon Corporate Communications Mailbox &lt;CorporateCommunications@exeloncorp.com&gt; </w:t>
      </w:r>
      <w:r>
        <w:rPr>
          <w:rFonts w:eastAsia="Times New Roman"/>
        </w:rPr>
        <w:br/>
      </w:r>
      <w:r>
        <w:rPr>
          <w:rFonts w:eastAsia="Times New Roman"/>
          <w:b/>
          <w:bCs/>
        </w:rPr>
        <w:t>Sent:</w:t>
      </w:r>
      <w:r>
        <w:rPr>
          <w:rFonts w:eastAsia="Times New Roman"/>
        </w:rPr>
        <w:t xml:space="preserve"> Wednesday, March 11, 2020 1:26 PM</w:t>
      </w:r>
      <w:r>
        <w:rPr>
          <w:rFonts w:eastAsia="Times New Roman"/>
        </w:rPr>
        <w:br/>
      </w:r>
      <w:r>
        <w:rPr>
          <w:rFonts w:eastAsia="Times New Roman"/>
          <w:b/>
          <w:bCs/>
        </w:rPr>
        <w:t>To:</w:t>
      </w:r>
      <w:r>
        <w:rPr>
          <w:rFonts w:eastAsia="Times New Roman"/>
        </w:rPr>
        <w:t xml:space="preserve"> </w:t>
      </w:r>
      <w:r>
        <w:rPr>
          <w:rFonts w:eastAsia="Times New Roman"/>
        </w:rPr>
        <w:t>All employees</w:t>
      </w:r>
      <w:r>
        <w:rPr>
          <w:rFonts w:eastAsia="Times New Roman"/>
        </w:rPr>
        <w:br/>
      </w:r>
      <w:r>
        <w:rPr>
          <w:rFonts w:eastAsia="Times New Roman"/>
          <w:b/>
          <w:bCs/>
        </w:rPr>
        <w:t>Subject:</w:t>
      </w:r>
      <w:r>
        <w:rPr>
          <w:rFonts w:eastAsia="Times New Roman"/>
        </w:rPr>
        <w:t xml:space="preserve"> </w:t>
      </w:r>
      <w:bookmarkStart w:id="1" w:name="_GoBack"/>
      <w:r>
        <w:rPr>
          <w:rFonts w:eastAsia="Times New Roman"/>
        </w:rPr>
        <w:t>Coronavirus Updates: New Travel and Meeting Restrictions</w:t>
      </w:r>
      <w:bookmarkEnd w:id="1"/>
    </w:p>
    <w:p w14:paraId="3818D991" w14:textId="77777777" w:rsidR="006E04FB" w:rsidRDefault="006E04FB" w:rsidP="006E04FB"/>
    <w:p w14:paraId="2C5F4EFE" w14:textId="77777777" w:rsidR="006E04FB" w:rsidRDefault="006E04FB" w:rsidP="006E04FB">
      <w:pPr>
        <w:spacing w:line="15" w:lineRule="atLeast"/>
        <w:rPr>
          <w:rFonts w:ascii="Helvetica" w:eastAsia="Times New Roman" w:hAnsi="Helvetica" w:cs="Helvetica"/>
          <w:color w:val="FFFFFF"/>
          <w:sz w:val="2"/>
          <w:szCs w:val="2"/>
        </w:rPr>
      </w:pPr>
      <w:r>
        <w:rPr>
          <w:rFonts w:ascii="Helvetica" w:eastAsia="Times New Roman" w:hAnsi="Helvetica" w:cs="Helvetica"/>
          <w:color w:val="FFFFFF"/>
          <w:sz w:val="2"/>
          <w:szCs w:val="2"/>
        </w:rPr>
        <w:t xml:space="preserve">To support the health and safety of employees, contractors and customers, and maintain the integrity of operations, we are taking new steps. </w:t>
      </w:r>
    </w:p>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6E04FB" w14:paraId="28FF1833" w14:textId="77777777" w:rsidTr="006E04FB">
        <w:trPr>
          <w:jc w:val="center"/>
        </w:trPr>
        <w:tc>
          <w:tcPr>
            <w:tcW w:w="5000" w:type="pct"/>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360"/>
            </w:tblGrid>
            <w:tr w:rsidR="006E04FB" w14:paraId="324EB33E" w14:textId="77777777">
              <w:trPr>
                <w:jc w:val="center"/>
              </w:trPr>
              <w:tc>
                <w:tcPr>
                  <w:tcW w:w="0" w:type="auto"/>
                  <w:shd w:val="clear" w:color="auto" w:fill="FFFFFF"/>
                  <w:hideMark/>
                </w:tcPr>
                <w:tbl>
                  <w:tblPr>
                    <w:tblpPr w:leftFromText="45" w:rightFromText="45" w:vertAnchor="text" w:tblpXSpec="right" w:tblpYSpec="center"/>
                    <w:tblW w:w="5000" w:type="pct"/>
                    <w:shd w:val="clear" w:color="auto" w:fill="FFFFFF"/>
                    <w:tblCellMar>
                      <w:left w:w="0" w:type="dxa"/>
                      <w:right w:w="0" w:type="dxa"/>
                    </w:tblCellMar>
                    <w:tblLook w:val="04A0" w:firstRow="1" w:lastRow="0" w:firstColumn="1" w:lastColumn="0" w:noHBand="0" w:noVBand="1"/>
                  </w:tblPr>
                  <w:tblGrid>
                    <w:gridCol w:w="9360"/>
                  </w:tblGrid>
                  <w:tr w:rsidR="006E04FB" w14:paraId="65C3BEFD" w14:textId="77777777">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6E04FB" w14:paraId="6DC26C38" w14:textId="77777777">
                          <w:tc>
                            <w:tcPr>
                              <w:tcW w:w="5000" w:type="pct"/>
                              <w:hideMark/>
                            </w:tcPr>
                            <w:p w14:paraId="5F662C68" w14:textId="77777777" w:rsidR="006E04FB" w:rsidRDefault="006E04FB">
                              <w:pPr>
                                <w:rPr>
                                  <w:rFonts w:ascii="Helvetica" w:eastAsia="Times New Roman" w:hAnsi="Helvetica" w:cs="Helvetica"/>
                                  <w:color w:val="FFFFFF"/>
                                  <w:sz w:val="2"/>
                                  <w:szCs w:val="2"/>
                                </w:rPr>
                              </w:pPr>
                            </w:p>
                          </w:tc>
                        </w:tr>
                      </w:tbl>
                      <w:p w14:paraId="56BE8366" w14:textId="77777777" w:rsidR="006E04FB" w:rsidRDefault="006E04FB">
                        <w:pPr>
                          <w:rPr>
                            <w:rFonts w:ascii="Times New Roman" w:eastAsia="Times New Roman" w:hAnsi="Times New Roman" w:cs="Times New Roman"/>
                            <w:sz w:val="20"/>
                            <w:szCs w:val="20"/>
                          </w:rPr>
                        </w:pPr>
                      </w:p>
                    </w:tc>
                  </w:tr>
                </w:tbl>
                <w:p w14:paraId="2182CF12" w14:textId="77777777" w:rsidR="006E04FB" w:rsidRDefault="006E04FB">
                  <w:pPr>
                    <w:rPr>
                      <w:rFonts w:ascii="Times New Roman" w:eastAsia="Times New Roman" w:hAnsi="Times New Roman" w:cs="Times New Roman"/>
                      <w:sz w:val="20"/>
                      <w:szCs w:val="20"/>
                    </w:rPr>
                  </w:pPr>
                </w:p>
              </w:tc>
            </w:tr>
            <w:tr w:rsidR="006E04FB" w14:paraId="40DA3599" w14:textId="77777777">
              <w:trPr>
                <w:jc w:val="center"/>
              </w:trPr>
              <w:tc>
                <w:tcPr>
                  <w:tcW w:w="0" w:type="auto"/>
                  <w:shd w:val="clear" w:color="auto" w:fill="FFFFFF"/>
                  <w:tcMar>
                    <w:top w:w="150" w:type="dxa"/>
                    <w:left w:w="300" w:type="dxa"/>
                    <w:bottom w:w="150" w:type="dxa"/>
                    <w:right w:w="300" w:type="dxa"/>
                  </w:tcMa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760"/>
                  </w:tblGrid>
                  <w:tr w:rsidR="006E04FB" w14:paraId="6C393A28" w14:textId="77777777">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6E04FB" w14:paraId="64764A1C"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6E04FB" w14:paraId="5EC36ABF" w14:textId="77777777">
                                <w:tc>
                                  <w:tcPr>
                                    <w:tcW w:w="5000" w:type="pct"/>
                                    <w:tcMar>
                                      <w:top w:w="0" w:type="dxa"/>
                                      <w:left w:w="0" w:type="dxa"/>
                                      <w:bottom w:w="150" w:type="dxa"/>
                                      <w:right w:w="0" w:type="dxa"/>
                                    </w:tcMar>
                                    <w:hideMark/>
                                  </w:tcPr>
                                  <w:p w14:paraId="103F12DD" w14:textId="77777777" w:rsidR="006E04FB" w:rsidRDefault="006E04FB">
                                    <w:pPr>
                                      <w:spacing w:line="360" w:lineRule="atLeast"/>
                                      <w:rPr>
                                        <w:rFonts w:ascii="Helvetica" w:eastAsia="Times New Roman" w:hAnsi="Helvetica" w:cs="Helvetica"/>
                                        <w:color w:val="000000"/>
                                        <w:sz w:val="21"/>
                                        <w:szCs w:val="21"/>
                                      </w:rPr>
                                    </w:pPr>
                                    <w:r>
                                      <w:rPr>
                                        <w:rFonts w:ascii="Helvetica" w:eastAsia="Times New Roman" w:hAnsi="Helvetica" w:cs="Helvetica"/>
                                        <w:noProof/>
                                        <w:color w:val="000000"/>
                                        <w:sz w:val="21"/>
                                        <w:szCs w:val="21"/>
                                      </w:rPr>
                                      <w:drawing>
                                        <wp:inline distT="0" distB="0" distL="0" distR="0" wp14:anchorId="1F3BF0BE" wp14:editId="598F79B8">
                                          <wp:extent cx="3951605" cy="771525"/>
                                          <wp:effectExtent l="0" t="0" r="0" b="9525"/>
                                          <wp:docPr id="2" name="Picture 2" descr="Exel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l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1605" cy="771525"/>
                                                  </a:xfrm>
                                                  <a:prstGeom prst="rect">
                                                    <a:avLst/>
                                                  </a:prstGeom>
                                                  <a:noFill/>
                                                  <a:ln>
                                                    <a:noFill/>
                                                  </a:ln>
                                                </pic:spPr>
                                              </pic:pic>
                                            </a:graphicData>
                                          </a:graphic>
                                        </wp:inline>
                                      </w:drawing>
                                    </w:r>
                                  </w:p>
                                </w:tc>
                              </w:tr>
                            </w:tbl>
                            <w:p w14:paraId="09E2FFA6" w14:textId="77777777" w:rsidR="006E04FB" w:rsidRDefault="006E04FB">
                              <w:pPr>
                                <w:rPr>
                                  <w:rFonts w:ascii="Times New Roman" w:eastAsia="Times New Roman" w:hAnsi="Times New Roman" w:cs="Times New Roman"/>
                                  <w:sz w:val="20"/>
                                  <w:szCs w:val="20"/>
                                </w:rPr>
                              </w:pPr>
                            </w:p>
                          </w:tc>
                        </w:tr>
                        <w:tr w:rsidR="006E04FB" w14:paraId="63143FD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6E04FB" w14:paraId="71C947A1" w14:textId="77777777">
                                <w:tc>
                                  <w:tcPr>
                                    <w:tcW w:w="5000" w:type="pct"/>
                                    <w:tcMar>
                                      <w:top w:w="150" w:type="dxa"/>
                                      <w:left w:w="0" w:type="dxa"/>
                                      <w:bottom w:w="0" w:type="dxa"/>
                                      <w:right w:w="0" w:type="dxa"/>
                                    </w:tcMar>
                                    <w:hideMark/>
                                  </w:tcPr>
                                  <w:p w14:paraId="290606F7" w14:textId="77777777" w:rsidR="006E04FB" w:rsidRDefault="006E04FB" w:rsidP="006E04FB">
                                    <w:pPr>
                                      <w:pStyle w:val="NormalWeb"/>
                                      <w:spacing w:after="240" w:afterAutospacing="0"/>
                                      <w:ind w:left="185"/>
                                    </w:pPr>
                                    <w:r>
                                      <w:rPr>
                                        <w:rFonts w:ascii="Helvetica" w:hAnsi="Helvetica" w:cs="Helvetica"/>
                                        <w:color w:val="000000"/>
                                        <w:sz w:val="21"/>
                                        <w:szCs w:val="21"/>
                                      </w:rPr>
                                      <w:t>March 11</w:t>
                                    </w:r>
                                    <w:r>
                                      <w:t>, 2020</w:t>
                                    </w:r>
                                  </w:p>
                                  <w:p w14:paraId="6745EFB2" w14:textId="77777777" w:rsidR="006E04FB" w:rsidRDefault="006E04FB" w:rsidP="006E04FB">
                                    <w:pPr>
                                      <w:pStyle w:val="NormalWeb"/>
                                      <w:spacing w:after="240" w:afterAutospacing="0"/>
                                      <w:ind w:left="185"/>
                                      <w:rPr>
                                        <w:rFonts w:ascii="Helvetica" w:hAnsi="Helvetica" w:cs="Helvetica"/>
                                        <w:color w:val="000000"/>
                                        <w:sz w:val="21"/>
                                        <w:szCs w:val="21"/>
                                      </w:rPr>
                                    </w:pPr>
                                    <w:r>
                                      <w:rPr>
                                        <w:rStyle w:val="Strong"/>
                                        <w:rFonts w:ascii="Helvetica" w:hAnsi="Helvetica" w:cs="Helvetica"/>
                                        <w:color w:val="000000"/>
                                        <w:sz w:val="21"/>
                                        <w:szCs w:val="21"/>
                                      </w:rPr>
                                      <w:t>Coronavirus Updates: New Travel and Meeting Restrictions</w:t>
                                    </w:r>
                                  </w:p>
                                  <w:p w14:paraId="010961D3" w14:textId="77777777" w:rsidR="006E04FB" w:rsidRDefault="006E04FB" w:rsidP="006E04FB">
                                    <w:pPr>
                                      <w:pStyle w:val="NormalWeb"/>
                                      <w:spacing w:after="240" w:afterAutospacing="0"/>
                                      <w:ind w:left="185"/>
                                      <w:rPr>
                                        <w:rFonts w:ascii="Helvetica" w:hAnsi="Helvetica" w:cs="Helvetica"/>
                                        <w:color w:val="000000"/>
                                        <w:sz w:val="21"/>
                                        <w:szCs w:val="21"/>
                                      </w:rPr>
                                    </w:pPr>
                                    <w:r>
                                      <w:rPr>
                                        <w:rFonts w:ascii="Helvetica" w:hAnsi="Helvetica" w:cs="Helvetica"/>
                                        <w:color w:val="000000"/>
                                        <w:sz w:val="21"/>
                                        <w:szCs w:val="21"/>
                                      </w:rPr>
                                      <w:t>Due to the continuing spread of COVID-19 in the U.S. and internationally, Exelon is implementing new travel restrictions for our employees and contractors. Beginning immediately</w:t>
                                    </w:r>
                                    <w:r>
                                      <w:rPr>
                                        <w:rFonts w:ascii="Helvetica" w:hAnsi="Helvetica" w:cs="Helvetica"/>
                                        <w:color w:val="000000"/>
                                        <w:sz w:val="21"/>
                                        <w:szCs w:val="21"/>
                                      </w:rPr>
                                      <w:br/>
                                      <w:t>and through April 30 or longer:</w:t>
                                    </w:r>
                                  </w:p>
                                  <w:p w14:paraId="5FFA8D2E" w14:textId="77777777" w:rsidR="006E04FB" w:rsidRDefault="006E04FB" w:rsidP="00E90805">
                                    <w:pPr>
                                      <w:numPr>
                                        <w:ilvl w:val="0"/>
                                        <w:numId w:val="1"/>
                                      </w:numPr>
                                      <w:spacing w:before="100" w:beforeAutospacing="1" w:after="100" w:afterAutospacing="1"/>
                                      <w:rPr>
                                        <w:rFonts w:ascii="Helvetica" w:eastAsia="Times New Roman" w:hAnsi="Helvetica" w:cs="Helvetica"/>
                                        <w:color w:val="000000"/>
                                        <w:sz w:val="21"/>
                                        <w:szCs w:val="21"/>
                                      </w:rPr>
                                    </w:pPr>
                                    <w:r>
                                      <w:rPr>
                                        <w:rFonts w:ascii="Helvetica" w:hAnsi="Helvetica" w:cs="Helvetica"/>
                                        <w:noProof/>
                                        <w:color w:val="000000"/>
                                        <w:sz w:val="21"/>
                                        <w:szCs w:val="21"/>
                                      </w:rPr>
                                      <w:drawing>
                                        <wp:anchor distT="0" distB="0" distL="0" distR="0" simplePos="0" relativeHeight="251658240" behindDoc="0" locked="0" layoutInCell="1" allowOverlap="0" wp14:anchorId="703D79BB" wp14:editId="0173FEBD">
                                          <wp:simplePos x="0" y="0"/>
                                          <wp:positionH relativeFrom="column">
                                            <wp:align>right</wp:align>
                                          </wp:positionH>
                                          <wp:positionV relativeFrom="line">
                                            <wp:posOffset>0</wp:posOffset>
                                          </wp:positionV>
                                          <wp:extent cx="2857500" cy="1124712"/>
                                          <wp:effectExtent l="0" t="0" r="0" b="0"/>
                                          <wp:wrapSquare wrapText="bothSides"/>
                                          <wp:docPr id="3" name="Picture 3" descr="Coronavirus-GettyImages-120377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onavirus-GettyImages-12037719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12471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000000"/>
                                        <w:sz w:val="21"/>
                                        <w:szCs w:val="21"/>
                                      </w:rPr>
                                      <w:t xml:space="preserve">International business travel is </w:t>
                                    </w:r>
                                    <w:r>
                                      <w:rPr>
                                        <w:rStyle w:val="Strong"/>
                                        <w:rFonts w:ascii="Helvetica" w:eastAsia="Times New Roman" w:hAnsi="Helvetica" w:cs="Helvetica"/>
                                        <w:color w:val="000000"/>
                                        <w:sz w:val="21"/>
                                        <w:szCs w:val="21"/>
                                      </w:rPr>
                                      <w:t>prohibited, and non-essential U.S. business commercial air travel is also prohibited</w:t>
                                    </w:r>
                                    <w:r>
                                      <w:rPr>
                                        <w:rFonts w:ascii="Helvetica" w:eastAsia="Times New Roman" w:hAnsi="Helvetica" w:cs="Helvetica"/>
                                        <w:color w:val="000000"/>
                                        <w:sz w:val="21"/>
                                        <w:szCs w:val="21"/>
                                      </w:rPr>
                                      <w:t xml:space="preserve">. </w:t>
                                    </w:r>
                                  </w:p>
                                  <w:p w14:paraId="2A06FA07" w14:textId="77777777" w:rsidR="006E04FB" w:rsidRDefault="006E04FB" w:rsidP="00E90805">
                                    <w:pPr>
                                      <w:numPr>
                                        <w:ilvl w:val="1"/>
                                        <w:numId w:val="1"/>
                                      </w:numPr>
                                      <w:spacing w:before="100" w:beforeAutospacing="1" w:after="100" w:afterAutospacing="1"/>
                                      <w:rPr>
                                        <w:rFonts w:ascii="Helvetica" w:eastAsia="Times New Roman" w:hAnsi="Helvetica" w:cs="Helvetica"/>
                                        <w:color w:val="000000"/>
                                        <w:sz w:val="21"/>
                                        <w:szCs w:val="21"/>
                                      </w:rPr>
                                    </w:pPr>
                                    <w:r>
                                      <w:rPr>
                                        <w:rFonts w:ascii="Helvetica" w:eastAsia="Times New Roman" w:hAnsi="Helvetica" w:cs="Helvetica"/>
                                        <w:color w:val="000000"/>
                                        <w:sz w:val="21"/>
                                        <w:szCs w:val="21"/>
                                      </w:rPr>
                                      <w:t>This includes travel to attend or speak at external conferences, attend internal meetings or cross-OpCo meetings, team meetings, etc. Please use remote meeting tools instead.</w:t>
                                    </w:r>
                                  </w:p>
                                  <w:p w14:paraId="68B29517" w14:textId="77777777" w:rsidR="006E04FB" w:rsidRDefault="006E04FB" w:rsidP="00E90805">
                                    <w:pPr>
                                      <w:numPr>
                                        <w:ilvl w:val="1"/>
                                        <w:numId w:val="1"/>
                                      </w:numPr>
                                      <w:spacing w:before="100" w:beforeAutospacing="1" w:after="100" w:afterAutospacing="1"/>
                                      <w:rPr>
                                        <w:rFonts w:ascii="Helvetica" w:eastAsia="Times New Roman" w:hAnsi="Helvetica" w:cs="Helvetica"/>
                                        <w:color w:val="000000"/>
                                        <w:sz w:val="21"/>
                                        <w:szCs w:val="21"/>
                                      </w:rPr>
                                    </w:pPr>
                                    <w:r>
                                      <w:rPr>
                                        <w:rFonts w:ascii="Helvetica" w:eastAsia="Times New Roman" w:hAnsi="Helvetica" w:cs="Helvetica"/>
                                        <w:color w:val="000000"/>
                                        <w:sz w:val="21"/>
                                        <w:szCs w:val="21"/>
                                      </w:rPr>
                                      <w:t>If you can accomplish your meeting over the phone, videoconference or Skype, then travel is considered non-essential. OpCo leaders will be sharing additional guidance.</w:t>
                                    </w:r>
                                  </w:p>
                                  <w:p w14:paraId="260E7630" w14:textId="77777777" w:rsidR="006E04FB" w:rsidRDefault="006E04FB" w:rsidP="00E90805">
                                    <w:pPr>
                                      <w:numPr>
                                        <w:ilvl w:val="1"/>
                                        <w:numId w:val="1"/>
                                      </w:numPr>
                                      <w:spacing w:before="100" w:beforeAutospacing="1" w:after="100" w:afterAutospacing="1"/>
                                      <w:rPr>
                                        <w:rFonts w:ascii="Helvetica" w:eastAsia="Times New Roman" w:hAnsi="Helvetica" w:cs="Helvetica"/>
                                        <w:color w:val="000000"/>
                                        <w:sz w:val="21"/>
                                        <w:szCs w:val="21"/>
                                      </w:rPr>
                                    </w:pPr>
                                    <w:r>
                                      <w:rPr>
                                        <w:rFonts w:ascii="Helvetica" w:eastAsia="Times New Roman" w:hAnsi="Helvetica" w:cs="Helvetica"/>
                                        <w:color w:val="000000"/>
                                        <w:sz w:val="21"/>
                                        <w:szCs w:val="21"/>
                                      </w:rPr>
                                      <w:t>Please work with your supervisor and OpCo leadership to determine which travel may be considered essential for your department or OpCo.</w:t>
                                    </w:r>
                                  </w:p>
                                  <w:p w14:paraId="13D8D952" w14:textId="77777777" w:rsidR="006E04FB" w:rsidRDefault="006E04FB" w:rsidP="00E90805">
                                    <w:pPr>
                                      <w:numPr>
                                        <w:ilvl w:val="0"/>
                                        <w:numId w:val="1"/>
                                      </w:numPr>
                                      <w:spacing w:before="100" w:beforeAutospacing="1" w:after="100" w:afterAutospacing="1"/>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If you are planning </w:t>
                                    </w:r>
                                    <w:r>
                                      <w:rPr>
                                        <w:rStyle w:val="Strong"/>
                                        <w:rFonts w:ascii="Helvetica" w:eastAsia="Times New Roman" w:hAnsi="Helvetica" w:cs="Helvetica"/>
                                        <w:color w:val="000000"/>
                                        <w:sz w:val="21"/>
                                        <w:szCs w:val="21"/>
                                      </w:rPr>
                                      <w:t>personal international travel to any country</w:t>
                                    </w:r>
                                    <w:r>
                                      <w:rPr>
                                        <w:rFonts w:ascii="Helvetica" w:eastAsia="Times New Roman" w:hAnsi="Helvetica" w:cs="Helvetica"/>
                                        <w:color w:val="000000"/>
                                        <w:sz w:val="21"/>
                                        <w:szCs w:val="21"/>
                                      </w:rPr>
                                      <w:t xml:space="preserve">, you must report it to </w:t>
                                    </w:r>
                                    <w:hyperlink r:id="rId7" w:tgtFrame="_blank" w:history="1">
                                      <w:r>
                                        <w:rPr>
                                          <w:rStyle w:val="Hyperlink"/>
                                          <w:rFonts w:ascii="Helvetica" w:eastAsia="Times New Roman" w:hAnsi="Helvetica" w:cs="Helvetica"/>
                                          <w:sz w:val="21"/>
                                          <w:szCs w:val="21"/>
                                        </w:rPr>
                                        <w:t>TravelSafely@exeloncorp.com</w:t>
                                      </w:r>
                                    </w:hyperlink>
                                    <w:r>
                                      <w:rPr>
                                        <w:rFonts w:ascii="Helvetica" w:eastAsia="Times New Roman" w:hAnsi="Helvetica" w:cs="Helvetica"/>
                                        <w:color w:val="000000"/>
                                        <w:sz w:val="21"/>
                                        <w:szCs w:val="21"/>
                                      </w:rPr>
                                      <w:t xml:space="preserve"> before you leave the U.S.  Also, please consult CDC guidance before proceeding with a trip. Upon your return, please contact your supervisor. If your travel location/s are on the list of countries with active travel restrictions, your supervisor will work with OHS or your site nurse to determine any return-to-work requirements </w:t>
                                    </w:r>
                                    <w:r>
                                      <w:rPr>
                                        <w:rFonts w:ascii="Helvetica" w:eastAsia="Times New Roman" w:hAnsi="Helvetica" w:cs="Helvetica"/>
                                        <w:b/>
                                        <w:bCs/>
                                        <w:color w:val="000000"/>
                                        <w:sz w:val="21"/>
                                        <w:szCs w:val="21"/>
                                      </w:rPr>
                                      <w:t xml:space="preserve">prior </w:t>
                                    </w:r>
                                    <w:r>
                                      <w:rPr>
                                        <w:rFonts w:ascii="Helvetica" w:eastAsia="Times New Roman" w:hAnsi="Helvetica" w:cs="Helvetica"/>
                                        <w:color w:val="000000"/>
                                        <w:sz w:val="21"/>
                                        <w:szCs w:val="21"/>
                                      </w:rPr>
                                      <w:t xml:space="preserve">to releasing you to go back to any company location. </w:t>
                                    </w:r>
                                  </w:p>
                                  <w:p w14:paraId="0115D604" w14:textId="77777777" w:rsidR="006E04FB" w:rsidRDefault="006E04FB" w:rsidP="00E90805">
                                    <w:pPr>
                                      <w:numPr>
                                        <w:ilvl w:val="0"/>
                                        <w:numId w:val="1"/>
                                      </w:numPr>
                                      <w:spacing w:before="100" w:beforeAutospacing="1" w:after="100" w:afterAutospacing="1"/>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Leaders </w:t>
                                    </w:r>
                                    <w:r>
                                      <w:rPr>
                                        <w:rStyle w:val="Strong"/>
                                        <w:rFonts w:ascii="Helvetica" w:eastAsia="Times New Roman" w:hAnsi="Helvetica" w:cs="Helvetica"/>
                                        <w:color w:val="000000"/>
                                        <w:sz w:val="21"/>
                                        <w:szCs w:val="21"/>
                                      </w:rPr>
                                      <w:t>should limit</w:t>
                                    </w:r>
                                    <w:r>
                                      <w:rPr>
                                        <w:rFonts w:ascii="Helvetica" w:eastAsia="Times New Roman" w:hAnsi="Helvetica" w:cs="Helvetica"/>
                                        <w:color w:val="000000"/>
                                        <w:sz w:val="21"/>
                                        <w:szCs w:val="21"/>
                                      </w:rPr>
                                      <w:t xml:space="preserve"> large business gatherings (such as meetings, social events or trainings) and are </w:t>
                                    </w:r>
                                    <w:r>
                                      <w:rPr>
                                        <w:rStyle w:val="Strong"/>
                                        <w:rFonts w:ascii="Helvetica" w:eastAsia="Times New Roman" w:hAnsi="Helvetica" w:cs="Helvetica"/>
                                        <w:color w:val="000000"/>
                                        <w:sz w:val="21"/>
                                        <w:szCs w:val="21"/>
                                      </w:rPr>
                                      <w:t>strongly encouraged</w:t>
                                    </w:r>
                                    <w:r>
                                      <w:rPr>
                                        <w:rFonts w:ascii="Helvetica" w:eastAsia="Times New Roman" w:hAnsi="Helvetica" w:cs="Helvetica"/>
                                        <w:color w:val="000000"/>
                                        <w:sz w:val="21"/>
                                        <w:szCs w:val="21"/>
                                      </w:rPr>
                                      <w:t xml:space="preserve"> to use remote meeting tools or postpone the event. Exceptions include routine operations such as call centers and nuclear outages. </w:t>
                                    </w:r>
                                  </w:p>
                                  <w:p w14:paraId="3DC005E9" w14:textId="77777777" w:rsidR="006E04FB" w:rsidRDefault="006E04FB" w:rsidP="00E90805">
                                    <w:pPr>
                                      <w:numPr>
                                        <w:ilvl w:val="0"/>
                                        <w:numId w:val="1"/>
                                      </w:numPr>
                                      <w:spacing w:before="100" w:beforeAutospacing="1" w:after="100" w:afterAutospacing="1"/>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If you feel ill, </w:t>
                                    </w:r>
                                    <w:r>
                                      <w:rPr>
                                        <w:rStyle w:val="Strong"/>
                                        <w:rFonts w:ascii="Helvetica" w:eastAsia="Times New Roman" w:hAnsi="Helvetica" w:cs="Helvetica"/>
                                        <w:color w:val="000000"/>
                                        <w:sz w:val="21"/>
                                        <w:szCs w:val="21"/>
                                      </w:rPr>
                                      <w:t>please stay home</w:t>
                                    </w:r>
                                    <w:r>
                                      <w:rPr>
                                        <w:rFonts w:ascii="Helvetica" w:eastAsia="Times New Roman" w:hAnsi="Helvetica" w:cs="Helvetica"/>
                                        <w:color w:val="000000"/>
                                        <w:sz w:val="21"/>
                                        <w:szCs w:val="21"/>
                                      </w:rPr>
                                      <w:t xml:space="preserve">. </w:t>
                                    </w:r>
                                  </w:p>
                                  <w:p w14:paraId="0AAF86CD" w14:textId="77777777" w:rsidR="006E04FB" w:rsidRDefault="006E04FB" w:rsidP="00E90805">
                                    <w:pPr>
                                      <w:numPr>
                                        <w:ilvl w:val="0"/>
                                        <w:numId w:val="1"/>
                                      </w:numPr>
                                      <w:spacing w:before="100" w:beforeAutospacing="1" w:after="100" w:afterAutospacing="1"/>
                                      <w:rPr>
                                        <w:rFonts w:ascii="Helvetica" w:eastAsia="Times New Roman" w:hAnsi="Helvetica" w:cs="Helvetica"/>
                                        <w:color w:val="000000"/>
                                        <w:sz w:val="21"/>
                                        <w:szCs w:val="21"/>
                                      </w:rPr>
                                    </w:pPr>
                                    <w:r>
                                      <w:rPr>
                                        <w:rFonts w:ascii="Helvetica" w:eastAsia="Times New Roman" w:hAnsi="Helvetica" w:cs="Helvetica"/>
                                        <w:color w:val="000000"/>
                                        <w:sz w:val="21"/>
                                        <w:szCs w:val="21"/>
                                      </w:rPr>
                                      <w:t xml:space="preserve">Employees with existing health conditions should work with their supervisors to determine the best work arrangement for their specific situation. </w:t>
                                    </w:r>
                                  </w:p>
                                  <w:p w14:paraId="0AD32C89" w14:textId="77777777" w:rsidR="006E04FB" w:rsidRDefault="006E04FB" w:rsidP="00E90805">
                                    <w:pPr>
                                      <w:numPr>
                                        <w:ilvl w:val="0"/>
                                        <w:numId w:val="1"/>
                                      </w:numPr>
                                      <w:spacing w:before="100" w:beforeAutospacing="1" w:after="100" w:afterAutospacing="1"/>
                                      <w:rPr>
                                        <w:rFonts w:ascii="Helvetica" w:eastAsia="Times New Roman" w:hAnsi="Helvetica" w:cs="Helvetica"/>
                                        <w:color w:val="000000"/>
                                        <w:sz w:val="21"/>
                                        <w:szCs w:val="21"/>
                                      </w:rPr>
                                    </w:pPr>
                                    <w:r>
                                      <w:rPr>
                                        <w:rFonts w:ascii="Helvetica" w:eastAsia="Times New Roman" w:hAnsi="Helvetica" w:cs="Helvetica"/>
                                        <w:color w:val="000000"/>
                                        <w:sz w:val="21"/>
                                        <w:szCs w:val="21"/>
                                      </w:rPr>
                                      <w:t>All employees should practice social distancing, e.g., avoid large gatherings and shaking hands or personal contact greetings, and remember, wash your hands as often as possible.</w:t>
                                    </w:r>
                                  </w:p>
                                  <w:p w14:paraId="626030E0" w14:textId="77777777" w:rsidR="006E04FB" w:rsidRDefault="006E04FB" w:rsidP="006E04FB">
                                    <w:pPr>
                                      <w:pStyle w:val="NormalWeb"/>
                                      <w:spacing w:after="240" w:afterAutospacing="0"/>
                                      <w:ind w:left="185"/>
                                      <w:rPr>
                                        <w:rFonts w:ascii="Helvetica" w:hAnsi="Helvetica" w:cs="Helvetica"/>
                                        <w:color w:val="000000"/>
                                        <w:sz w:val="21"/>
                                        <w:szCs w:val="21"/>
                                      </w:rPr>
                                    </w:pPr>
                                    <w:r>
                                      <w:rPr>
                                        <w:rFonts w:ascii="Helvetica" w:hAnsi="Helvetica" w:cs="Helvetica"/>
                                        <w:color w:val="000000"/>
                                        <w:sz w:val="21"/>
                                        <w:szCs w:val="21"/>
                                      </w:rPr>
                                      <w:lastRenderedPageBreak/>
                                      <w:t xml:space="preserve">We will continue to provide you with frequent updates on our process and policies as the situation evolves. For the latest information and resources, go to Exelon's new </w:t>
                                    </w:r>
                                    <w:hyperlink r:id="rId8" w:tgtFrame="_blank" w:history="1">
                                      <w:r>
                                        <w:rPr>
                                          <w:rStyle w:val="Hyperlink"/>
                                          <w:rFonts w:ascii="Helvetica" w:hAnsi="Helvetica" w:cs="Helvetica"/>
                                          <w:sz w:val="21"/>
                                          <w:szCs w:val="21"/>
                                        </w:rPr>
                                        <w:t>Coronavirus Information Site</w:t>
                                      </w:r>
                                    </w:hyperlink>
                                    <w:r>
                                      <w:rPr>
                                        <w:rFonts w:ascii="Helvetica" w:hAnsi="Helvetica" w:cs="Helvetica"/>
                                        <w:color w:val="000000"/>
                                        <w:sz w:val="21"/>
                                        <w:szCs w:val="21"/>
                                      </w:rPr>
                                      <w:t xml:space="preserve"> (available on desktop and mobile) for employees at </w:t>
                                    </w:r>
                                    <w:hyperlink r:id="rId9" w:tgtFrame="_blank" w:history="1">
                                      <w:r>
                                        <w:rPr>
                                          <w:rStyle w:val="Hyperlink"/>
                                          <w:rFonts w:ascii="Helvetica" w:hAnsi="Helvetica" w:cs="Helvetica"/>
                                          <w:sz w:val="21"/>
                                          <w:szCs w:val="21"/>
                                        </w:rPr>
                                        <w:t>exeloncorp.com/coronavirus</w:t>
                                      </w:r>
                                    </w:hyperlink>
                                    <w:r>
                                      <w:rPr>
                                        <w:rFonts w:ascii="Helvetica" w:hAnsi="Helvetica" w:cs="Helvetica"/>
                                        <w:color w:val="000000"/>
                                        <w:sz w:val="21"/>
                                        <w:szCs w:val="21"/>
                                      </w:rPr>
                                      <w:t xml:space="preserve">, which is updated </w:t>
                                    </w:r>
                                    <w:r>
                                      <w:rPr>
                                        <w:rStyle w:val="Strong"/>
                                        <w:rFonts w:ascii="Helvetica" w:hAnsi="Helvetica" w:cs="Helvetica"/>
                                        <w:color w:val="000000"/>
                                        <w:sz w:val="21"/>
                                        <w:szCs w:val="21"/>
                                      </w:rPr>
                                      <w:t>daily</w:t>
                                    </w:r>
                                    <w:r>
                                      <w:rPr>
                                        <w:rFonts w:ascii="Helvetica" w:hAnsi="Helvetica" w:cs="Helvetica"/>
                                        <w:color w:val="000000"/>
                                        <w:sz w:val="21"/>
                                        <w:szCs w:val="21"/>
                                      </w:rPr>
                                      <w:t xml:space="preserve">. Please take time to read the posted Q&amp;A before submitting questions to HR, OHS or to your supervisor. If your question is not on the website, please use the posted contact information and email </w:t>
                                    </w:r>
                                    <w:hyperlink r:id="rId10" w:tgtFrame="_blank" w:history="1">
                                      <w:r>
                                        <w:rPr>
                                          <w:rStyle w:val="Hyperlink"/>
                                          <w:rFonts w:ascii="Helvetica" w:hAnsi="Helvetica" w:cs="Helvetica"/>
                                          <w:sz w:val="21"/>
                                          <w:szCs w:val="21"/>
                                        </w:rPr>
                                        <w:t>HRTransactions@exeloncorp.com</w:t>
                                      </w:r>
                                    </w:hyperlink>
                                    <w:r>
                                      <w:rPr>
                                        <w:rFonts w:ascii="Helvetica" w:hAnsi="Helvetica" w:cs="Helvetica"/>
                                        <w:color w:val="000000"/>
                                        <w:sz w:val="21"/>
                                        <w:szCs w:val="21"/>
                                      </w:rPr>
                                      <w:t xml:space="preserve"> to submit questions not addressed in the Q&amp;A.</w:t>
                                    </w:r>
                                  </w:p>
                                  <w:p w14:paraId="1F3FE88E" w14:textId="77777777" w:rsidR="006E04FB" w:rsidRDefault="006E04FB" w:rsidP="006E04FB">
                                    <w:pPr>
                                      <w:pStyle w:val="NormalWeb"/>
                                      <w:spacing w:after="240" w:afterAutospacing="0"/>
                                      <w:ind w:left="185"/>
                                      <w:rPr>
                                        <w:rFonts w:ascii="Helvetica" w:hAnsi="Helvetica" w:cs="Helvetica"/>
                                        <w:color w:val="000000"/>
                                        <w:sz w:val="21"/>
                                        <w:szCs w:val="21"/>
                                      </w:rPr>
                                    </w:pPr>
                                    <w:r>
                                      <w:rPr>
                                        <w:rFonts w:ascii="Helvetica" w:hAnsi="Helvetica" w:cs="Helvetica"/>
                                        <w:color w:val="000000"/>
                                        <w:sz w:val="21"/>
                                        <w:szCs w:val="21"/>
                                      </w:rPr>
                                      <w:t xml:space="preserve">In addition to the COVID-19 virus, </w:t>
                                    </w:r>
                                    <w:r>
                                      <w:rPr>
                                        <w:rStyle w:val="Strong"/>
                                        <w:rFonts w:ascii="Helvetica" w:hAnsi="Helvetica" w:cs="Helvetica"/>
                                        <w:color w:val="000000"/>
                                        <w:sz w:val="21"/>
                                        <w:szCs w:val="21"/>
                                      </w:rPr>
                                      <w:t>flu season continues</w:t>
                                    </w:r>
                                    <w:r>
                                      <w:rPr>
                                        <w:rFonts w:ascii="Helvetica" w:hAnsi="Helvetica" w:cs="Helvetica"/>
                                        <w:color w:val="000000"/>
                                        <w:sz w:val="21"/>
                                        <w:szCs w:val="21"/>
                                      </w:rPr>
                                      <w:t>. Please continue to take steps to keep yourself and others healthy and safe, including washing your hands often with soap and water for at least 20 seconds, avoiding touching your face and staying home if you are sick. Thank you for your continued attention to this important topic.</w:t>
                                    </w:r>
                                  </w:p>
                                </w:tc>
                              </w:tr>
                            </w:tbl>
                            <w:p w14:paraId="51CDE698" w14:textId="77777777" w:rsidR="006E04FB" w:rsidRDefault="006E04FB">
                              <w:pPr>
                                <w:rPr>
                                  <w:rFonts w:ascii="Times New Roman" w:eastAsia="Times New Roman" w:hAnsi="Times New Roman" w:cs="Times New Roman"/>
                                  <w:sz w:val="20"/>
                                  <w:szCs w:val="20"/>
                                </w:rPr>
                              </w:pPr>
                            </w:p>
                          </w:tc>
                        </w:tr>
                      </w:tbl>
                      <w:p w14:paraId="1AE20728" w14:textId="77777777" w:rsidR="006E04FB" w:rsidRDefault="006E04FB">
                        <w:pPr>
                          <w:jc w:val="center"/>
                          <w:rPr>
                            <w:rFonts w:ascii="Times New Roman" w:eastAsia="Times New Roman" w:hAnsi="Times New Roman" w:cs="Times New Roman"/>
                            <w:sz w:val="20"/>
                            <w:szCs w:val="20"/>
                          </w:rPr>
                        </w:pPr>
                      </w:p>
                    </w:tc>
                  </w:tr>
                </w:tbl>
                <w:p w14:paraId="6A790C4F" w14:textId="77777777" w:rsidR="006E04FB" w:rsidRDefault="006E04FB">
                  <w:pPr>
                    <w:jc w:val="center"/>
                    <w:rPr>
                      <w:rFonts w:ascii="Times New Roman" w:eastAsia="Times New Roman" w:hAnsi="Times New Roman" w:cs="Times New Roman"/>
                      <w:sz w:val="20"/>
                      <w:szCs w:val="20"/>
                    </w:rPr>
                  </w:pPr>
                </w:p>
              </w:tc>
            </w:tr>
            <w:tr w:rsidR="006E04FB" w14:paraId="128953B1" w14:textId="77777777">
              <w:trPr>
                <w:jc w:val="center"/>
              </w:trPr>
              <w:tc>
                <w:tcPr>
                  <w:tcW w:w="0" w:type="auto"/>
                  <w:shd w:val="clear" w:color="auto" w:fill="FFFFFF"/>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780"/>
                    <w:gridCol w:w="780"/>
                    <w:gridCol w:w="780"/>
                    <w:gridCol w:w="780"/>
                    <w:gridCol w:w="780"/>
                    <w:gridCol w:w="780"/>
                    <w:gridCol w:w="780"/>
                    <w:gridCol w:w="780"/>
                    <w:gridCol w:w="780"/>
                    <w:gridCol w:w="780"/>
                    <w:gridCol w:w="780"/>
                    <w:gridCol w:w="780"/>
                  </w:tblGrid>
                  <w:tr w:rsidR="006E04FB" w14:paraId="1F6BB65E" w14:textId="77777777">
                    <w:trPr>
                      <w:jc w:val="center"/>
                    </w:trPr>
                    <w:tc>
                      <w:tcPr>
                        <w:tcW w:w="5000" w:type="pct"/>
                        <w:gridSpan w:val="12"/>
                        <w:shd w:val="clear" w:color="auto" w:fill="FFFFFF"/>
                        <w:tcMar>
                          <w:top w:w="300"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8760"/>
                        </w:tblGrid>
                        <w:tr w:rsidR="006E04FB" w14:paraId="43F11792" w14:textId="77777777">
                          <w:tc>
                            <w:tcPr>
                              <w:tcW w:w="5000" w:type="pct"/>
                              <w:tcMar>
                                <w:top w:w="0" w:type="dxa"/>
                                <w:left w:w="30" w:type="dxa"/>
                                <w:bottom w:w="0" w:type="dxa"/>
                                <w:right w:w="30" w:type="dxa"/>
                              </w:tcMar>
                              <w:hideMark/>
                            </w:tcPr>
                            <w:tbl>
                              <w:tblPr>
                                <w:tblW w:w="5000" w:type="pct"/>
                                <w:shd w:val="clear" w:color="auto" w:fill="FFFFFF"/>
                                <w:tblCellMar>
                                  <w:left w:w="0" w:type="dxa"/>
                                  <w:right w:w="0" w:type="dxa"/>
                                </w:tblCellMar>
                                <w:tblLook w:val="04A0" w:firstRow="1" w:lastRow="0" w:firstColumn="1" w:lastColumn="0" w:noHBand="0" w:noVBand="1"/>
                              </w:tblPr>
                              <w:tblGrid>
                                <w:gridCol w:w="8700"/>
                              </w:tblGrid>
                              <w:tr w:rsidR="006E04FB" w14:paraId="57FAF34F" w14:textId="77777777">
                                <w:tc>
                                  <w:tcPr>
                                    <w:tcW w:w="0" w:type="auto"/>
                                    <w:shd w:val="clear" w:color="auto" w:fill="FFFFFF"/>
                                    <w:vAlign w:val="center"/>
                                    <w:hideMark/>
                                  </w:tcPr>
                                  <w:p w14:paraId="0E4714F0" w14:textId="77777777" w:rsidR="006E04FB" w:rsidRDefault="006E04FB">
                                    <w:pPr>
                                      <w:rPr>
                                        <w:rFonts w:ascii="Times New Roman" w:eastAsia="Times New Roman" w:hAnsi="Times New Roman" w:cs="Times New Roman"/>
                                        <w:sz w:val="20"/>
                                        <w:szCs w:val="20"/>
                                      </w:rPr>
                                    </w:pPr>
                                  </w:p>
                                </w:tc>
                              </w:tr>
                            </w:tbl>
                            <w:p w14:paraId="5154F969" w14:textId="77777777" w:rsidR="006E04FB" w:rsidRDefault="006E04FB">
                              <w:pPr>
                                <w:rPr>
                                  <w:rFonts w:ascii="Times New Roman" w:eastAsia="Times New Roman" w:hAnsi="Times New Roman" w:cs="Times New Roman"/>
                                  <w:sz w:val="20"/>
                                  <w:szCs w:val="20"/>
                                </w:rPr>
                              </w:pPr>
                            </w:p>
                          </w:tc>
                        </w:tr>
                      </w:tbl>
                      <w:p w14:paraId="1322217F" w14:textId="77777777" w:rsidR="006E04FB" w:rsidRDefault="006E04FB">
                        <w:pPr>
                          <w:rPr>
                            <w:rFonts w:ascii="Times New Roman" w:eastAsia="Times New Roman" w:hAnsi="Times New Roman" w:cs="Times New Roman"/>
                            <w:sz w:val="20"/>
                            <w:szCs w:val="20"/>
                          </w:rPr>
                        </w:pPr>
                      </w:p>
                    </w:tc>
                  </w:tr>
                  <w:tr w:rsidR="006E04FB" w14:paraId="2983A7EE" w14:textId="77777777">
                    <w:trPr>
                      <w:jc w:val="center"/>
                    </w:trPr>
                    <w:tc>
                      <w:tcPr>
                        <w:tcW w:w="0" w:type="auto"/>
                        <w:shd w:val="clear" w:color="auto" w:fill="FFFFFF"/>
                        <w:vAlign w:val="center"/>
                        <w:hideMark/>
                      </w:tcPr>
                      <w:p w14:paraId="023FF497" w14:textId="77777777" w:rsidR="006E04FB" w:rsidRDefault="006E04FB">
                        <w:pPr>
                          <w:rPr>
                            <w:rFonts w:ascii="Times New Roman" w:eastAsia="Times New Roman" w:hAnsi="Times New Roman" w:cs="Times New Roman"/>
                            <w:sz w:val="20"/>
                            <w:szCs w:val="20"/>
                          </w:rPr>
                        </w:pPr>
                      </w:p>
                    </w:tc>
                    <w:tc>
                      <w:tcPr>
                        <w:tcW w:w="0" w:type="auto"/>
                        <w:shd w:val="clear" w:color="auto" w:fill="FFFFFF"/>
                        <w:vAlign w:val="center"/>
                        <w:hideMark/>
                      </w:tcPr>
                      <w:p w14:paraId="6A97006C" w14:textId="77777777" w:rsidR="006E04FB" w:rsidRDefault="006E04FB">
                        <w:pPr>
                          <w:rPr>
                            <w:rFonts w:ascii="Times New Roman" w:eastAsia="Times New Roman" w:hAnsi="Times New Roman" w:cs="Times New Roman"/>
                            <w:sz w:val="20"/>
                            <w:szCs w:val="20"/>
                          </w:rPr>
                        </w:pPr>
                      </w:p>
                    </w:tc>
                    <w:tc>
                      <w:tcPr>
                        <w:tcW w:w="0" w:type="auto"/>
                        <w:shd w:val="clear" w:color="auto" w:fill="FFFFFF"/>
                        <w:vAlign w:val="center"/>
                        <w:hideMark/>
                      </w:tcPr>
                      <w:p w14:paraId="3DF81896" w14:textId="77777777" w:rsidR="006E04FB" w:rsidRDefault="006E04FB">
                        <w:pPr>
                          <w:rPr>
                            <w:rFonts w:ascii="Times New Roman" w:eastAsia="Times New Roman" w:hAnsi="Times New Roman" w:cs="Times New Roman"/>
                            <w:sz w:val="20"/>
                            <w:szCs w:val="20"/>
                          </w:rPr>
                        </w:pPr>
                      </w:p>
                    </w:tc>
                    <w:tc>
                      <w:tcPr>
                        <w:tcW w:w="0" w:type="auto"/>
                        <w:shd w:val="clear" w:color="auto" w:fill="FFFFFF"/>
                        <w:vAlign w:val="center"/>
                        <w:hideMark/>
                      </w:tcPr>
                      <w:p w14:paraId="71D40BCE" w14:textId="77777777" w:rsidR="006E04FB" w:rsidRDefault="006E04FB">
                        <w:pPr>
                          <w:rPr>
                            <w:rFonts w:ascii="Times New Roman" w:eastAsia="Times New Roman" w:hAnsi="Times New Roman" w:cs="Times New Roman"/>
                            <w:sz w:val="20"/>
                            <w:szCs w:val="20"/>
                          </w:rPr>
                        </w:pPr>
                      </w:p>
                    </w:tc>
                    <w:tc>
                      <w:tcPr>
                        <w:tcW w:w="0" w:type="auto"/>
                        <w:shd w:val="clear" w:color="auto" w:fill="FFFFFF"/>
                        <w:vAlign w:val="center"/>
                        <w:hideMark/>
                      </w:tcPr>
                      <w:p w14:paraId="6ED5CB74" w14:textId="77777777" w:rsidR="006E04FB" w:rsidRDefault="006E04FB">
                        <w:pPr>
                          <w:rPr>
                            <w:rFonts w:ascii="Times New Roman" w:eastAsia="Times New Roman" w:hAnsi="Times New Roman" w:cs="Times New Roman"/>
                            <w:sz w:val="20"/>
                            <w:szCs w:val="20"/>
                          </w:rPr>
                        </w:pPr>
                      </w:p>
                    </w:tc>
                    <w:tc>
                      <w:tcPr>
                        <w:tcW w:w="0" w:type="auto"/>
                        <w:shd w:val="clear" w:color="auto" w:fill="FFFFFF"/>
                        <w:vAlign w:val="center"/>
                        <w:hideMark/>
                      </w:tcPr>
                      <w:p w14:paraId="1AEB1774" w14:textId="77777777" w:rsidR="006E04FB" w:rsidRDefault="006E04FB">
                        <w:pPr>
                          <w:rPr>
                            <w:rFonts w:ascii="Times New Roman" w:eastAsia="Times New Roman" w:hAnsi="Times New Roman" w:cs="Times New Roman"/>
                            <w:sz w:val="20"/>
                            <w:szCs w:val="20"/>
                          </w:rPr>
                        </w:pPr>
                      </w:p>
                    </w:tc>
                    <w:tc>
                      <w:tcPr>
                        <w:tcW w:w="0" w:type="auto"/>
                        <w:shd w:val="clear" w:color="auto" w:fill="FFFFFF"/>
                        <w:vAlign w:val="center"/>
                        <w:hideMark/>
                      </w:tcPr>
                      <w:p w14:paraId="47EF8FC9" w14:textId="77777777" w:rsidR="006E04FB" w:rsidRDefault="006E04FB">
                        <w:pPr>
                          <w:rPr>
                            <w:rFonts w:ascii="Times New Roman" w:eastAsia="Times New Roman" w:hAnsi="Times New Roman" w:cs="Times New Roman"/>
                            <w:sz w:val="20"/>
                            <w:szCs w:val="20"/>
                          </w:rPr>
                        </w:pPr>
                      </w:p>
                    </w:tc>
                    <w:tc>
                      <w:tcPr>
                        <w:tcW w:w="0" w:type="auto"/>
                        <w:shd w:val="clear" w:color="auto" w:fill="FFFFFF"/>
                        <w:vAlign w:val="center"/>
                        <w:hideMark/>
                      </w:tcPr>
                      <w:p w14:paraId="4C6BF945" w14:textId="77777777" w:rsidR="006E04FB" w:rsidRDefault="006E04FB">
                        <w:pPr>
                          <w:rPr>
                            <w:rFonts w:ascii="Times New Roman" w:eastAsia="Times New Roman" w:hAnsi="Times New Roman" w:cs="Times New Roman"/>
                            <w:sz w:val="20"/>
                            <w:szCs w:val="20"/>
                          </w:rPr>
                        </w:pPr>
                      </w:p>
                    </w:tc>
                    <w:tc>
                      <w:tcPr>
                        <w:tcW w:w="0" w:type="auto"/>
                        <w:shd w:val="clear" w:color="auto" w:fill="FFFFFF"/>
                        <w:vAlign w:val="center"/>
                        <w:hideMark/>
                      </w:tcPr>
                      <w:p w14:paraId="6546B171" w14:textId="77777777" w:rsidR="006E04FB" w:rsidRDefault="006E04FB">
                        <w:pPr>
                          <w:rPr>
                            <w:rFonts w:ascii="Times New Roman" w:eastAsia="Times New Roman" w:hAnsi="Times New Roman" w:cs="Times New Roman"/>
                            <w:sz w:val="20"/>
                            <w:szCs w:val="20"/>
                          </w:rPr>
                        </w:pPr>
                      </w:p>
                    </w:tc>
                    <w:tc>
                      <w:tcPr>
                        <w:tcW w:w="0" w:type="auto"/>
                        <w:shd w:val="clear" w:color="auto" w:fill="FFFFFF"/>
                        <w:vAlign w:val="center"/>
                        <w:hideMark/>
                      </w:tcPr>
                      <w:p w14:paraId="64123309" w14:textId="77777777" w:rsidR="006E04FB" w:rsidRDefault="006E04FB">
                        <w:pPr>
                          <w:rPr>
                            <w:rFonts w:ascii="Times New Roman" w:eastAsia="Times New Roman" w:hAnsi="Times New Roman" w:cs="Times New Roman"/>
                            <w:sz w:val="20"/>
                            <w:szCs w:val="20"/>
                          </w:rPr>
                        </w:pPr>
                      </w:p>
                    </w:tc>
                    <w:tc>
                      <w:tcPr>
                        <w:tcW w:w="0" w:type="auto"/>
                        <w:shd w:val="clear" w:color="auto" w:fill="FFFFFF"/>
                        <w:vAlign w:val="center"/>
                        <w:hideMark/>
                      </w:tcPr>
                      <w:p w14:paraId="293CCB32" w14:textId="77777777" w:rsidR="006E04FB" w:rsidRDefault="006E04FB">
                        <w:pPr>
                          <w:rPr>
                            <w:rFonts w:ascii="Times New Roman" w:eastAsia="Times New Roman" w:hAnsi="Times New Roman" w:cs="Times New Roman"/>
                            <w:sz w:val="20"/>
                            <w:szCs w:val="20"/>
                          </w:rPr>
                        </w:pPr>
                      </w:p>
                    </w:tc>
                    <w:tc>
                      <w:tcPr>
                        <w:tcW w:w="0" w:type="auto"/>
                        <w:shd w:val="clear" w:color="auto" w:fill="FFFFFF"/>
                        <w:vAlign w:val="center"/>
                        <w:hideMark/>
                      </w:tcPr>
                      <w:p w14:paraId="1C4BF85C" w14:textId="77777777" w:rsidR="006E04FB" w:rsidRDefault="006E04FB">
                        <w:pPr>
                          <w:rPr>
                            <w:rFonts w:ascii="Times New Roman" w:eastAsia="Times New Roman" w:hAnsi="Times New Roman" w:cs="Times New Roman"/>
                            <w:sz w:val="20"/>
                            <w:szCs w:val="20"/>
                          </w:rPr>
                        </w:pPr>
                      </w:p>
                    </w:tc>
                  </w:tr>
                </w:tbl>
                <w:p w14:paraId="3ACE2C61" w14:textId="77777777" w:rsidR="006E04FB" w:rsidRDefault="006E04FB">
                  <w:pPr>
                    <w:jc w:val="center"/>
                    <w:rPr>
                      <w:rFonts w:ascii="Times New Roman" w:eastAsia="Times New Roman" w:hAnsi="Times New Roman" w:cs="Times New Roman"/>
                      <w:sz w:val="20"/>
                      <w:szCs w:val="20"/>
                    </w:rPr>
                  </w:pPr>
                </w:p>
              </w:tc>
            </w:tr>
          </w:tbl>
          <w:p w14:paraId="395C6799" w14:textId="77777777" w:rsidR="006E04FB" w:rsidRDefault="006E04FB">
            <w:pPr>
              <w:jc w:val="center"/>
              <w:rPr>
                <w:rFonts w:ascii="Times New Roman" w:eastAsia="Times New Roman" w:hAnsi="Times New Roman" w:cs="Times New Roman"/>
                <w:sz w:val="20"/>
                <w:szCs w:val="20"/>
              </w:rPr>
            </w:pPr>
          </w:p>
        </w:tc>
      </w:tr>
    </w:tbl>
    <w:p w14:paraId="5D50182B" w14:textId="77777777" w:rsidR="006E04FB" w:rsidRDefault="006E04FB" w:rsidP="006E04FB">
      <w:pPr>
        <w:rPr>
          <w:rFonts w:ascii="Helvetica" w:eastAsia="Times New Roman" w:hAnsi="Helvetica" w:cs="Helvetica"/>
        </w:rPr>
      </w:pPr>
      <w:r>
        <w:rPr>
          <w:rFonts w:ascii="Helvetica" w:eastAsia="Times New Roman" w:hAnsi="Helvetica" w:cs="Helvetica"/>
          <w:noProof/>
        </w:rPr>
        <w:lastRenderedPageBreak/>
        <w:drawing>
          <wp:inline distT="0" distB="0" distL="0" distR="0" wp14:anchorId="5A003941" wp14:editId="55A14CFA">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bookmarkEnd w:id="0"/>
    </w:p>
    <w:p w14:paraId="64BC19F0" w14:textId="77777777" w:rsidR="00570BCE" w:rsidRDefault="00570BCE"/>
    <w:sectPr w:rsidR="00570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D3164"/>
    <w:multiLevelType w:val="multilevel"/>
    <w:tmpl w:val="196EE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FB"/>
    <w:rsid w:val="00570BCE"/>
    <w:rsid w:val="006E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7675D0"/>
  <w15:chartTrackingRefBased/>
  <w15:docId w15:val="{5E69E813-6616-4240-ADA3-DCB683ED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04FB"/>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04FB"/>
    <w:rPr>
      <w:color w:val="0000FF"/>
      <w:u w:val="single"/>
    </w:rPr>
  </w:style>
  <w:style w:type="paragraph" w:styleId="NormalWeb">
    <w:name w:val="Normal (Web)"/>
    <w:basedOn w:val="Normal"/>
    <w:uiPriority w:val="99"/>
    <w:semiHidden/>
    <w:unhideWhenUsed/>
    <w:rsid w:val="006E04FB"/>
    <w:pPr>
      <w:spacing w:before="100" w:beforeAutospacing="1" w:after="100" w:afterAutospacing="1"/>
    </w:pPr>
  </w:style>
  <w:style w:type="character" w:styleId="Strong">
    <w:name w:val="Strong"/>
    <w:basedOn w:val="DefaultParagraphFont"/>
    <w:uiPriority w:val="22"/>
    <w:qFormat/>
    <w:rsid w:val="006E04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5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if.t.hubspotemail.net%2Fe2t%2Fc%2F*W33rXwx4xLLGyW7-tkDq2JMkJl0%2F*W48Z1Q11vjdQrW5jbv4Q76Gp2d0%2F5%2Ff18dQhb0Sjv88XJblHW7Tgw0S2qwv15VJVD352M3Jh7Mf5x6jXD6prN39DrZGPLWV7N4sj9bJbQS8fW6PZdrn4Dl6HNW3LVD3Z4Bs6cnW4yym9n2p0tdzW5Q4q8b2qkxBBW5KxXB65KDCtZW12tL7f5B4_wWW67QXYZ5F_2JdW3Yk27j1v3hGtW3bPyFL3BJBz1W5Wd0bF5-2sjBW7ZzDyK7GLjPjW2KHYJ67KLJgMW24c4vG1Q8X3DW695t0q7BWGPQW1CkKfP1PbtDFW7YBx0G1FvJCwW7m1vqy6hKlXhW80rDt9224tBDW19H7kN61TVYXW1YdKtD7tTn23W76ntpQ7s6kv9W7JN9B681HSZ6W1Q58W81k8vxrW42ktnR8ZsY0ZVcWbVf4Wpz-0W1rjSHq9cYh9lW9dXBfP8Z337dVh2x1f32ghSQN3xxDzVJgszxW8rJXrX44qHxpW754KWt7JYl-cW2TjFQF7sRs2NW8tp3Xn2dpqD7McTSRKcSjkgdX428t02&amp;data=02%7C01%7CTom.Dominguez%40Comed.com%7C25083de0a4cb43f2a53908d7c5e9dbb8%7C600d01fc055f49c6868f3ecfcc791773%7C0%7C0%7C637195480522540205&amp;sdata=T0sI6C3JNPU6f7Qugr1f8gH8wknbiOmoLoZDsX5YkPo%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velSafely@exeloncor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mailto:HRTransactions@exeloncorp.com"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if.t.hubspotemail.net%2Fe2t%2Fc%2F*W33rXwx4xLLGyW7-tkDq2JMkJl0%2F*W4rWwrm9lX99kW7jqWwL67mDhC0%2F5%2Ff18dQhb0Sjv88XJblHW7Tgw0S2qwv15VJVD352M3Jh7Mf5x6jXD6prN39DrZGPLWV7N4sj9bJbQS8fW6PZdrn4Dl6HNW3LVD3Z4Bs6cnW4yym9n2p0tdzW5Q4q8b2qkxBBW5KxXB65KDCtZW12tL7f5B4_wWW67QXYZ5F_2JdW3Yk27j1v3hGtW3bPyFL3BJBz1W5Wd0bF5-2sjBW7ZzDyK7GLjPjW2KHYJ67KLJgMW24c4vG1Q8X3DW695t0q7BWGPQW1CkKfP1PbtDFW7YBx0G1FvJCwW7m1vqy6hKlXhW80rDt9224tBDW19H7kN61TVYXW1YdKtD7tTn23W76ntpQ7s6kv9W7JN9B681HSZ6W1Q58W81k8vxrW42ktnR8ZsY0ZVcWbVf4Wpz-0W1rjSHq9cYh9lW9dXBfP8Z337dVh2x1f32ghSQN3xxDzVJgszxW8rJXrX44qHxpW754KWt7JYl-cW2TjFQF7sRs2NW8tp3Xn2dpqD7N2z7R2zcSBP5f4qwLX702&amp;data=02%7C01%7CTom.Dominguez%40Comed.com%7C25083de0a4cb43f2a53908d7c5e9dbb8%7C600d01fc055f49c6868f3ecfcc791773%7C0%7C0%7C637195480522550201&amp;sdata=gqLc0G0wCZGjxgom4niX7hmPWMxa0ACITsFWu2oy7B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Exelon</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Thomas:(ComEd)</dc:creator>
  <cp:keywords/>
  <dc:description/>
  <cp:lastModifiedBy>Dominguez, Thomas:(ComEd)</cp:lastModifiedBy>
  <cp:revision>1</cp:revision>
  <dcterms:created xsi:type="dcterms:W3CDTF">2020-03-12T13:05:00Z</dcterms:created>
  <dcterms:modified xsi:type="dcterms:W3CDTF">2020-03-12T13:10:00Z</dcterms:modified>
</cp:coreProperties>
</file>