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7143"/>
        <w:gridCol w:w="7144"/>
      </w:tblGrid>
      <w:tr w:rsidR="00B05F7C" w14:paraId="13EB9527" w14:textId="77777777" w:rsidTr="00B05F7C">
        <w:tc>
          <w:tcPr>
            <w:tcW w:w="7213" w:type="dxa"/>
            <w:tcBorders>
              <w:top w:val="nil"/>
              <w:left w:val="nil"/>
              <w:bottom w:val="nil"/>
              <w:right w:val="nil"/>
            </w:tcBorders>
          </w:tcPr>
          <w:p w14:paraId="3ADB6EDA" w14:textId="77777777" w:rsidR="0015337C" w:rsidRDefault="0015337C" w:rsidP="0015337C">
            <w:pPr>
              <w:pStyle w:val="Style1"/>
              <w:adjustRightInd/>
              <w:spacing w:before="60" w:after="60"/>
              <w:rPr>
                <w:rFonts w:ascii="Arial" w:hAnsi="Arial" w:cs="Arial"/>
                <w:b/>
                <w:i/>
                <w:color w:val="0070C0"/>
                <w:spacing w:val="2"/>
                <w:sz w:val="22"/>
                <w:szCs w:val="22"/>
                <w:lang w:val="en-US"/>
              </w:rPr>
            </w:pPr>
            <w:r>
              <w:rPr>
                <w:rFonts w:ascii="Arial" w:hAnsi="Arial" w:cs="Arial"/>
                <w:b/>
                <w:i/>
                <w:color w:val="0070C0"/>
                <w:spacing w:val="2"/>
                <w:sz w:val="22"/>
                <w:szCs w:val="22"/>
                <w:lang w:val="en-US"/>
              </w:rPr>
              <w:t>To be completed by the principal</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0641E985" w14:textId="77777777" w:rsidTr="0015337C">
              <w:tc>
                <w:tcPr>
                  <w:tcW w:w="9496" w:type="dxa"/>
                  <w:tcBorders>
                    <w:top w:val="single" w:sz="4" w:space="0" w:color="auto"/>
                    <w:left w:val="nil"/>
                    <w:bottom w:val="single" w:sz="4" w:space="0" w:color="auto"/>
                    <w:right w:val="nil"/>
                  </w:tcBorders>
                  <w:shd w:val="clear" w:color="auto" w:fill="D9D9D9" w:themeFill="background1" w:themeFillShade="D9"/>
                  <w:hideMark/>
                </w:tcPr>
                <w:p w14:paraId="0F38848E"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Order Object</w:t>
                  </w:r>
                </w:p>
              </w:tc>
            </w:tr>
          </w:tbl>
          <w:p w14:paraId="29A8540E" w14:textId="77777777" w:rsidR="0015337C" w:rsidRDefault="0015337C" w:rsidP="0015337C">
            <w:pPr>
              <w:pStyle w:val="text0"/>
              <w:spacing w:before="120" w:beforeAutospacing="0" w:after="120" w:afterAutospacing="0"/>
              <w:ind w:left="993" w:hanging="993"/>
              <w:rPr>
                <w:rFonts w:ascii="Arial" w:hAnsi="Arial" w:cs="Arial"/>
                <w:bCs/>
                <w:lang w:val="en-US"/>
              </w:rPr>
            </w:pPr>
            <w:r>
              <w:rPr>
                <w:rFonts w:ascii="Arial" w:hAnsi="Arial" w:cs="Arial"/>
                <w:bCs/>
                <w:lang w:val="en-US"/>
              </w:rPr>
              <w:t>The contractor shall perform the following services for the principal:</w:t>
            </w:r>
          </w:p>
          <w:p w14:paraId="39AD7487" w14:textId="77777777" w:rsidR="0015337C" w:rsidRDefault="0015337C" w:rsidP="0015337C">
            <w:pPr>
              <w:pStyle w:val="text0"/>
              <w:spacing w:before="120" w:beforeAutospacing="0" w:after="120" w:afterAutospacing="0"/>
              <w:ind w:left="993" w:hanging="993"/>
              <w:rPr>
                <w:rFonts w:ascii="Arial" w:hAnsi="Arial" w:cs="Arial"/>
                <w:lang w:val="en-US"/>
              </w:rPr>
            </w:pPr>
            <w:r>
              <w:rPr>
                <w:rFonts w:ascii="Arial" w:hAnsi="Arial" w:cs="Arial"/>
                <w:lang w:val="en-US"/>
              </w:rPr>
              <w:t xml:space="preserve">Use of </w:t>
            </w:r>
            <w:proofErr w:type="spellStart"/>
            <w:r>
              <w:rPr>
                <w:rFonts w:ascii="Arial" w:hAnsi="Arial" w:cs="Arial"/>
                <w:lang w:val="en-US"/>
              </w:rPr>
              <w:t>softgarden's</w:t>
            </w:r>
            <w:proofErr w:type="spellEnd"/>
            <w:r>
              <w:rPr>
                <w:rFonts w:ascii="Arial" w:hAnsi="Arial" w:cs="Arial"/>
                <w:lang w:val="en-US"/>
              </w:rPr>
              <w:t xml:space="preserve"> applicant management system</w:t>
            </w:r>
          </w:p>
          <w:p w14:paraId="4E5C37E8" w14:textId="77777777" w:rsidR="0015337C" w:rsidRDefault="0015337C" w:rsidP="0015337C">
            <w:pPr>
              <w:pStyle w:val="text0"/>
              <w:spacing w:before="120" w:beforeAutospacing="0" w:after="120" w:afterAutospacing="0"/>
              <w:rPr>
                <w:rFonts w:ascii="Arial" w:hAnsi="Arial" w:cs="Arial"/>
                <w:lang w:val="en-US"/>
              </w:rPr>
            </w:pPr>
            <w:r>
              <w:rPr>
                <w:rFonts w:ascii="Arial" w:hAnsi="Arial" w:cs="Arial"/>
                <w:lang w:val="en-US"/>
              </w:rPr>
              <w:t xml:space="preserve">The scope, type and purpose of the collection, processing and/or use of personal data by the contractor for the principal are described in the following contract: </w:t>
            </w:r>
          </w:p>
          <w:p w14:paraId="42D9A974" w14:textId="77777777" w:rsidR="0015337C" w:rsidRDefault="0015337C" w:rsidP="0015337C">
            <w:pPr>
              <w:pStyle w:val="text0"/>
              <w:spacing w:before="120" w:beforeAutospacing="0" w:after="120" w:afterAutospacing="0"/>
              <w:rPr>
                <w:rFonts w:ascii="Arial" w:hAnsi="Arial" w:cs="Arial"/>
                <w:lang w:val="en-US"/>
              </w:rPr>
            </w:pPr>
            <w:r>
              <w:fldChar w:fldCharType="begin">
                <w:ffData>
                  <w:name w:val="Text60"/>
                  <w:enabled/>
                  <w:calcOnExit w:val="0"/>
                  <w:textInput>
                    <w:default w:val="&lt;Bezeichnung/ Datum einfügen&gt;"/>
                  </w:textInput>
                </w:ffData>
              </w:fldChar>
            </w:r>
            <w:r>
              <w:rPr>
                <w:rFonts w:ascii="Arial" w:hAnsi="Arial" w:cs="Arial"/>
                <w:lang w:val="en-US"/>
              </w:rPr>
              <w:instrText xml:space="preserve"> FORMTEXT </w:instrText>
            </w:r>
            <w:r>
              <w:fldChar w:fldCharType="separate"/>
            </w:r>
            <w:r>
              <w:rPr>
                <w:rFonts w:ascii="Arial" w:hAnsi="Arial" w:cs="Arial"/>
                <w:lang w:val="en-US"/>
              </w:rPr>
              <w:t>&lt;Enter description/date&gt;</w:t>
            </w:r>
            <w:r>
              <w:fldChar w:fldCharType="end"/>
            </w:r>
          </w:p>
          <w:p w14:paraId="3346AFBE" w14:textId="77777777" w:rsidR="0015337C" w:rsidRDefault="0015337C" w:rsidP="0015337C">
            <w:pPr>
              <w:pStyle w:val="text0"/>
              <w:spacing w:before="120" w:beforeAutospacing="0" w:after="120" w:afterAutospacing="0"/>
              <w:rPr>
                <w:rFonts w:ascii="Arial" w:hAnsi="Arial" w:cs="Arial"/>
                <w:bCs/>
                <w:lang w:val="en-US"/>
              </w:rPr>
            </w:pPr>
            <w:r>
              <w:rPr>
                <w:rFonts w:ascii="Arial" w:hAnsi="Arial" w:cs="Arial"/>
                <w:bCs/>
                <w:lang w:val="en-US"/>
              </w:rPr>
              <w:t>- Collection of personal data</w:t>
            </w:r>
          </w:p>
          <w:p w14:paraId="39D0D561" w14:textId="77777777" w:rsidR="0015337C" w:rsidRDefault="0015337C" w:rsidP="0015337C">
            <w:pPr>
              <w:pStyle w:val="text0"/>
              <w:spacing w:before="120" w:beforeAutospacing="0" w:after="120" w:afterAutospacing="0"/>
              <w:rPr>
                <w:rFonts w:ascii="Arial" w:hAnsi="Arial" w:cs="Arial"/>
                <w:bCs/>
                <w:lang w:val="en-US"/>
              </w:rPr>
            </w:pPr>
            <w:r>
              <w:rPr>
                <w:rFonts w:ascii="Arial" w:hAnsi="Arial" w:cs="Arial"/>
                <w:bCs/>
                <w:lang w:val="en-US"/>
              </w:rPr>
              <w:t>- Processing/saving of personal data at the computer centers described hereafter</w:t>
            </w:r>
          </w:p>
          <w:p w14:paraId="1B96BD69" w14:textId="77777777" w:rsidR="0015337C" w:rsidRDefault="0015337C" w:rsidP="0015337C">
            <w:pPr>
              <w:pStyle w:val="text0"/>
              <w:spacing w:before="120" w:beforeAutospacing="0" w:after="120" w:afterAutospacing="0"/>
              <w:rPr>
                <w:rFonts w:ascii="Arial" w:hAnsi="Arial" w:cs="Arial"/>
                <w:bCs/>
                <w:lang w:val="en-US"/>
              </w:rPr>
            </w:pPr>
            <w:r>
              <w:rPr>
                <w:rFonts w:ascii="Arial" w:hAnsi="Arial" w:cs="Arial"/>
                <w:bCs/>
                <w:lang w:val="en-US"/>
              </w:rPr>
              <w:t>- Use of data for communication with applicants</w:t>
            </w:r>
          </w:p>
          <w:p w14:paraId="00ED3074" w14:textId="77777777" w:rsidR="0015337C" w:rsidRDefault="0015337C" w:rsidP="0015337C">
            <w:pPr>
              <w:pStyle w:val="text0"/>
              <w:spacing w:before="120" w:beforeAutospacing="0" w:after="120" w:afterAutospacing="0"/>
              <w:rPr>
                <w:rFonts w:ascii="Arial" w:hAnsi="Arial" w:cs="Arial"/>
                <w:bCs/>
                <w:lang w:val="en-US"/>
              </w:rPr>
            </w:pPr>
            <w:r>
              <w:rPr>
                <w:rFonts w:ascii="Arial" w:hAnsi="Arial" w:cs="Arial"/>
                <w:bCs/>
                <w:lang w:val="en-US"/>
              </w:rPr>
              <w:t>- Presentation of data to the Principal, structured presentation of candidate data</w:t>
            </w:r>
          </w:p>
          <w:p w14:paraId="2668744F" w14:textId="77777777" w:rsidR="0015337C" w:rsidRDefault="0015337C" w:rsidP="0015337C">
            <w:pPr>
              <w:pStyle w:val="text0"/>
              <w:spacing w:before="120" w:beforeAutospacing="0" w:after="120" w:afterAutospacing="0"/>
              <w:rPr>
                <w:rFonts w:ascii="Arial" w:hAnsi="Arial" w:cs="Arial"/>
                <w:bCs/>
                <w:lang w:val="en-US"/>
              </w:rPr>
            </w:pPr>
            <w:r>
              <w:rPr>
                <w:rFonts w:ascii="Arial" w:hAnsi="Arial" w:cs="Arial"/>
                <w:bCs/>
                <w:lang w:val="en-US"/>
              </w:rPr>
              <w:t>- If applicable: further storage of candidate data following approval in the talent pool, otherwise deletion of the data 6  months after the completion of the application process if a candidate does not consent to further storage of his data in the talent pool</w:t>
            </w:r>
          </w:p>
          <w:p w14:paraId="1042CDF3" w14:textId="77777777" w:rsidR="0015337C" w:rsidRDefault="0015337C" w:rsidP="0015337C">
            <w:pPr>
              <w:pStyle w:val="text0"/>
              <w:spacing w:before="120" w:beforeAutospacing="0" w:after="120" w:afterAutospacing="0"/>
              <w:rPr>
                <w:rFonts w:ascii="Arial" w:hAnsi="Arial" w:cs="Arial"/>
                <w:lang w:val="en-US"/>
              </w:rPr>
            </w:pPr>
            <w:r>
              <w:rPr>
                <w:rFonts w:ascii="Arial" w:hAnsi="Arial" w:cs="Arial"/>
                <w:bCs/>
                <w:lang w:val="en-US"/>
              </w:rPr>
              <w:t xml:space="preserve">- Assessment of applicant data for reports </w:t>
            </w:r>
          </w:p>
          <w:p w14:paraId="6DE39AAF" w14:textId="77777777" w:rsidR="0015337C" w:rsidRDefault="0015337C" w:rsidP="0015337C">
            <w:pPr>
              <w:pStyle w:val="text0"/>
              <w:spacing w:before="120" w:beforeAutospacing="0" w:after="120" w:afterAutospacing="0"/>
              <w:ind w:left="993" w:hanging="993"/>
              <w:rPr>
                <w:rFonts w:ascii="Arial" w:hAnsi="Arial" w:cs="Arial"/>
                <w:b/>
                <w:bCs/>
                <w:lang w:val="en-US"/>
              </w:rPr>
            </w:pPr>
            <w:r>
              <w:rPr>
                <w:rFonts w:ascii="Arial" w:hAnsi="Arial" w:cs="Arial"/>
                <w:b/>
                <w:bCs/>
                <w:lang w:val="en-US"/>
              </w:rPr>
              <w:t>Order Duration</w:t>
            </w:r>
          </w:p>
          <w:p w14:paraId="4FB224FF" w14:textId="77777777" w:rsidR="0015337C" w:rsidRDefault="0015337C" w:rsidP="0015337C">
            <w:pPr>
              <w:pStyle w:val="Style1"/>
              <w:adjustRightInd/>
              <w:spacing w:after="120"/>
              <w:jc w:val="both"/>
              <w:rPr>
                <w:rFonts w:ascii="Arial" w:hAnsi="Arial" w:cs="Arial"/>
                <w:bCs/>
                <w:lang w:val="en-US"/>
              </w:rPr>
            </w:pPr>
            <w:r>
              <w:rPr>
                <w:rFonts w:ascii="Arial" w:hAnsi="Arial" w:cs="Arial"/>
                <w:bCs/>
                <w:lang w:val="en-US"/>
              </w:rPr>
              <w:t>The duration of this order corresponds to the duration of the above-stated contract.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03A3B7D3" w14:textId="77777777" w:rsidTr="0015337C">
              <w:tc>
                <w:tcPr>
                  <w:tcW w:w="9496" w:type="dxa"/>
                  <w:tcBorders>
                    <w:top w:val="single" w:sz="4" w:space="0" w:color="auto"/>
                    <w:left w:val="nil"/>
                    <w:bottom w:val="single" w:sz="4" w:space="0" w:color="auto"/>
                    <w:right w:val="nil"/>
                  </w:tcBorders>
                  <w:shd w:val="clear" w:color="auto" w:fill="D9D9D9" w:themeFill="background1" w:themeFillShade="D9"/>
                  <w:hideMark/>
                </w:tcPr>
                <w:p w14:paraId="00421EC9"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Principal's Persons With the Authority to Issue Directives</w:t>
                  </w:r>
                </w:p>
              </w:tc>
            </w:tr>
          </w:tbl>
          <w:p w14:paraId="3ACFD2F9" w14:textId="77777777" w:rsidR="0015337C" w:rsidRDefault="0015337C" w:rsidP="0015337C">
            <w:pPr>
              <w:pStyle w:val="Style1"/>
              <w:adjustRightInd/>
              <w:spacing w:before="120" w:after="120"/>
              <w:jc w:val="both"/>
              <w:rPr>
                <w:rFonts w:ascii="Arial" w:hAnsi="Arial" w:cs="Arial"/>
                <w:spacing w:val="2"/>
                <w:lang w:val="en-US"/>
              </w:rPr>
            </w:pPr>
            <w:r>
              <w:rPr>
                <w:rFonts w:ascii="Arial" w:hAnsi="Arial" w:cs="Arial"/>
                <w:spacing w:val="2"/>
                <w:lang w:val="en-US"/>
              </w:rPr>
              <w:t xml:space="preserve">The principal hereby authorizes the following persons to issue directives to the contractor: </w:t>
            </w:r>
            <w:r>
              <w:rPr>
                <w:rFonts w:ascii="Arial" w:hAnsi="Arial" w:cs="Arial"/>
                <w:i/>
                <w:color w:val="0070C0"/>
                <w:lang w:val="en-US"/>
              </w:rPr>
              <w:t>Please state name and function</w:t>
            </w:r>
          </w:p>
          <w:p w14:paraId="51DD80F2" w14:textId="77777777" w:rsidR="0015337C" w:rsidRDefault="0015337C" w:rsidP="0015337C">
            <w:pPr>
              <w:pStyle w:val="Listenabsatz"/>
              <w:numPr>
                <w:ilvl w:val="0"/>
                <w:numId w:val="5"/>
              </w:numPr>
              <w:spacing w:before="120" w:after="120"/>
              <w:ind w:left="714" w:hanging="357"/>
              <w:rPr>
                <w:rFonts w:cs="Arial"/>
                <w:color w:val="000000" w:themeColor="text1"/>
                <w:szCs w:val="18"/>
                <w:lang w:val="en-US"/>
              </w:rPr>
            </w:pPr>
            <w:r>
              <w:rPr>
                <w:rFonts w:cs="Arial"/>
                <w:color w:val="000000" w:themeColor="text1"/>
                <w:szCs w:val="18"/>
                <w:lang w:val="en-US"/>
              </w:rPr>
              <w:fldChar w:fldCharType="begin">
                <w:ffData>
                  <w:name w:val="Text74"/>
                  <w:enabled/>
                  <w:calcOnExit w:val="0"/>
                  <w:textInput/>
                </w:ffData>
              </w:fldChar>
            </w:r>
            <w:r>
              <w:rPr>
                <w:rFonts w:cs="Arial"/>
                <w:color w:val="000000" w:themeColor="text1"/>
                <w:szCs w:val="18"/>
                <w:lang w:val="en-US"/>
              </w:rPr>
              <w:instrText xml:space="preserve"> FORMTEXT </w:instrText>
            </w:r>
            <w:r>
              <w:rPr>
                <w:rFonts w:cs="Arial"/>
                <w:color w:val="000000" w:themeColor="text1"/>
                <w:szCs w:val="18"/>
                <w:lang w:val="en-US"/>
              </w:rPr>
            </w:r>
            <w:r>
              <w:rPr>
                <w:rFonts w:cs="Arial"/>
                <w:color w:val="000000" w:themeColor="text1"/>
                <w:szCs w:val="18"/>
                <w:lang w:val="en-US"/>
              </w:rPr>
              <w:fldChar w:fldCharType="separate"/>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fldChar w:fldCharType="end"/>
            </w:r>
          </w:p>
          <w:p w14:paraId="39A8997C" w14:textId="77777777" w:rsidR="0015337C" w:rsidRDefault="0015337C" w:rsidP="0015337C">
            <w:pPr>
              <w:pStyle w:val="Listenabsatz"/>
              <w:numPr>
                <w:ilvl w:val="0"/>
                <w:numId w:val="5"/>
              </w:numPr>
              <w:spacing w:before="120" w:after="120"/>
              <w:ind w:left="714" w:hanging="357"/>
              <w:rPr>
                <w:rFonts w:cs="Arial"/>
                <w:color w:val="000000" w:themeColor="text1"/>
                <w:szCs w:val="18"/>
                <w:lang w:val="en-US"/>
              </w:rPr>
            </w:pPr>
            <w:r>
              <w:rPr>
                <w:rFonts w:cs="Arial"/>
                <w:color w:val="000000" w:themeColor="text1"/>
                <w:szCs w:val="18"/>
                <w:lang w:val="en-US"/>
              </w:rPr>
              <w:lastRenderedPageBreak/>
              <w:fldChar w:fldCharType="begin">
                <w:ffData>
                  <w:name w:val="Text74"/>
                  <w:enabled/>
                  <w:calcOnExit w:val="0"/>
                  <w:textInput/>
                </w:ffData>
              </w:fldChar>
            </w:r>
            <w:r>
              <w:rPr>
                <w:rFonts w:cs="Arial"/>
                <w:color w:val="000000" w:themeColor="text1"/>
                <w:szCs w:val="18"/>
                <w:lang w:val="en-US"/>
              </w:rPr>
              <w:instrText xml:space="preserve"> FORMTEXT </w:instrText>
            </w:r>
            <w:r>
              <w:rPr>
                <w:rFonts w:cs="Arial"/>
                <w:color w:val="000000" w:themeColor="text1"/>
                <w:szCs w:val="18"/>
                <w:lang w:val="en-US"/>
              </w:rPr>
            </w:r>
            <w:r>
              <w:rPr>
                <w:rFonts w:cs="Arial"/>
                <w:color w:val="000000" w:themeColor="text1"/>
                <w:szCs w:val="18"/>
                <w:lang w:val="en-US"/>
              </w:rPr>
              <w:fldChar w:fldCharType="separate"/>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tblGrid>
            <w:tr w:rsidR="0015337C" w14:paraId="020152A5" w14:textId="77777777" w:rsidTr="0015337C">
              <w:tc>
                <w:tcPr>
                  <w:tcW w:w="9496" w:type="dxa"/>
                  <w:tcBorders>
                    <w:top w:val="single" w:sz="4" w:space="0" w:color="auto"/>
                    <w:left w:val="nil"/>
                    <w:bottom w:val="single" w:sz="4" w:space="0" w:color="auto"/>
                    <w:right w:val="nil"/>
                  </w:tcBorders>
                  <w:shd w:val="clear" w:color="auto" w:fill="D9D9D9" w:themeFill="background1" w:themeFillShade="D9"/>
                  <w:hideMark/>
                </w:tcPr>
                <w:p w14:paraId="1414EE29"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Principal's Data Protection Officer</w:t>
                  </w:r>
                </w:p>
              </w:tc>
            </w:tr>
          </w:tbl>
          <w:p w14:paraId="07CC3CD1" w14:textId="77777777" w:rsidR="0015337C" w:rsidRDefault="0015337C" w:rsidP="0015337C">
            <w:pPr>
              <w:pStyle w:val="Style1"/>
              <w:adjustRightInd/>
              <w:spacing w:before="120" w:after="120"/>
              <w:jc w:val="both"/>
              <w:rPr>
                <w:rFonts w:ascii="Arial" w:hAnsi="Arial" w:cs="Arial"/>
                <w:spacing w:val="2"/>
                <w:lang w:val="en-US"/>
              </w:rPr>
            </w:pPr>
            <w:r>
              <w:rPr>
                <w:rFonts w:ascii="Arial" w:hAnsi="Arial" w:cs="Arial"/>
                <w:lang w:val="en-US"/>
              </w:rPr>
              <w:t xml:space="preserve">The principal's data protection officer is: </w:t>
            </w:r>
            <w:r>
              <w:rPr>
                <w:rFonts w:ascii="Arial" w:hAnsi="Arial" w:cs="Arial"/>
                <w:i/>
                <w:color w:val="0070C0"/>
                <w:lang w:val="en-US"/>
              </w:rPr>
              <w:t>Please state name and contact details!</w:t>
            </w:r>
          </w:p>
          <w:p w14:paraId="4145CC3C" w14:textId="77777777" w:rsidR="0015337C" w:rsidRDefault="0015337C" w:rsidP="0015337C">
            <w:pPr>
              <w:pStyle w:val="Listenabsatz"/>
              <w:numPr>
                <w:ilvl w:val="0"/>
                <w:numId w:val="5"/>
              </w:numPr>
              <w:spacing w:before="120" w:after="120"/>
              <w:ind w:left="714" w:hanging="357"/>
              <w:rPr>
                <w:rFonts w:cs="Arial"/>
                <w:color w:val="000000" w:themeColor="text1"/>
                <w:szCs w:val="18"/>
                <w:lang w:val="en-US"/>
              </w:rPr>
            </w:pPr>
            <w:r>
              <w:rPr>
                <w:rFonts w:cs="Arial"/>
                <w:color w:val="000000" w:themeColor="text1"/>
                <w:szCs w:val="18"/>
                <w:lang w:val="en-US"/>
              </w:rPr>
              <w:fldChar w:fldCharType="begin">
                <w:ffData>
                  <w:name w:val="Text74"/>
                  <w:enabled/>
                  <w:calcOnExit w:val="0"/>
                  <w:textInput/>
                </w:ffData>
              </w:fldChar>
            </w:r>
            <w:r>
              <w:rPr>
                <w:rFonts w:cs="Arial"/>
                <w:color w:val="000000" w:themeColor="text1"/>
                <w:szCs w:val="18"/>
                <w:lang w:val="en-US"/>
              </w:rPr>
              <w:instrText xml:space="preserve"> FORMTEXT </w:instrText>
            </w:r>
            <w:r>
              <w:rPr>
                <w:rFonts w:cs="Arial"/>
                <w:color w:val="000000" w:themeColor="text1"/>
                <w:szCs w:val="18"/>
                <w:lang w:val="en-US"/>
              </w:rPr>
            </w:r>
            <w:r>
              <w:rPr>
                <w:rFonts w:cs="Arial"/>
                <w:color w:val="000000" w:themeColor="text1"/>
                <w:szCs w:val="18"/>
                <w:lang w:val="en-US"/>
              </w:rPr>
              <w:fldChar w:fldCharType="separate"/>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t> </w:t>
            </w:r>
            <w:r>
              <w:rPr>
                <w:rFonts w:cs="Arial"/>
                <w:color w:val="000000" w:themeColor="text1"/>
                <w:szCs w:val="18"/>
                <w:lang w:val="en-US"/>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2A8F9393" w14:textId="77777777" w:rsidTr="0015337C">
              <w:trPr>
                <w:trHeight w:val="475"/>
              </w:trPr>
              <w:tc>
                <w:tcPr>
                  <w:tcW w:w="9496" w:type="dxa"/>
                  <w:tcBorders>
                    <w:top w:val="single" w:sz="4" w:space="0" w:color="auto"/>
                    <w:left w:val="nil"/>
                    <w:bottom w:val="single" w:sz="4" w:space="0" w:color="auto"/>
                    <w:right w:val="nil"/>
                  </w:tcBorders>
                  <w:shd w:val="clear" w:color="auto" w:fill="D9D9D9" w:themeFill="background1" w:themeFillShade="D9"/>
                  <w:hideMark/>
                </w:tcPr>
                <w:p w14:paraId="2DB8EE02"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Representatives of Data Subjects</w:t>
                  </w:r>
                </w:p>
              </w:tc>
            </w:tr>
          </w:tbl>
          <w:p w14:paraId="611D47DD" w14:textId="77777777" w:rsidR="0015337C" w:rsidRDefault="0015337C" w:rsidP="0015337C">
            <w:pPr>
              <w:spacing w:before="120" w:after="120" w:line="300" w:lineRule="exact"/>
              <w:outlineLvl w:val="0"/>
              <w:rPr>
                <w:rFonts w:cs="Arial"/>
                <w:szCs w:val="20"/>
                <w:lang w:val="en-US"/>
              </w:rPr>
            </w:pPr>
            <w:r>
              <w:rPr>
                <w:rFonts w:cs="Arial"/>
                <w:szCs w:val="20"/>
                <w:lang w:val="en-US"/>
              </w:rPr>
              <w:t xml:space="preserve">The following groups are data subjects regarding the processing for the order: </w:t>
            </w:r>
          </w:p>
          <w:p w14:paraId="3B5AE4D8"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Prospective clients</w:t>
            </w:r>
          </w:p>
          <w:p w14:paraId="2909FA1A"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Recruiters</w:t>
            </w:r>
          </w:p>
          <w:p w14:paraId="7ECC83CB"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Applicants when using the services on the websites</w:t>
            </w:r>
          </w:p>
          <w:p w14:paraId="06E90679" w14:textId="77777777" w:rsidR="0015337C" w:rsidRDefault="0015337C" w:rsidP="0015337C">
            <w:pPr>
              <w:spacing w:after="200" w:line="276" w:lineRule="auto"/>
              <w:rPr>
                <w:rFonts w:cs="Arial"/>
                <w:lang w:val="en-US"/>
              </w:rPr>
            </w:pPr>
            <w:r>
              <w:rPr>
                <w:rFonts w:cs="Arial"/>
                <w:lang w:val="en-US"/>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7B357544" w14:textId="77777777" w:rsidTr="0015337C">
              <w:trPr>
                <w:trHeight w:val="475"/>
              </w:trPr>
              <w:tc>
                <w:tcPr>
                  <w:tcW w:w="9496" w:type="dxa"/>
                  <w:tcBorders>
                    <w:top w:val="single" w:sz="4" w:space="0" w:color="auto"/>
                    <w:left w:val="nil"/>
                    <w:bottom w:val="single" w:sz="4" w:space="0" w:color="auto"/>
                    <w:right w:val="nil"/>
                  </w:tcBorders>
                  <w:shd w:val="clear" w:color="auto" w:fill="D9D9D9" w:themeFill="background1" w:themeFillShade="D9"/>
                  <w:hideMark/>
                </w:tcPr>
                <w:p w14:paraId="34AA1006"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Type of Data/Data Categories</w:t>
                  </w:r>
                </w:p>
              </w:tc>
            </w:tr>
          </w:tbl>
          <w:p w14:paraId="4CE0AFA8" w14:textId="77777777" w:rsidR="0015337C" w:rsidRDefault="0015337C" w:rsidP="0015337C">
            <w:pPr>
              <w:spacing w:before="120" w:after="120" w:line="300" w:lineRule="exact"/>
              <w:outlineLvl w:val="0"/>
              <w:rPr>
                <w:rFonts w:cs="Arial"/>
                <w:szCs w:val="20"/>
                <w:lang w:val="en-US"/>
              </w:rPr>
            </w:pPr>
            <w:r>
              <w:rPr>
                <w:rFonts w:cs="Arial"/>
                <w:szCs w:val="20"/>
                <w:lang w:val="en-US"/>
              </w:rPr>
              <w:t>The following data or data categories constitute the object of the collection, processing and/or use of personal data:</w:t>
            </w:r>
          </w:p>
          <w:p w14:paraId="62BFA6E8" w14:textId="77777777" w:rsidR="0015337C" w:rsidRDefault="0015337C" w:rsidP="0015337C">
            <w:pPr>
              <w:spacing w:before="120" w:after="120" w:line="300" w:lineRule="exact"/>
              <w:outlineLvl w:val="0"/>
              <w:rPr>
                <w:rFonts w:cs="Arial"/>
                <w:b/>
                <w:i/>
                <w:color w:val="0070C0"/>
                <w:szCs w:val="20"/>
                <w:lang w:val="en-US"/>
              </w:rPr>
            </w:pPr>
            <w:r>
              <w:rPr>
                <w:rFonts w:cs="Arial"/>
                <w:b/>
                <w:szCs w:val="20"/>
                <w:lang w:val="en-US"/>
              </w:rPr>
              <w:t>NOTE: Please delete all data categories that are not applicable!</w:t>
            </w:r>
          </w:p>
          <w:p w14:paraId="6D72FB2E" w14:textId="77777777" w:rsidR="0015337C" w:rsidRDefault="0015337C" w:rsidP="0015337C">
            <w:pPr>
              <w:numPr>
                <w:ilvl w:val="0"/>
                <w:numId w:val="6"/>
              </w:numPr>
              <w:overflowPunct w:val="0"/>
              <w:autoSpaceDE w:val="0"/>
              <w:autoSpaceDN w:val="0"/>
              <w:adjustRightInd w:val="0"/>
              <w:spacing w:line="320" w:lineRule="exact"/>
              <w:jc w:val="both"/>
              <w:textAlignment w:val="baseline"/>
              <w:rPr>
                <w:lang w:val="en-US"/>
              </w:rPr>
            </w:pPr>
            <w:r>
              <w:rPr>
                <w:rFonts w:cs="Arial"/>
                <w:lang w:val="en-US"/>
              </w:rPr>
              <w:t>Contact data of the applicant (</w:t>
            </w:r>
            <w:r>
              <w:rPr>
                <w:lang w:val="en-US"/>
              </w:rPr>
              <w:t xml:space="preserve">street, house number, ZIP code, city, </w:t>
            </w:r>
            <w:r>
              <w:rPr>
                <w:rFonts w:cs="Arial"/>
                <w:lang w:val="en-US"/>
              </w:rPr>
              <w:t>country, state, telephone number, fax number, mobile number</w:t>
            </w:r>
            <w:r>
              <w:rPr>
                <w:lang w:val="en-US"/>
              </w:rPr>
              <w:t>, email address</w:t>
            </w:r>
            <w:r>
              <w:rPr>
                <w:rFonts w:cs="Arial"/>
                <w:lang w:val="en-US"/>
              </w:rPr>
              <w:t>)</w:t>
            </w:r>
          </w:p>
          <w:p w14:paraId="6F1AF8F0"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Personal data of the applicant (title, academic title, first name, last name, nationality, date of birth)</w:t>
            </w:r>
          </w:p>
          <w:p w14:paraId="78CCF84F"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Application letter</w:t>
            </w:r>
          </w:p>
          <w:p w14:paraId="6A5EE8E8"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lastRenderedPageBreak/>
              <w:t>Work experience of the applicant (company, industry, position, career level, type of employment, company size, website, type of company, from, until, description)</w:t>
            </w:r>
          </w:p>
          <w:p w14:paraId="5619F003"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Education / training of the applicant (from, until, (higher) educational institution, field, degree, main focus, language skills (language, level))</w:t>
            </w:r>
          </w:p>
          <w:p w14:paraId="3C1973DD"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Application picture of the applicant</w:t>
            </w:r>
          </w:p>
          <w:p w14:paraId="377EB7C8"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CV</w:t>
            </w:r>
          </w:p>
          <w:p w14:paraId="135D4CF9"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Driver's license class(es) of the applicant</w:t>
            </w:r>
          </w:p>
          <w:p w14:paraId="7D5EB3B6"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Willingness of the applicant to travel</w:t>
            </w:r>
          </w:p>
          <w:p w14:paraId="3521435B"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Other annexes and information in accordance with the existing service contract</w:t>
            </w:r>
          </w:p>
          <w:p w14:paraId="5821C5CF"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User data of Recruiters (username, role, processing records within the system)</w:t>
            </w:r>
          </w:p>
          <w:p w14:paraId="22AE888B" w14:textId="77777777" w:rsidR="0015337C" w:rsidRDefault="0015337C" w:rsidP="0015337C">
            <w:pPr>
              <w:numPr>
                <w:ilvl w:val="0"/>
                <w:numId w:val="6"/>
              </w:numPr>
              <w:overflowPunct w:val="0"/>
              <w:autoSpaceDE w:val="0"/>
              <w:autoSpaceDN w:val="0"/>
              <w:adjustRightInd w:val="0"/>
              <w:spacing w:line="320" w:lineRule="exact"/>
              <w:jc w:val="both"/>
              <w:textAlignment w:val="baseline"/>
              <w:rPr>
                <w:rFonts w:cs="Arial"/>
                <w:lang w:val="en-US"/>
              </w:rPr>
            </w:pPr>
            <w:r>
              <w:rPr>
                <w:rFonts w:cs="Arial"/>
                <w:lang w:val="en-US"/>
              </w:rPr>
              <w:t>Business contact information of Recruiters</w:t>
            </w:r>
          </w:p>
          <w:p w14:paraId="1CB8F704" w14:textId="77777777" w:rsidR="0015337C" w:rsidRDefault="0015337C" w:rsidP="0015337C">
            <w:pPr>
              <w:numPr>
                <w:ilvl w:val="0"/>
                <w:numId w:val="6"/>
              </w:numPr>
              <w:overflowPunct w:val="0"/>
              <w:autoSpaceDE w:val="0"/>
              <w:autoSpaceDN w:val="0"/>
              <w:adjustRightInd w:val="0"/>
              <w:spacing w:line="320" w:lineRule="exact"/>
              <w:jc w:val="both"/>
              <w:textAlignment w:val="baseline"/>
              <w:rPr>
                <w:lang w:val="en-US"/>
              </w:rPr>
            </w:pPr>
            <w:r>
              <w:rPr>
                <w:lang w:val="en-US"/>
              </w:rPr>
              <w:t>IP ad</w:t>
            </w:r>
            <w:r>
              <w:rPr>
                <w:rFonts w:cs="Arial"/>
                <w:lang w:val="en-US"/>
              </w:rPr>
              <w:t xml:space="preserve">dresses of applicants and recruiters </w:t>
            </w:r>
          </w:p>
          <w:p w14:paraId="7EE928F8" w14:textId="1DDC93A8" w:rsidR="0015337C" w:rsidRDefault="0015337C" w:rsidP="0015337C">
            <w:pPr>
              <w:spacing w:after="200" w:line="276" w:lineRule="auto"/>
              <w:rPr>
                <w:rFonts w:cs="Arial"/>
                <w:color w:val="0070C0"/>
                <w:spacing w:val="2"/>
                <w:sz w:val="22"/>
                <w:szCs w:val="22"/>
                <w:lang w:val="en-US"/>
              </w:rPr>
            </w:pPr>
            <w:r>
              <w:rPr>
                <w:rFonts w:cs="Arial"/>
                <w:color w:val="0070C0"/>
                <w:spacing w:val="2"/>
                <w:sz w:val="22"/>
                <w:szCs w:val="22"/>
                <w:lang w:val="en-US"/>
              </w:rPr>
              <w:br w:type="page"/>
            </w:r>
          </w:p>
          <w:p w14:paraId="7E762050" w14:textId="14C2A908" w:rsidR="008D5FA1" w:rsidRDefault="008D5FA1" w:rsidP="0015337C">
            <w:pPr>
              <w:spacing w:after="200" w:line="276" w:lineRule="auto"/>
              <w:rPr>
                <w:rFonts w:cs="Arial"/>
                <w:color w:val="0070C0"/>
                <w:spacing w:val="2"/>
                <w:sz w:val="22"/>
                <w:szCs w:val="22"/>
                <w:lang w:val="en-US"/>
              </w:rPr>
            </w:pPr>
          </w:p>
          <w:p w14:paraId="0ADB5713" w14:textId="77777777" w:rsidR="008D5FA1" w:rsidRDefault="008D5FA1" w:rsidP="0015337C">
            <w:pPr>
              <w:spacing w:after="200" w:line="276" w:lineRule="auto"/>
              <w:rPr>
                <w:rFonts w:cs="Arial"/>
                <w:color w:val="0070C0"/>
                <w:spacing w:val="2"/>
                <w:sz w:val="22"/>
                <w:szCs w:val="22"/>
                <w:lang w:val="en-US"/>
              </w:rPr>
            </w:pPr>
          </w:p>
          <w:p w14:paraId="51D5AE19" w14:textId="77777777" w:rsidR="0015337C" w:rsidRDefault="0015337C" w:rsidP="0015337C">
            <w:pPr>
              <w:pStyle w:val="AnhangTabSST-90"/>
              <w:spacing w:before="120" w:after="120"/>
              <w:rPr>
                <w:rStyle w:val="AnhanghfettZeichenSST-90"/>
                <w:rFonts w:ascii="Arial" w:hAnsi="Arial"/>
                <w:sz w:val="20"/>
                <w:szCs w:val="20"/>
              </w:rPr>
            </w:pPr>
            <w:r>
              <w:rPr>
                <w:rFonts w:ascii="Arial" w:hAnsi="Arial" w:cs="Arial"/>
                <w:b/>
                <w:i/>
                <w:color w:val="0070C0"/>
                <w:spacing w:val="2"/>
                <w:sz w:val="22"/>
                <w:szCs w:val="22"/>
                <w:lang w:val="en-US"/>
              </w:rPr>
              <w:t>To be completed by the Contractor</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3E8F5C8A" w14:textId="77777777" w:rsidTr="0015337C">
              <w:tc>
                <w:tcPr>
                  <w:tcW w:w="9496" w:type="dxa"/>
                  <w:tcBorders>
                    <w:top w:val="single" w:sz="4" w:space="0" w:color="auto"/>
                    <w:left w:val="nil"/>
                    <w:bottom w:val="single" w:sz="4" w:space="0" w:color="auto"/>
                    <w:right w:val="nil"/>
                  </w:tcBorders>
                  <w:shd w:val="clear" w:color="auto" w:fill="D9D9D9" w:themeFill="background1" w:themeFillShade="D9"/>
                  <w:hideMark/>
                </w:tcPr>
                <w:p w14:paraId="0D84E69A" w14:textId="77777777" w:rsidR="0015337C" w:rsidRDefault="0015337C" w:rsidP="0015337C">
                  <w:pPr>
                    <w:pStyle w:val="Text"/>
                    <w:spacing w:before="120" w:after="120" w:line="240" w:lineRule="exact"/>
                    <w:jc w:val="left"/>
                    <w:rPr>
                      <w:sz w:val="24"/>
                      <w:szCs w:val="16"/>
                      <w:lang w:eastAsia="en-US"/>
                    </w:rPr>
                  </w:pPr>
                  <w:r>
                    <w:rPr>
                      <w:rStyle w:val="AnhanghfettZeichenSST-90"/>
                      <w:sz w:val="24"/>
                      <w:szCs w:val="28"/>
                      <w:lang w:val="en-US" w:eastAsia="en-US"/>
                    </w:rPr>
                    <w:t>Data Processing Locations</w:t>
                  </w:r>
                </w:p>
              </w:tc>
            </w:tr>
          </w:tbl>
          <w:p w14:paraId="1CDDF59F" w14:textId="77777777" w:rsidR="0015337C" w:rsidRDefault="0015337C" w:rsidP="0015337C">
            <w:pPr>
              <w:pStyle w:val="text0"/>
              <w:spacing w:before="120" w:beforeAutospacing="0" w:after="0" w:afterAutospacing="0"/>
              <w:rPr>
                <w:rFonts w:ascii="Arial" w:hAnsi="Arial" w:cs="Arial"/>
                <w:bCs/>
                <w:lang w:val="en-US"/>
              </w:rPr>
            </w:pPr>
            <w:r>
              <w:rPr>
                <w:rFonts w:ascii="Arial" w:hAnsi="Arial" w:cs="Arial"/>
                <w:bCs/>
                <w:lang w:val="en-US"/>
              </w:rPr>
              <w:t xml:space="preserve">The Contractor will process data at the following locations: </w:t>
            </w:r>
          </w:p>
          <w:p w14:paraId="0A24A64A" w14:textId="77777777" w:rsidR="0015337C" w:rsidRDefault="0015337C" w:rsidP="0015337C">
            <w:pPr>
              <w:pStyle w:val="Text"/>
              <w:spacing w:before="120" w:after="0" w:line="300" w:lineRule="exact"/>
              <w:jc w:val="left"/>
              <w:rPr>
                <w:rFonts w:eastAsia="Arial Unicode MS"/>
                <w:bCs/>
                <w:sz w:val="20"/>
                <w:szCs w:val="20"/>
                <w:u w:val="single"/>
                <w:lang w:val="en-US"/>
              </w:rPr>
            </w:pPr>
            <w:r>
              <w:rPr>
                <w:rFonts w:eastAsia="Arial Unicode MS"/>
                <w:b/>
                <w:bCs/>
                <w:sz w:val="20"/>
                <w:szCs w:val="20"/>
                <w:lang w:val="en-US"/>
              </w:rPr>
              <w:t>Location of the Contractor's offices:</w:t>
            </w:r>
          </w:p>
          <w:p w14:paraId="3B0C09F9" w14:textId="77777777" w:rsidR="0015337C" w:rsidRDefault="0015337C" w:rsidP="0015337C">
            <w:pPr>
              <w:pStyle w:val="Text"/>
              <w:spacing w:before="120" w:line="300" w:lineRule="exact"/>
              <w:rPr>
                <w:color w:val="000000" w:themeColor="text1"/>
                <w:sz w:val="20"/>
                <w:szCs w:val="18"/>
                <w:lang w:val="de-DE"/>
              </w:rPr>
            </w:pPr>
            <w:r>
              <w:rPr>
                <w:color w:val="000000" w:themeColor="text1"/>
                <w:sz w:val="20"/>
                <w:szCs w:val="18"/>
              </w:rPr>
              <w:t>softgarden e-recruiting GmbH</w:t>
            </w:r>
          </w:p>
          <w:p w14:paraId="57E76BEC" w14:textId="77777777" w:rsidR="0015337C" w:rsidRDefault="0015337C" w:rsidP="0015337C">
            <w:pPr>
              <w:pStyle w:val="Text"/>
              <w:spacing w:before="120" w:line="300" w:lineRule="exact"/>
              <w:rPr>
                <w:color w:val="000000" w:themeColor="text1"/>
                <w:sz w:val="20"/>
                <w:szCs w:val="18"/>
              </w:rPr>
            </w:pPr>
            <w:r>
              <w:rPr>
                <w:color w:val="000000" w:themeColor="text1"/>
                <w:sz w:val="20"/>
                <w:szCs w:val="18"/>
              </w:rPr>
              <w:lastRenderedPageBreak/>
              <w:t>Tauentzienstrasse 14</w:t>
            </w:r>
          </w:p>
          <w:p w14:paraId="64242E19" w14:textId="77777777" w:rsidR="0015337C" w:rsidRDefault="0015337C" w:rsidP="0015337C">
            <w:pPr>
              <w:pStyle w:val="Text"/>
              <w:spacing w:before="120" w:after="0" w:line="300" w:lineRule="exact"/>
              <w:jc w:val="left"/>
              <w:rPr>
                <w:color w:val="000000" w:themeColor="text1"/>
                <w:sz w:val="20"/>
                <w:szCs w:val="18"/>
                <w:lang w:val="en-US"/>
              </w:rPr>
            </w:pPr>
            <w:r>
              <w:rPr>
                <w:color w:val="000000" w:themeColor="text1"/>
                <w:sz w:val="20"/>
                <w:szCs w:val="18"/>
                <w:lang w:val="en-US"/>
              </w:rPr>
              <w:t>10789 Berlin, Germany</w:t>
            </w:r>
          </w:p>
          <w:p w14:paraId="5B096E77" w14:textId="77777777" w:rsidR="0015337C" w:rsidRDefault="0015337C" w:rsidP="0015337C">
            <w:pPr>
              <w:pStyle w:val="Text"/>
              <w:spacing w:before="120" w:after="0" w:line="300" w:lineRule="exact"/>
              <w:jc w:val="left"/>
              <w:rPr>
                <w:rFonts w:eastAsia="Arial Unicode MS"/>
                <w:b/>
                <w:bCs/>
                <w:sz w:val="20"/>
                <w:szCs w:val="20"/>
                <w:lang w:val="en-US"/>
              </w:rPr>
            </w:pPr>
            <w:r>
              <w:rPr>
                <w:rFonts w:eastAsia="Arial Unicode MS"/>
                <w:b/>
                <w:bCs/>
                <w:sz w:val="20"/>
                <w:szCs w:val="20"/>
                <w:lang w:val="en-US"/>
              </w:rPr>
              <w:t>If applicable, Contractor's computer center locations:</w:t>
            </w:r>
          </w:p>
          <w:p w14:paraId="13DFAEF7" w14:textId="77777777" w:rsidR="0015337C" w:rsidRDefault="0015337C" w:rsidP="0015337C">
            <w:pPr>
              <w:pStyle w:val="Listenabsatz"/>
              <w:numPr>
                <w:ilvl w:val="0"/>
                <w:numId w:val="5"/>
              </w:numPr>
              <w:spacing w:before="120" w:after="120"/>
              <w:rPr>
                <w:rFonts w:cs="Arial"/>
                <w:color w:val="000000" w:themeColor="text1"/>
                <w:szCs w:val="18"/>
                <w:lang w:val="en-US"/>
              </w:rPr>
            </w:pPr>
            <w:proofErr w:type="spellStart"/>
            <w:r>
              <w:rPr>
                <w:rFonts w:cs="Arial"/>
                <w:color w:val="000000" w:themeColor="text1"/>
                <w:szCs w:val="18"/>
                <w:lang w:val="en-US"/>
              </w:rPr>
              <w:t>myLoc</w:t>
            </w:r>
            <w:proofErr w:type="spellEnd"/>
            <w:r>
              <w:rPr>
                <w:rFonts w:cs="Arial"/>
                <w:color w:val="000000" w:themeColor="text1"/>
                <w:szCs w:val="18"/>
                <w:lang w:val="en-US"/>
              </w:rPr>
              <w:t xml:space="preserve"> managed IT AG Am </w:t>
            </w:r>
            <w:proofErr w:type="spellStart"/>
            <w:r>
              <w:rPr>
                <w:rFonts w:cs="Arial"/>
                <w:color w:val="000000" w:themeColor="text1"/>
                <w:szCs w:val="18"/>
                <w:lang w:val="en-US"/>
              </w:rPr>
              <w:t>Gatherhof</w:t>
            </w:r>
            <w:proofErr w:type="spellEnd"/>
            <w:r>
              <w:rPr>
                <w:rFonts w:cs="Arial"/>
                <w:color w:val="000000" w:themeColor="text1"/>
                <w:szCs w:val="18"/>
                <w:lang w:val="en-US"/>
              </w:rPr>
              <w:t xml:space="preserve"> 44 40472 Duesseldorf Germany</w:t>
            </w:r>
          </w:p>
          <w:p w14:paraId="0747E425" w14:textId="77777777" w:rsidR="0015337C" w:rsidRDefault="0015337C" w:rsidP="0015337C">
            <w:pPr>
              <w:pStyle w:val="Listenabsatz"/>
              <w:numPr>
                <w:ilvl w:val="1"/>
                <w:numId w:val="5"/>
              </w:numPr>
              <w:spacing w:before="120" w:after="120"/>
              <w:rPr>
                <w:rFonts w:cs="Arial"/>
                <w:color w:val="000000" w:themeColor="text1"/>
                <w:szCs w:val="18"/>
                <w:lang w:val="en-US"/>
              </w:rPr>
            </w:pPr>
            <w:r>
              <w:rPr>
                <w:rFonts w:cs="Arial"/>
                <w:color w:val="000000" w:themeColor="text1"/>
                <w:szCs w:val="18"/>
                <w:lang w:val="en-US"/>
              </w:rPr>
              <w:t>Service provider's computer center locations:</w:t>
            </w:r>
          </w:p>
          <w:p w14:paraId="6C080B92" w14:textId="77777777" w:rsidR="0015337C" w:rsidRDefault="0015337C" w:rsidP="0015337C">
            <w:pPr>
              <w:pStyle w:val="Listenabsatz"/>
              <w:numPr>
                <w:ilvl w:val="2"/>
                <w:numId w:val="5"/>
              </w:numPr>
              <w:spacing w:before="120" w:after="120"/>
              <w:rPr>
                <w:rFonts w:cs="Arial"/>
                <w:color w:val="000000" w:themeColor="text1"/>
                <w:szCs w:val="18"/>
                <w:lang w:val="en-US"/>
              </w:rPr>
            </w:pPr>
            <w:r>
              <w:rPr>
                <w:rFonts w:cs="Arial"/>
                <w:color w:val="000000" w:themeColor="text1"/>
                <w:szCs w:val="18"/>
                <w:lang w:val="en-US"/>
              </w:rPr>
              <w:t xml:space="preserve">Am </w:t>
            </w:r>
            <w:proofErr w:type="spellStart"/>
            <w:r>
              <w:rPr>
                <w:rFonts w:cs="Arial"/>
                <w:color w:val="000000" w:themeColor="text1"/>
                <w:szCs w:val="18"/>
                <w:lang w:val="en-US"/>
              </w:rPr>
              <w:t>Gatherhof</w:t>
            </w:r>
            <w:proofErr w:type="spellEnd"/>
            <w:r>
              <w:rPr>
                <w:rFonts w:cs="Arial"/>
                <w:color w:val="000000" w:themeColor="text1"/>
                <w:szCs w:val="18"/>
                <w:lang w:val="en-US"/>
              </w:rPr>
              <w:t xml:space="preserve"> 44 40472 Duesseldorf Germany</w:t>
            </w:r>
          </w:p>
          <w:p w14:paraId="0BB0DFB8" w14:textId="77777777" w:rsidR="0015337C" w:rsidRDefault="0015337C" w:rsidP="0015337C">
            <w:pPr>
              <w:pStyle w:val="Listenabsatz"/>
              <w:numPr>
                <w:ilvl w:val="2"/>
                <w:numId w:val="5"/>
              </w:numPr>
              <w:spacing w:before="120" w:after="120"/>
              <w:rPr>
                <w:rFonts w:cs="Arial"/>
                <w:color w:val="000000" w:themeColor="text1"/>
                <w:szCs w:val="18"/>
                <w:lang w:val="de-DE"/>
              </w:rPr>
            </w:pPr>
            <w:r>
              <w:rPr>
                <w:rFonts w:cs="Arial"/>
                <w:color w:val="000000" w:themeColor="text1"/>
                <w:szCs w:val="18"/>
              </w:rPr>
              <w:t>In der Steele 40599 Duesseldorf Germany</w:t>
            </w:r>
          </w:p>
          <w:p w14:paraId="1B835D1A" w14:textId="77777777" w:rsidR="0015337C" w:rsidRDefault="0015337C" w:rsidP="0015337C">
            <w:pPr>
              <w:pStyle w:val="Listenabsatz"/>
              <w:numPr>
                <w:ilvl w:val="0"/>
                <w:numId w:val="5"/>
              </w:numPr>
              <w:spacing w:before="120" w:after="120"/>
              <w:rPr>
                <w:rFonts w:cs="Arial"/>
                <w:color w:val="000000" w:themeColor="text1"/>
                <w:szCs w:val="18"/>
                <w:lang w:val="en-US"/>
              </w:rPr>
            </w:pPr>
            <w:proofErr w:type="spellStart"/>
            <w:r>
              <w:rPr>
                <w:rFonts w:cs="Arial"/>
                <w:color w:val="000000" w:themeColor="text1"/>
                <w:szCs w:val="18"/>
                <w:lang w:val="en-US"/>
              </w:rPr>
              <w:t>PlusServer</w:t>
            </w:r>
            <w:proofErr w:type="spellEnd"/>
            <w:r>
              <w:rPr>
                <w:rFonts w:cs="Arial"/>
                <w:color w:val="000000" w:themeColor="text1"/>
                <w:szCs w:val="18"/>
                <w:lang w:val="en-US"/>
              </w:rPr>
              <w:t xml:space="preserve"> GmbH </w:t>
            </w:r>
            <w:proofErr w:type="spellStart"/>
            <w:r>
              <w:rPr>
                <w:rFonts w:cs="Arial"/>
                <w:color w:val="000000" w:themeColor="text1"/>
                <w:szCs w:val="18"/>
                <w:lang w:val="en-US"/>
              </w:rPr>
              <w:t>Welserstrasse</w:t>
            </w:r>
            <w:proofErr w:type="spellEnd"/>
            <w:r>
              <w:rPr>
                <w:rFonts w:cs="Arial"/>
                <w:color w:val="000000" w:themeColor="text1"/>
                <w:szCs w:val="18"/>
                <w:lang w:val="en-US"/>
              </w:rPr>
              <w:t xml:space="preserve"> 14 51149 Cologne Germany</w:t>
            </w:r>
          </w:p>
          <w:p w14:paraId="19977E52" w14:textId="77777777" w:rsidR="0015337C" w:rsidRDefault="0015337C" w:rsidP="0015337C">
            <w:pPr>
              <w:pStyle w:val="Listenabsatz"/>
              <w:numPr>
                <w:ilvl w:val="1"/>
                <w:numId w:val="5"/>
              </w:numPr>
              <w:spacing w:before="120" w:after="120"/>
              <w:rPr>
                <w:rFonts w:cs="Arial"/>
                <w:color w:val="000000" w:themeColor="text1"/>
                <w:szCs w:val="18"/>
                <w:lang w:val="en-US"/>
              </w:rPr>
            </w:pPr>
            <w:r>
              <w:rPr>
                <w:rFonts w:cs="Arial"/>
                <w:color w:val="000000" w:themeColor="text1"/>
                <w:szCs w:val="18"/>
                <w:lang w:val="en-US"/>
              </w:rPr>
              <w:t>Service provider's computer center locations:</w:t>
            </w:r>
          </w:p>
          <w:p w14:paraId="63D5DB64" w14:textId="77777777" w:rsidR="0015337C" w:rsidRDefault="0015337C" w:rsidP="0015337C">
            <w:pPr>
              <w:pStyle w:val="Listenabsatz"/>
              <w:numPr>
                <w:ilvl w:val="2"/>
                <w:numId w:val="5"/>
              </w:numPr>
              <w:spacing w:before="120" w:after="120"/>
              <w:rPr>
                <w:rFonts w:cs="Arial"/>
                <w:color w:val="000000" w:themeColor="text1"/>
                <w:szCs w:val="18"/>
                <w:lang w:val="de-DE"/>
              </w:rPr>
            </w:pPr>
            <w:r>
              <w:rPr>
                <w:rFonts w:cs="Arial"/>
                <w:color w:val="000000" w:themeColor="text1"/>
                <w:szCs w:val="18"/>
              </w:rPr>
              <w:t>In der Steele 40599 Duesseldorf Germany</w:t>
            </w:r>
          </w:p>
          <w:p w14:paraId="1E4E6FBC" w14:textId="77777777" w:rsidR="0015337C" w:rsidRDefault="0015337C" w:rsidP="0015337C">
            <w:pPr>
              <w:pStyle w:val="Listenabsatz"/>
              <w:numPr>
                <w:ilvl w:val="2"/>
                <w:numId w:val="5"/>
              </w:numPr>
              <w:spacing w:before="120" w:after="120"/>
              <w:rPr>
                <w:rFonts w:cs="Arial"/>
                <w:color w:val="000000" w:themeColor="text1"/>
                <w:szCs w:val="18"/>
                <w:lang w:val="en-US"/>
              </w:rPr>
            </w:pPr>
            <w:proofErr w:type="spellStart"/>
            <w:r>
              <w:rPr>
                <w:rFonts w:cs="Arial"/>
                <w:color w:val="000000" w:themeColor="text1"/>
                <w:szCs w:val="18"/>
                <w:lang w:val="en-US"/>
              </w:rPr>
              <w:t>Welserstrasse</w:t>
            </w:r>
            <w:proofErr w:type="spellEnd"/>
            <w:r>
              <w:rPr>
                <w:rFonts w:cs="Arial"/>
                <w:color w:val="000000" w:themeColor="text1"/>
                <w:szCs w:val="18"/>
                <w:lang w:val="en-US"/>
              </w:rPr>
              <w:t xml:space="preserve"> 14 51149 Cologne Germany</w:t>
            </w:r>
          </w:p>
          <w:p w14:paraId="4221420F" w14:textId="77777777" w:rsidR="0015337C" w:rsidRDefault="0015337C" w:rsidP="0015337C">
            <w:pPr>
              <w:pStyle w:val="Text"/>
              <w:spacing w:before="120" w:after="120" w:line="300" w:lineRule="exact"/>
              <w:jc w:val="left"/>
              <w:rPr>
                <w:sz w:val="20"/>
                <w:szCs w:val="20"/>
                <w:lang w:val="en-US"/>
              </w:rPr>
            </w:pPr>
            <w:r>
              <w:rPr>
                <w:rFonts w:eastAsia="Arial Unicode MS"/>
                <w:bCs/>
                <w:sz w:val="20"/>
                <w:szCs w:val="20"/>
                <w:lang w:val="en-US"/>
              </w:rPr>
              <w:t>Changes to the locations where the Principal's data is processed and/or used require the Principal's written permission.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6437FA07" w14:textId="77777777" w:rsidTr="0015337C">
              <w:tc>
                <w:tcPr>
                  <w:tcW w:w="9496" w:type="dxa"/>
                  <w:tcBorders>
                    <w:top w:val="single" w:sz="4" w:space="0" w:color="auto"/>
                    <w:left w:val="nil"/>
                    <w:bottom w:val="single" w:sz="4" w:space="0" w:color="auto"/>
                    <w:right w:val="nil"/>
                  </w:tcBorders>
                  <w:shd w:val="clear" w:color="auto" w:fill="D9D9D9" w:themeFill="background1" w:themeFillShade="D9"/>
                  <w:hideMark/>
                </w:tcPr>
                <w:p w14:paraId="10F00D39"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Contractor's Persons Who May Receive Directives</w:t>
                  </w:r>
                </w:p>
              </w:tc>
            </w:tr>
          </w:tbl>
          <w:p w14:paraId="527FD2D5" w14:textId="77777777" w:rsidR="0015337C" w:rsidRDefault="0015337C" w:rsidP="0015337C">
            <w:pPr>
              <w:pStyle w:val="Text"/>
              <w:spacing w:before="120" w:after="0" w:line="300" w:lineRule="exact"/>
              <w:jc w:val="left"/>
              <w:rPr>
                <w:color w:val="0070C0"/>
                <w:sz w:val="20"/>
                <w:szCs w:val="20"/>
                <w:lang w:val="en-US"/>
              </w:rPr>
            </w:pPr>
            <w:r>
              <w:rPr>
                <w:sz w:val="20"/>
                <w:szCs w:val="20"/>
                <w:lang w:val="en-US"/>
              </w:rPr>
              <w:t xml:space="preserve">The Contractor authorized the following persons to receive directives from the Principal: </w:t>
            </w:r>
          </w:p>
          <w:p w14:paraId="0CC80BA0" w14:textId="77777777" w:rsidR="0015337C" w:rsidRDefault="0015337C" w:rsidP="0015337C">
            <w:pPr>
              <w:pStyle w:val="Listenabsatz"/>
              <w:numPr>
                <w:ilvl w:val="0"/>
                <w:numId w:val="5"/>
              </w:numPr>
              <w:spacing w:before="120" w:after="120"/>
              <w:rPr>
                <w:rFonts w:cs="Arial"/>
                <w:color w:val="000000" w:themeColor="text1"/>
                <w:szCs w:val="18"/>
                <w:lang w:val="en-US"/>
              </w:rPr>
            </w:pPr>
            <w:r>
              <w:rPr>
                <w:rFonts w:cs="Arial"/>
                <w:color w:val="000000" w:themeColor="text1"/>
                <w:szCs w:val="18"/>
                <w:lang w:val="en-US"/>
              </w:rPr>
              <w:t>Mr. Philipp Mager, Vice President Service</w:t>
            </w:r>
          </w:p>
          <w:p w14:paraId="7172AF38" w14:textId="77777777" w:rsidR="0015337C" w:rsidRDefault="0015337C" w:rsidP="0015337C">
            <w:pPr>
              <w:pStyle w:val="Listenabsatz"/>
              <w:spacing w:before="120" w:after="120"/>
              <w:rPr>
                <w:rFonts w:cs="Arial"/>
                <w:color w:val="000000" w:themeColor="text1"/>
                <w:szCs w:val="18"/>
                <w:lang w:val="de-DE"/>
              </w:rPr>
            </w:pPr>
            <w:r>
              <w:rPr>
                <w:rFonts w:cs="Arial"/>
                <w:color w:val="000000" w:themeColor="text1"/>
                <w:szCs w:val="18"/>
              </w:rPr>
              <w:t>softgarden e-recruiting GmbH, Tauentzienstrasse 14, 10789 Berlin, Germany</w:t>
            </w:r>
          </w:p>
          <w:p w14:paraId="57B8FD17" w14:textId="32A97C23" w:rsidR="0015337C" w:rsidRDefault="0015337C" w:rsidP="0015337C">
            <w:pPr>
              <w:spacing w:before="120" w:after="120"/>
              <w:rPr>
                <w:rFonts w:cs="Arial"/>
                <w:color w:val="000000" w:themeColor="text1"/>
                <w:szCs w:val="18"/>
              </w:rPr>
            </w:pPr>
          </w:p>
          <w:p w14:paraId="2B0C1CEA" w14:textId="0ABDFA74" w:rsidR="008D5FA1" w:rsidRDefault="008D5FA1" w:rsidP="0015337C">
            <w:pPr>
              <w:spacing w:before="120" w:after="120"/>
              <w:rPr>
                <w:rFonts w:cs="Arial"/>
                <w:color w:val="000000" w:themeColor="text1"/>
                <w:szCs w:val="18"/>
              </w:rPr>
            </w:pPr>
          </w:p>
          <w:p w14:paraId="353DE585" w14:textId="77777777" w:rsidR="008D5FA1" w:rsidRDefault="008D5FA1" w:rsidP="0015337C">
            <w:pPr>
              <w:spacing w:before="120" w:after="120"/>
              <w:rPr>
                <w:rFonts w:cs="Arial"/>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tblGrid>
            <w:tr w:rsidR="0015337C" w14:paraId="12A2C194" w14:textId="77777777" w:rsidTr="0015337C">
              <w:tc>
                <w:tcPr>
                  <w:tcW w:w="9496" w:type="dxa"/>
                  <w:tcBorders>
                    <w:top w:val="single" w:sz="4" w:space="0" w:color="auto"/>
                    <w:left w:val="nil"/>
                    <w:bottom w:val="single" w:sz="4" w:space="0" w:color="auto"/>
                    <w:right w:val="nil"/>
                  </w:tcBorders>
                  <w:shd w:val="clear" w:color="auto" w:fill="D9D9D9" w:themeFill="background1" w:themeFillShade="D9"/>
                  <w:hideMark/>
                </w:tcPr>
                <w:p w14:paraId="6ED23E09" w14:textId="77777777" w:rsidR="0015337C" w:rsidRDefault="0015337C" w:rsidP="0015337C">
                  <w:pPr>
                    <w:pStyle w:val="Text"/>
                    <w:spacing w:before="120" w:after="120" w:line="240" w:lineRule="exact"/>
                    <w:jc w:val="left"/>
                    <w:rPr>
                      <w:rStyle w:val="AnhanghfettZeichenSST-90"/>
                      <w:sz w:val="24"/>
                      <w:szCs w:val="28"/>
                      <w:lang w:val="en-US" w:eastAsia="en-US"/>
                    </w:rPr>
                  </w:pPr>
                  <w:r>
                    <w:rPr>
                      <w:rStyle w:val="AnhanghfettZeichenSST-90"/>
                      <w:sz w:val="24"/>
                      <w:szCs w:val="28"/>
                      <w:lang w:val="en-US" w:eastAsia="en-US"/>
                    </w:rPr>
                    <w:t>Contractor's Data Protection Officer</w:t>
                  </w:r>
                </w:p>
              </w:tc>
            </w:tr>
          </w:tbl>
          <w:p w14:paraId="08E90A3C" w14:textId="77777777" w:rsidR="0015337C" w:rsidRDefault="0015337C" w:rsidP="0015337C">
            <w:pPr>
              <w:pStyle w:val="text0"/>
              <w:spacing w:before="120" w:beforeAutospacing="0" w:after="0" w:afterAutospacing="0"/>
              <w:rPr>
                <w:rFonts w:ascii="Arial" w:hAnsi="Arial" w:cs="Arial"/>
                <w:bCs/>
                <w:lang w:val="en-US"/>
              </w:rPr>
            </w:pPr>
            <w:r>
              <w:rPr>
                <w:rFonts w:ascii="Arial" w:hAnsi="Arial" w:cs="Arial"/>
                <w:bCs/>
                <w:lang w:val="en-US"/>
              </w:rPr>
              <w:t>The Contractor's data protection officer is:</w:t>
            </w:r>
          </w:p>
          <w:p w14:paraId="6F3A4D80" w14:textId="77777777" w:rsidR="0015337C" w:rsidRDefault="0015337C" w:rsidP="0015337C">
            <w:pPr>
              <w:pStyle w:val="text0"/>
              <w:spacing w:before="120" w:beforeAutospacing="0" w:after="0" w:afterAutospacing="0"/>
              <w:rPr>
                <w:rFonts w:ascii="Arial" w:eastAsia="Times New Roman" w:hAnsi="Arial" w:cs="Arial"/>
                <w:lang w:val="en-US"/>
              </w:rPr>
            </w:pPr>
            <w:r>
              <w:rPr>
                <w:rFonts w:ascii="Arial" w:eastAsia="Times New Roman" w:hAnsi="Arial" w:cs="Arial"/>
                <w:lang w:val="en-US"/>
              </w:rPr>
              <w:lastRenderedPageBreak/>
              <w:t xml:space="preserve">Marco </w:t>
            </w:r>
            <w:proofErr w:type="spellStart"/>
            <w:r>
              <w:rPr>
                <w:rFonts w:ascii="Arial" w:eastAsia="Times New Roman" w:hAnsi="Arial" w:cs="Arial"/>
                <w:lang w:val="en-US"/>
              </w:rPr>
              <w:t>Tessendorf</w:t>
            </w:r>
            <w:proofErr w:type="spellEnd"/>
            <w:r>
              <w:rPr>
                <w:rFonts w:ascii="Arial" w:eastAsia="Times New Roman" w:hAnsi="Arial" w:cs="Arial"/>
                <w:lang w:val="en-US"/>
              </w:rPr>
              <w:t xml:space="preserve">, </w:t>
            </w:r>
            <w:proofErr w:type="spellStart"/>
            <w:r>
              <w:rPr>
                <w:rFonts w:ascii="Arial" w:eastAsia="Times New Roman" w:hAnsi="Arial" w:cs="Arial"/>
                <w:lang w:val="en-US"/>
              </w:rPr>
              <w:t>procado</w:t>
            </w:r>
            <w:proofErr w:type="spellEnd"/>
            <w:r>
              <w:rPr>
                <w:rFonts w:ascii="Arial" w:eastAsia="Times New Roman" w:hAnsi="Arial" w:cs="Arial"/>
                <w:lang w:val="en-US"/>
              </w:rPr>
              <w:t xml:space="preserve"> Consulting, IT- &amp; </w:t>
            </w:r>
            <w:proofErr w:type="spellStart"/>
            <w:r>
              <w:rPr>
                <w:rFonts w:ascii="Arial" w:eastAsia="Times New Roman" w:hAnsi="Arial" w:cs="Arial"/>
                <w:lang w:val="en-US"/>
              </w:rPr>
              <w:t>Medienservice</w:t>
            </w:r>
            <w:proofErr w:type="spellEnd"/>
            <w:r>
              <w:rPr>
                <w:rFonts w:ascii="Arial" w:eastAsia="Times New Roman" w:hAnsi="Arial" w:cs="Arial"/>
                <w:lang w:val="en-US"/>
              </w:rPr>
              <w:t xml:space="preserve"> GmbH</w:t>
            </w:r>
          </w:p>
          <w:p w14:paraId="2ABC2010" w14:textId="77777777" w:rsidR="0015337C" w:rsidRPr="00DA1172" w:rsidRDefault="0015337C" w:rsidP="0015337C">
            <w:pPr>
              <w:widowControl w:val="0"/>
              <w:autoSpaceDE w:val="0"/>
              <w:autoSpaceDN w:val="0"/>
              <w:adjustRightInd w:val="0"/>
              <w:spacing w:line="330" w:lineRule="exact"/>
              <w:jc w:val="both"/>
              <w:rPr>
                <w:rFonts w:cs="Arial"/>
                <w:szCs w:val="20"/>
                <w:lang w:val="en-US"/>
              </w:rPr>
            </w:pPr>
            <w:r>
              <w:rPr>
                <w:rFonts w:cs="Arial"/>
                <w:szCs w:val="20"/>
              </w:rPr>
              <w:t>Warschauer Strasse 58a</w:t>
            </w:r>
          </w:p>
          <w:p w14:paraId="0E26C355" w14:textId="77777777" w:rsidR="0015337C" w:rsidRDefault="0015337C" w:rsidP="0015337C">
            <w:pPr>
              <w:widowControl w:val="0"/>
              <w:autoSpaceDE w:val="0"/>
              <w:autoSpaceDN w:val="0"/>
              <w:adjustRightInd w:val="0"/>
              <w:spacing w:line="330" w:lineRule="exact"/>
              <w:jc w:val="both"/>
              <w:rPr>
                <w:rFonts w:cs="Arial"/>
                <w:szCs w:val="20"/>
                <w:lang w:val="en-US"/>
              </w:rPr>
            </w:pPr>
            <w:r>
              <w:rPr>
                <w:rFonts w:cs="Arial"/>
                <w:szCs w:val="20"/>
                <w:lang w:val="en-US"/>
              </w:rPr>
              <w:t>10243 Berlin, Germany</w:t>
            </w:r>
          </w:p>
          <w:p w14:paraId="00204C3B" w14:textId="77777777" w:rsidR="0015337C" w:rsidRDefault="0015337C" w:rsidP="0015337C">
            <w:pPr>
              <w:spacing w:after="200" w:line="276" w:lineRule="auto"/>
              <w:rPr>
                <w:rFonts w:cs="Arial"/>
                <w:szCs w:val="20"/>
                <w:lang w:val="en-US"/>
              </w:rPr>
            </w:pPr>
            <w:r>
              <w:rPr>
                <w:rFonts w:cs="Arial"/>
                <w:szCs w:val="20"/>
                <w:lang w:val="en-US"/>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7"/>
            </w:tblGrid>
            <w:tr w:rsidR="0015337C" w14:paraId="47A0A538" w14:textId="77777777" w:rsidTr="0015337C">
              <w:trPr>
                <w:trHeight w:val="475"/>
              </w:trPr>
              <w:tc>
                <w:tcPr>
                  <w:tcW w:w="9496" w:type="dxa"/>
                  <w:tcBorders>
                    <w:top w:val="single" w:sz="4" w:space="0" w:color="auto"/>
                    <w:left w:val="nil"/>
                    <w:bottom w:val="single" w:sz="4" w:space="0" w:color="auto"/>
                    <w:right w:val="nil"/>
                  </w:tcBorders>
                  <w:shd w:val="clear" w:color="auto" w:fill="D9D9D9" w:themeFill="background1" w:themeFillShade="D9"/>
                  <w:hideMark/>
                </w:tcPr>
                <w:p w14:paraId="72191752" w14:textId="77777777" w:rsidR="0015337C" w:rsidRDefault="0015337C" w:rsidP="0015337C">
                  <w:pPr>
                    <w:pStyle w:val="Text"/>
                    <w:spacing w:before="120" w:after="120" w:line="240" w:lineRule="exact"/>
                    <w:jc w:val="left"/>
                    <w:rPr>
                      <w:rStyle w:val="AnhanghfettZeichenSST-90"/>
                      <w:sz w:val="24"/>
                      <w:szCs w:val="28"/>
                      <w:lang w:eastAsia="en-US"/>
                    </w:rPr>
                  </w:pPr>
                  <w:r>
                    <w:rPr>
                      <w:rStyle w:val="AnhanghfettZeichenSST-90"/>
                      <w:sz w:val="24"/>
                      <w:szCs w:val="28"/>
                      <w:lang w:val="en-US" w:eastAsia="en-US"/>
                    </w:rPr>
                    <w:t>Subcontractor Agreements</w:t>
                  </w:r>
                </w:p>
              </w:tc>
            </w:tr>
          </w:tbl>
          <w:p w14:paraId="78EF23F1" w14:textId="77777777" w:rsidR="0015337C" w:rsidRDefault="0015337C" w:rsidP="0015337C">
            <w:pPr>
              <w:pStyle w:val="text0"/>
              <w:spacing w:before="120" w:beforeAutospacing="0" w:after="0" w:afterAutospacing="0"/>
              <w:rPr>
                <w:rFonts w:ascii="Arial" w:hAnsi="Arial" w:cs="Arial"/>
                <w:bCs/>
                <w:lang w:val="en-US"/>
              </w:rPr>
            </w:pPr>
            <w:r>
              <w:rPr>
                <w:rFonts w:ascii="Arial" w:hAnsi="Arial" w:cs="Arial"/>
                <w:bCs/>
                <w:lang w:val="en-US"/>
              </w:rPr>
              <w:t>At the time of signing, sub-contractual relationships exist with the following subcontractors providing assisting services under the main agreement (e.g. computer centers):</w:t>
            </w:r>
          </w:p>
          <w:tbl>
            <w:tblPr>
              <w:tblStyle w:val="Tabellenraster"/>
              <w:tblW w:w="0" w:type="auto"/>
              <w:tblLook w:val="04A0" w:firstRow="1" w:lastRow="0" w:firstColumn="1" w:lastColumn="0" w:noHBand="0" w:noVBand="1"/>
            </w:tblPr>
            <w:tblGrid>
              <w:gridCol w:w="3212"/>
              <w:gridCol w:w="3705"/>
            </w:tblGrid>
            <w:tr w:rsidR="0015337C" w14:paraId="38BBE11B" w14:textId="77777777" w:rsidTr="0015337C">
              <w:trPr>
                <w:trHeight w:val="348"/>
              </w:trPr>
              <w:tc>
                <w:tcPr>
                  <w:tcW w:w="4541" w:type="dxa"/>
                  <w:tcBorders>
                    <w:top w:val="single" w:sz="4" w:space="0" w:color="auto"/>
                    <w:left w:val="single" w:sz="4" w:space="0" w:color="auto"/>
                    <w:bottom w:val="single" w:sz="4" w:space="0" w:color="auto"/>
                    <w:right w:val="single" w:sz="4" w:space="0" w:color="auto"/>
                  </w:tcBorders>
                  <w:hideMark/>
                </w:tcPr>
                <w:p w14:paraId="0942C326" w14:textId="77777777" w:rsidR="0015337C" w:rsidRDefault="0015337C" w:rsidP="0015337C">
                  <w:pPr>
                    <w:pStyle w:val="Default"/>
                    <w:rPr>
                      <w:sz w:val="18"/>
                      <w:szCs w:val="18"/>
                      <w:lang w:val="en-US"/>
                    </w:rPr>
                  </w:pPr>
                  <w:r>
                    <w:rPr>
                      <w:sz w:val="18"/>
                      <w:szCs w:val="18"/>
                      <w:lang w:val="en-US"/>
                    </w:rPr>
                    <w:t>Subcontractor's name and address</w:t>
                  </w:r>
                </w:p>
              </w:tc>
              <w:tc>
                <w:tcPr>
                  <w:tcW w:w="4923" w:type="dxa"/>
                  <w:tcBorders>
                    <w:top w:val="single" w:sz="4" w:space="0" w:color="auto"/>
                    <w:left w:val="single" w:sz="4" w:space="0" w:color="auto"/>
                    <w:bottom w:val="single" w:sz="4" w:space="0" w:color="auto"/>
                    <w:right w:val="single" w:sz="4" w:space="0" w:color="auto"/>
                  </w:tcBorders>
                  <w:hideMark/>
                </w:tcPr>
                <w:p w14:paraId="6145402D" w14:textId="77777777" w:rsidR="0015337C" w:rsidRDefault="0015337C" w:rsidP="0015337C">
                  <w:pPr>
                    <w:pStyle w:val="Default"/>
                    <w:rPr>
                      <w:sz w:val="18"/>
                      <w:szCs w:val="18"/>
                      <w:lang w:val="en-US"/>
                    </w:rPr>
                  </w:pPr>
                  <w:r>
                    <w:rPr>
                      <w:sz w:val="18"/>
                      <w:szCs w:val="18"/>
                      <w:lang w:val="en-US"/>
                    </w:rPr>
                    <w:t xml:space="preserve">Order contents (brief description of performed services) </w:t>
                  </w:r>
                </w:p>
              </w:tc>
            </w:tr>
            <w:tr w:rsidR="0015337C" w14:paraId="14EAB5EF" w14:textId="77777777" w:rsidTr="0015337C">
              <w:trPr>
                <w:trHeight w:val="1382"/>
              </w:trPr>
              <w:tc>
                <w:tcPr>
                  <w:tcW w:w="4541" w:type="dxa"/>
                  <w:tcBorders>
                    <w:top w:val="single" w:sz="4" w:space="0" w:color="auto"/>
                    <w:left w:val="single" w:sz="4" w:space="0" w:color="auto"/>
                    <w:bottom w:val="single" w:sz="4" w:space="0" w:color="auto"/>
                    <w:right w:val="single" w:sz="4" w:space="0" w:color="auto"/>
                  </w:tcBorders>
                  <w:hideMark/>
                </w:tcPr>
                <w:p w14:paraId="1AB78BB9" w14:textId="77777777" w:rsidR="0015337C" w:rsidRDefault="0015337C" w:rsidP="0015337C">
                  <w:pPr>
                    <w:pStyle w:val="Default"/>
                    <w:rPr>
                      <w:sz w:val="18"/>
                      <w:szCs w:val="18"/>
                      <w:lang w:val="en-US"/>
                    </w:rPr>
                  </w:pPr>
                  <w:proofErr w:type="spellStart"/>
                  <w:r>
                    <w:rPr>
                      <w:sz w:val="18"/>
                      <w:szCs w:val="18"/>
                      <w:lang w:val="en-US"/>
                    </w:rPr>
                    <w:t>myLoc</w:t>
                  </w:r>
                  <w:proofErr w:type="spellEnd"/>
                  <w:r>
                    <w:rPr>
                      <w:sz w:val="18"/>
                      <w:szCs w:val="18"/>
                      <w:lang w:val="en-US"/>
                    </w:rPr>
                    <w:t xml:space="preserve"> managed IT AG</w:t>
                  </w:r>
                  <w:r>
                    <w:rPr>
                      <w:sz w:val="18"/>
                      <w:szCs w:val="18"/>
                      <w:lang w:val="en-US"/>
                    </w:rPr>
                    <w:br/>
                    <w:t xml:space="preserve">Am </w:t>
                  </w:r>
                  <w:proofErr w:type="spellStart"/>
                  <w:r>
                    <w:rPr>
                      <w:sz w:val="18"/>
                      <w:szCs w:val="18"/>
                      <w:lang w:val="en-US"/>
                    </w:rPr>
                    <w:t>Gatherhof</w:t>
                  </w:r>
                  <w:proofErr w:type="spellEnd"/>
                  <w:r>
                    <w:rPr>
                      <w:sz w:val="18"/>
                      <w:szCs w:val="18"/>
                      <w:lang w:val="en-US"/>
                    </w:rPr>
                    <w:t xml:space="preserve"> 44</w:t>
                  </w:r>
                </w:p>
                <w:p w14:paraId="0E77F38E" w14:textId="77777777" w:rsidR="0015337C" w:rsidRDefault="0015337C" w:rsidP="0015337C">
                  <w:pPr>
                    <w:pStyle w:val="Default"/>
                    <w:rPr>
                      <w:sz w:val="18"/>
                      <w:szCs w:val="18"/>
                      <w:lang w:val="en-US"/>
                    </w:rPr>
                  </w:pPr>
                  <w:r>
                    <w:rPr>
                      <w:sz w:val="18"/>
                      <w:szCs w:val="18"/>
                      <w:lang w:val="en-US"/>
                    </w:rPr>
                    <w:t>40472 Duesseldorf</w:t>
                  </w:r>
                  <w:r>
                    <w:rPr>
                      <w:sz w:val="18"/>
                      <w:szCs w:val="18"/>
                      <w:lang w:val="en-US"/>
                    </w:rPr>
                    <w:br/>
                    <w:t>Germany</w:t>
                  </w:r>
                </w:p>
              </w:tc>
              <w:tc>
                <w:tcPr>
                  <w:tcW w:w="4923" w:type="dxa"/>
                  <w:vMerge w:val="restart"/>
                  <w:tcBorders>
                    <w:top w:val="single" w:sz="4" w:space="0" w:color="auto"/>
                    <w:left w:val="single" w:sz="4" w:space="0" w:color="auto"/>
                    <w:bottom w:val="single" w:sz="4" w:space="0" w:color="auto"/>
                    <w:right w:val="single" w:sz="4" w:space="0" w:color="auto"/>
                  </w:tcBorders>
                </w:tcPr>
                <w:p w14:paraId="2AC73CAB" w14:textId="77777777" w:rsidR="0015337C" w:rsidRDefault="0015337C" w:rsidP="0015337C">
                  <w:pPr>
                    <w:pStyle w:val="Default"/>
                    <w:rPr>
                      <w:color w:val="000009"/>
                      <w:sz w:val="18"/>
                      <w:szCs w:val="18"/>
                      <w:lang w:val="en-US"/>
                    </w:rPr>
                  </w:pPr>
                  <w:r>
                    <w:rPr>
                      <w:color w:val="000009"/>
                      <w:sz w:val="18"/>
                      <w:szCs w:val="18"/>
                      <w:lang w:val="en-US"/>
                    </w:rPr>
                    <w:t>Co-location and managed services</w:t>
                  </w:r>
                </w:p>
                <w:p w14:paraId="386F3ACC" w14:textId="77777777" w:rsidR="0015337C" w:rsidRDefault="0015337C" w:rsidP="0015337C">
                  <w:pPr>
                    <w:pStyle w:val="Default"/>
                    <w:rPr>
                      <w:color w:val="000009"/>
                      <w:sz w:val="18"/>
                      <w:szCs w:val="18"/>
                      <w:lang w:val="en-US"/>
                    </w:rPr>
                  </w:pPr>
                </w:p>
                <w:p w14:paraId="1E2F7350" w14:textId="77777777" w:rsidR="0015337C" w:rsidRDefault="0015337C" w:rsidP="0015337C">
                  <w:pPr>
                    <w:pStyle w:val="Default"/>
                    <w:rPr>
                      <w:color w:val="000009"/>
                      <w:sz w:val="18"/>
                      <w:szCs w:val="18"/>
                      <w:lang w:val="en-US"/>
                    </w:rPr>
                  </w:pPr>
                  <w:r>
                    <w:rPr>
                      <w:color w:val="000009"/>
                      <w:sz w:val="18"/>
                      <w:szCs w:val="18"/>
                      <w:lang w:val="en-US"/>
                    </w:rPr>
                    <w:t xml:space="preserve">Rack rental and providing of </w:t>
                  </w:r>
                </w:p>
                <w:p w14:paraId="1D677751" w14:textId="77777777" w:rsidR="0015337C" w:rsidRDefault="0015337C" w:rsidP="0015337C">
                  <w:pPr>
                    <w:pStyle w:val="Default"/>
                    <w:numPr>
                      <w:ilvl w:val="0"/>
                      <w:numId w:val="7"/>
                    </w:numPr>
                    <w:rPr>
                      <w:color w:val="000009"/>
                      <w:sz w:val="18"/>
                      <w:szCs w:val="18"/>
                      <w:lang w:val="en-US"/>
                    </w:rPr>
                  </w:pPr>
                  <w:r>
                    <w:rPr>
                      <w:color w:val="000009"/>
                      <w:sz w:val="18"/>
                      <w:szCs w:val="18"/>
                      <w:lang w:val="en-US"/>
                    </w:rPr>
                    <w:t>Redundant firewalls and load balancers</w:t>
                  </w:r>
                </w:p>
                <w:p w14:paraId="25591B32" w14:textId="77777777" w:rsidR="0015337C" w:rsidRDefault="0015337C" w:rsidP="0015337C">
                  <w:pPr>
                    <w:pStyle w:val="Default"/>
                    <w:numPr>
                      <w:ilvl w:val="0"/>
                      <w:numId w:val="7"/>
                    </w:numPr>
                    <w:rPr>
                      <w:color w:val="000009"/>
                      <w:sz w:val="18"/>
                      <w:szCs w:val="18"/>
                      <w:lang w:val="en-US"/>
                    </w:rPr>
                  </w:pPr>
                  <w:r>
                    <w:rPr>
                      <w:color w:val="000009"/>
                      <w:sz w:val="18"/>
                      <w:szCs w:val="18"/>
                      <w:lang w:val="en-US"/>
                    </w:rPr>
                    <w:t>Redundant power supply via emergency power generator, USP(n+1 redundancy) and A/B supply to server racks</w:t>
                  </w:r>
                </w:p>
                <w:p w14:paraId="66750C8D" w14:textId="77777777" w:rsidR="0015337C" w:rsidRDefault="0015337C" w:rsidP="0015337C">
                  <w:pPr>
                    <w:pStyle w:val="Default"/>
                    <w:numPr>
                      <w:ilvl w:val="0"/>
                      <w:numId w:val="7"/>
                    </w:numPr>
                    <w:rPr>
                      <w:color w:val="000009"/>
                      <w:sz w:val="18"/>
                      <w:szCs w:val="18"/>
                      <w:lang w:val="en-US"/>
                    </w:rPr>
                  </w:pPr>
                  <w:r>
                    <w:rPr>
                      <w:color w:val="000009"/>
                      <w:sz w:val="18"/>
                      <w:szCs w:val="18"/>
                      <w:lang w:val="en-US"/>
                    </w:rPr>
                    <w:t>Multiple redundant IP connections and redundant network infrastructure</w:t>
                  </w:r>
                </w:p>
                <w:p w14:paraId="336F70B0" w14:textId="77777777" w:rsidR="0015337C" w:rsidRDefault="0015337C" w:rsidP="0015337C">
                  <w:pPr>
                    <w:pStyle w:val="Default"/>
                    <w:numPr>
                      <w:ilvl w:val="0"/>
                      <w:numId w:val="7"/>
                    </w:numPr>
                    <w:rPr>
                      <w:color w:val="000009"/>
                      <w:sz w:val="18"/>
                      <w:szCs w:val="18"/>
                      <w:lang w:val="en-US"/>
                    </w:rPr>
                  </w:pPr>
                  <w:r>
                    <w:rPr>
                      <w:color w:val="000009"/>
                      <w:sz w:val="18"/>
                      <w:szCs w:val="18"/>
                      <w:lang w:val="en-US"/>
                    </w:rPr>
                    <w:t>Separate backup and administration networks</w:t>
                  </w:r>
                </w:p>
                <w:p w14:paraId="5542E641" w14:textId="77777777" w:rsidR="0015337C" w:rsidRDefault="0015337C" w:rsidP="0015337C">
                  <w:pPr>
                    <w:pStyle w:val="Default"/>
                    <w:numPr>
                      <w:ilvl w:val="0"/>
                      <w:numId w:val="7"/>
                    </w:numPr>
                    <w:rPr>
                      <w:color w:val="000009"/>
                      <w:sz w:val="18"/>
                      <w:szCs w:val="18"/>
                      <w:lang w:val="en-US"/>
                    </w:rPr>
                  </w:pPr>
                  <w:r>
                    <w:rPr>
                      <w:color w:val="000009"/>
                      <w:sz w:val="18"/>
                      <w:szCs w:val="18"/>
                      <w:lang w:val="en-US"/>
                    </w:rPr>
                    <w:t>Redundant, energy-efficient cooling (n+1 redundancy)</w:t>
                  </w:r>
                </w:p>
                <w:p w14:paraId="02882F0C" w14:textId="77777777" w:rsidR="0015337C" w:rsidRDefault="0015337C" w:rsidP="0015337C">
                  <w:pPr>
                    <w:pStyle w:val="Default"/>
                    <w:numPr>
                      <w:ilvl w:val="0"/>
                      <w:numId w:val="7"/>
                    </w:numPr>
                    <w:rPr>
                      <w:color w:val="000009"/>
                      <w:sz w:val="18"/>
                      <w:szCs w:val="18"/>
                      <w:lang w:val="en-US"/>
                    </w:rPr>
                  </w:pPr>
                  <w:r>
                    <w:rPr>
                      <w:color w:val="000009"/>
                      <w:sz w:val="18"/>
                      <w:szCs w:val="18"/>
                      <w:lang w:val="en-US"/>
                    </w:rPr>
                    <w:t>Dedicated servers</w:t>
                  </w:r>
                </w:p>
                <w:p w14:paraId="3D819442" w14:textId="77777777" w:rsidR="0015337C" w:rsidRDefault="0015337C" w:rsidP="0015337C">
                  <w:pPr>
                    <w:pStyle w:val="Default"/>
                    <w:numPr>
                      <w:ilvl w:val="0"/>
                      <w:numId w:val="7"/>
                    </w:numPr>
                    <w:rPr>
                      <w:color w:val="000009"/>
                      <w:sz w:val="18"/>
                      <w:szCs w:val="18"/>
                      <w:lang w:val="en-US"/>
                    </w:rPr>
                  </w:pPr>
                  <w:r>
                    <w:rPr>
                      <w:color w:val="000009"/>
                      <w:sz w:val="18"/>
                      <w:szCs w:val="18"/>
                      <w:lang w:val="en-US"/>
                    </w:rPr>
                    <w:t>SSL certificates</w:t>
                  </w:r>
                </w:p>
                <w:p w14:paraId="2F218AF6" w14:textId="77777777" w:rsidR="0015337C" w:rsidRDefault="0015337C" w:rsidP="0015337C">
                  <w:pPr>
                    <w:pStyle w:val="Default"/>
                    <w:numPr>
                      <w:ilvl w:val="0"/>
                      <w:numId w:val="8"/>
                    </w:numPr>
                    <w:rPr>
                      <w:color w:val="000009"/>
                      <w:sz w:val="18"/>
                      <w:szCs w:val="18"/>
                      <w:lang w:val="en-US"/>
                    </w:rPr>
                  </w:pPr>
                  <w:r>
                    <w:rPr>
                      <w:color w:val="000009"/>
                      <w:sz w:val="18"/>
                      <w:szCs w:val="18"/>
                      <w:lang w:val="en-US"/>
                    </w:rPr>
                    <w:t>Replacement of defective server hardware</w:t>
                  </w:r>
                </w:p>
                <w:p w14:paraId="34DCC7D3" w14:textId="77777777" w:rsidR="0015337C" w:rsidRDefault="0015337C" w:rsidP="0015337C">
                  <w:pPr>
                    <w:pStyle w:val="Default"/>
                    <w:numPr>
                      <w:ilvl w:val="0"/>
                      <w:numId w:val="8"/>
                    </w:numPr>
                    <w:rPr>
                      <w:color w:val="000009"/>
                      <w:sz w:val="18"/>
                      <w:szCs w:val="18"/>
                      <w:lang w:val="en-US"/>
                    </w:rPr>
                  </w:pPr>
                  <w:r>
                    <w:rPr>
                      <w:color w:val="000009"/>
                      <w:sz w:val="18"/>
                      <w:szCs w:val="18"/>
                      <w:lang w:val="en-US"/>
                    </w:rPr>
                    <w:lastRenderedPageBreak/>
                    <w:t>Other support services for all server systems (e.g., as part of proactive monitoring)</w:t>
                  </w:r>
                </w:p>
              </w:tc>
            </w:tr>
            <w:tr w:rsidR="0015337C" w14:paraId="4F9D0A75" w14:textId="77777777" w:rsidTr="0015337C">
              <w:trPr>
                <w:trHeight w:val="833"/>
              </w:trPr>
              <w:tc>
                <w:tcPr>
                  <w:tcW w:w="4541" w:type="dxa"/>
                  <w:tcBorders>
                    <w:top w:val="single" w:sz="4" w:space="0" w:color="auto"/>
                    <w:left w:val="single" w:sz="4" w:space="0" w:color="auto"/>
                    <w:bottom w:val="single" w:sz="4" w:space="0" w:color="auto"/>
                    <w:right w:val="single" w:sz="4" w:space="0" w:color="auto"/>
                  </w:tcBorders>
                  <w:hideMark/>
                </w:tcPr>
                <w:p w14:paraId="0B5241DB" w14:textId="77777777" w:rsidR="0015337C" w:rsidRPr="00DA1172" w:rsidRDefault="0015337C" w:rsidP="0015337C">
                  <w:pPr>
                    <w:pStyle w:val="Default"/>
                    <w:rPr>
                      <w:sz w:val="18"/>
                      <w:szCs w:val="18"/>
                      <w:lang w:val="en-US"/>
                    </w:rPr>
                  </w:pPr>
                  <w:r>
                    <w:rPr>
                      <w:sz w:val="18"/>
                      <w:szCs w:val="18"/>
                    </w:rPr>
                    <w:t>PlusServer GmbH</w:t>
                  </w:r>
                </w:p>
                <w:p w14:paraId="6DB53297" w14:textId="77777777" w:rsidR="0015337C" w:rsidRDefault="0015337C" w:rsidP="0015337C">
                  <w:pPr>
                    <w:pStyle w:val="Default"/>
                    <w:rPr>
                      <w:sz w:val="18"/>
                      <w:szCs w:val="18"/>
                    </w:rPr>
                  </w:pPr>
                  <w:r>
                    <w:rPr>
                      <w:sz w:val="18"/>
                      <w:szCs w:val="18"/>
                    </w:rPr>
                    <w:t>Welserstrasse 14</w:t>
                  </w:r>
                </w:p>
                <w:p w14:paraId="5B62C85C" w14:textId="77777777" w:rsidR="0015337C" w:rsidRDefault="0015337C" w:rsidP="0015337C">
                  <w:pPr>
                    <w:pStyle w:val="Default"/>
                    <w:rPr>
                      <w:sz w:val="18"/>
                      <w:szCs w:val="18"/>
                    </w:rPr>
                  </w:pPr>
                  <w:r>
                    <w:rPr>
                      <w:sz w:val="18"/>
                      <w:szCs w:val="18"/>
                    </w:rPr>
                    <w:t>51149 Cologne</w:t>
                  </w:r>
                  <w:r>
                    <w:rPr>
                      <w:sz w:val="18"/>
                      <w:szCs w:val="18"/>
                    </w:rPr>
                    <w:br/>
                    <w:t xml:space="preserve">Germany </w:t>
                  </w:r>
                </w:p>
              </w:tc>
              <w:tc>
                <w:tcPr>
                  <w:tcW w:w="4923" w:type="dxa"/>
                  <w:vMerge/>
                  <w:tcBorders>
                    <w:top w:val="single" w:sz="4" w:space="0" w:color="auto"/>
                    <w:left w:val="single" w:sz="4" w:space="0" w:color="auto"/>
                    <w:bottom w:val="single" w:sz="4" w:space="0" w:color="auto"/>
                    <w:right w:val="single" w:sz="4" w:space="0" w:color="auto"/>
                  </w:tcBorders>
                  <w:vAlign w:val="center"/>
                  <w:hideMark/>
                </w:tcPr>
                <w:p w14:paraId="77AD54D9" w14:textId="77777777" w:rsidR="0015337C" w:rsidRDefault="0015337C" w:rsidP="0015337C">
                  <w:pPr>
                    <w:spacing w:line="240" w:lineRule="auto"/>
                    <w:rPr>
                      <w:rFonts w:ascii="Open Sans" w:hAnsi="Open Sans" w:cs="Open Sans"/>
                      <w:color w:val="000009"/>
                      <w:sz w:val="18"/>
                      <w:szCs w:val="18"/>
                      <w:lang w:val="en-US" w:eastAsia="en-US"/>
                    </w:rPr>
                  </w:pPr>
                </w:p>
              </w:tc>
            </w:tr>
          </w:tbl>
          <w:p w14:paraId="56A70DA2" w14:textId="77777777" w:rsidR="0015337C" w:rsidRDefault="0015337C" w:rsidP="0015337C">
            <w:pPr>
              <w:pStyle w:val="Textkrper"/>
              <w:spacing w:before="120" w:after="0"/>
              <w:rPr>
                <w:rFonts w:ascii="Arial" w:hAnsi="Arial" w:cs="Arial"/>
                <w:sz w:val="20"/>
                <w:szCs w:val="20"/>
                <w:lang w:val="en-US"/>
              </w:rPr>
            </w:pPr>
            <w:r>
              <w:rPr>
                <w:rFonts w:ascii="Arial" w:hAnsi="Arial" w:cs="Arial"/>
                <w:sz w:val="20"/>
                <w:szCs w:val="20"/>
                <w:lang w:val="en-US"/>
              </w:rPr>
              <w:t xml:space="preserve">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w:t>
            </w:r>
          </w:p>
          <w:p w14:paraId="61C2E59A" w14:textId="77777777" w:rsidR="0015337C" w:rsidRDefault="0015337C" w:rsidP="0015337C">
            <w:pPr>
              <w:pStyle w:val="Text"/>
              <w:spacing w:before="120" w:after="0" w:line="300" w:lineRule="exact"/>
              <w:jc w:val="left"/>
              <w:rPr>
                <w:rFonts w:eastAsia="Arial Unicode MS"/>
                <w:b/>
                <w:bCs/>
                <w:sz w:val="20"/>
                <w:szCs w:val="20"/>
                <w:lang w:val="en-US"/>
              </w:rPr>
            </w:pPr>
            <w:r>
              <w:rPr>
                <w:rFonts w:eastAsia="Arial Unicode MS"/>
                <w:b/>
                <w:bCs/>
                <w:sz w:val="20"/>
                <w:szCs w:val="20"/>
                <w:lang w:val="en-US"/>
              </w:rPr>
              <w:t>Subcontractors based in Germany/the EU/the EEA</w:t>
            </w:r>
          </w:p>
          <w:p w14:paraId="0CEF386A" w14:textId="77777777" w:rsidR="0015337C" w:rsidRDefault="0015337C" w:rsidP="0015337C">
            <w:pPr>
              <w:pStyle w:val="Textkrper"/>
              <w:spacing w:after="0"/>
              <w:rPr>
                <w:rFonts w:ascii="Arial" w:hAnsi="Arial" w:cs="Arial"/>
                <w:sz w:val="20"/>
                <w:szCs w:val="20"/>
                <w:lang w:val="en-US"/>
              </w:rPr>
            </w:pPr>
            <w:r>
              <w:rPr>
                <w:rFonts w:ascii="Arial" w:hAnsi="Arial" w:cs="Arial"/>
                <w:sz w:val="20"/>
                <w:szCs w:val="20"/>
                <w:lang w:val="en-US"/>
              </w:rPr>
              <w:t xml:space="preserve">The Contractor confirms that he concluded separate data protection agreements with the stated subcontractors in accordance with Art. 28(3) of the General Data Processing Regulation and that they correspond to the Contractual data protection regulations between the Principal and the Contractor. </w:t>
            </w:r>
          </w:p>
          <w:p w14:paraId="5053EA76" w14:textId="77777777" w:rsidR="0015337C" w:rsidRDefault="0015337C" w:rsidP="0015337C">
            <w:pPr>
              <w:pStyle w:val="Textkrper"/>
              <w:spacing w:after="0"/>
              <w:rPr>
                <w:rFonts w:ascii="Arial" w:hAnsi="Arial" w:cs="Arial"/>
                <w:sz w:val="20"/>
                <w:szCs w:val="20"/>
                <w:lang w:val="en-US"/>
              </w:rPr>
            </w:pPr>
          </w:p>
          <w:p w14:paraId="3E56944C" w14:textId="77777777" w:rsidR="0015337C" w:rsidRDefault="0015337C" w:rsidP="0015337C">
            <w:pPr>
              <w:pStyle w:val="Textkrper"/>
              <w:spacing w:after="0"/>
              <w:rPr>
                <w:rFonts w:ascii="Arial" w:hAnsi="Arial" w:cs="Arial"/>
                <w:sz w:val="20"/>
                <w:szCs w:val="20"/>
                <w:lang w:val="en-US"/>
              </w:rPr>
            </w:pPr>
            <w:r>
              <w:rPr>
                <w:rFonts w:ascii="Arial" w:hAnsi="Arial" w:cs="Arial"/>
                <w:sz w:val="20"/>
                <w:szCs w:val="20"/>
                <w:lang w:val="en-US"/>
              </w:rPr>
              <w:t>Please state the contract type (e.g., EU standard agreement):</w:t>
            </w:r>
          </w:p>
          <w:p w14:paraId="1A8402E0" w14:textId="77777777" w:rsidR="0015337C" w:rsidRDefault="0015337C" w:rsidP="0015337C">
            <w:pPr>
              <w:pStyle w:val="Listenabsatz"/>
              <w:numPr>
                <w:ilvl w:val="0"/>
                <w:numId w:val="5"/>
              </w:numPr>
              <w:spacing w:before="120" w:after="120"/>
              <w:ind w:left="714" w:hanging="357"/>
              <w:rPr>
                <w:rFonts w:cs="Arial"/>
                <w:color w:val="000000" w:themeColor="text1"/>
                <w:szCs w:val="18"/>
                <w:lang w:val="en-US"/>
              </w:rPr>
            </w:pPr>
            <w:r>
              <w:rPr>
                <w:rFonts w:cs="Arial"/>
                <w:color w:val="000000" w:themeColor="text1"/>
                <w:szCs w:val="18"/>
                <w:lang w:val="en-US"/>
              </w:rPr>
              <w:t>Agreement on commissioned data processing or order processing:</w:t>
            </w:r>
          </w:p>
          <w:p w14:paraId="556F07FE" w14:textId="77777777" w:rsidR="0015337C" w:rsidRDefault="0015337C" w:rsidP="0015337C">
            <w:pPr>
              <w:pStyle w:val="Listenabsatz"/>
              <w:numPr>
                <w:ilvl w:val="1"/>
                <w:numId w:val="5"/>
              </w:numPr>
              <w:spacing w:before="120" w:after="120"/>
              <w:rPr>
                <w:rFonts w:cs="Arial"/>
                <w:color w:val="000000" w:themeColor="text1"/>
                <w:szCs w:val="18"/>
                <w:lang w:val="en-US"/>
              </w:rPr>
            </w:pPr>
            <w:proofErr w:type="spellStart"/>
            <w:r>
              <w:rPr>
                <w:rFonts w:cs="Arial"/>
                <w:color w:val="000000" w:themeColor="text1"/>
                <w:szCs w:val="18"/>
                <w:lang w:val="en-US"/>
              </w:rPr>
              <w:t>myLoc</w:t>
            </w:r>
            <w:proofErr w:type="spellEnd"/>
            <w:r>
              <w:rPr>
                <w:rFonts w:cs="Arial"/>
                <w:color w:val="000000" w:themeColor="text1"/>
                <w:szCs w:val="18"/>
                <w:lang w:val="en-US"/>
              </w:rPr>
              <w:t xml:space="preserve"> managed IT AG</w:t>
            </w:r>
          </w:p>
          <w:p w14:paraId="1F927317" w14:textId="77777777" w:rsidR="0015337C" w:rsidRDefault="0015337C" w:rsidP="0015337C">
            <w:pPr>
              <w:pStyle w:val="Listenabsatz"/>
              <w:numPr>
                <w:ilvl w:val="1"/>
                <w:numId w:val="5"/>
              </w:numPr>
              <w:spacing w:before="120" w:after="120"/>
              <w:rPr>
                <w:rFonts w:cs="Arial"/>
                <w:color w:val="000000" w:themeColor="text1"/>
                <w:szCs w:val="18"/>
                <w:lang w:val="en-US"/>
              </w:rPr>
            </w:pPr>
            <w:proofErr w:type="spellStart"/>
            <w:r>
              <w:rPr>
                <w:rFonts w:cs="Arial"/>
                <w:color w:val="000000" w:themeColor="text1"/>
                <w:szCs w:val="18"/>
                <w:lang w:val="en-US"/>
              </w:rPr>
              <w:t>PlusServer</w:t>
            </w:r>
            <w:proofErr w:type="spellEnd"/>
            <w:r>
              <w:rPr>
                <w:rFonts w:cs="Arial"/>
                <w:color w:val="000000" w:themeColor="text1"/>
                <w:szCs w:val="18"/>
                <w:lang w:val="en-US"/>
              </w:rPr>
              <w:t xml:space="preserve"> GmbH </w:t>
            </w:r>
          </w:p>
          <w:p w14:paraId="41F087B0" w14:textId="77777777" w:rsidR="00B05F7C" w:rsidRDefault="00B05F7C"/>
        </w:tc>
        <w:tc>
          <w:tcPr>
            <w:tcW w:w="7214" w:type="dxa"/>
            <w:tcBorders>
              <w:top w:val="nil"/>
              <w:left w:val="nil"/>
              <w:bottom w:val="nil"/>
              <w:right w:val="nil"/>
            </w:tcBorders>
          </w:tcPr>
          <w:p w14:paraId="71B941C8" w14:textId="77777777" w:rsidR="009803C5" w:rsidRDefault="009803C5" w:rsidP="009803C5">
            <w:pPr>
              <w:pStyle w:val="Style1"/>
              <w:adjustRightInd/>
              <w:spacing w:before="60" w:after="60"/>
              <w:rPr>
                <w:rFonts w:ascii="Arial" w:hAnsi="Arial" w:cs="Arial"/>
                <w:b/>
                <w:i/>
                <w:color w:val="0070C0"/>
                <w:spacing w:val="2"/>
                <w:sz w:val="22"/>
                <w:szCs w:val="22"/>
              </w:rPr>
            </w:pPr>
            <w:r>
              <w:rPr>
                <w:rFonts w:ascii="Arial" w:hAnsi="Arial"/>
                <w:b/>
                <w:i/>
                <w:color w:val="0070C0"/>
                <w:sz w:val="22"/>
                <w:szCs w:val="22"/>
              </w:rPr>
              <w:lastRenderedPageBreak/>
              <w:t>Wypełnia Zleceniodawca</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67531E87" w14:textId="77777777" w:rsidTr="009803C5">
              <w:tc>
                <w:tcPr>
                  <w:tcW w:w="9496" w:type="dxa"/>
                  <w:tcBorders>
                    <w:top w:val="single" w:sz="4" w:space="0" w:color="auto"/>
                    <w:left w:val="nil"/>
                    <w:bottom w:val="single" w:sz="4" w:space="0" w:color="auto"/>
                    <w:right w:val="nil"/>
                  </w:tcBorders>
                  <w:shd w:val="clear" w:color="auto" w:fill="D9D9D9" w:themeFill="background1" w:themeFillShade="D9"/>
                  <w:hideMark/>
                </w:tcPr>
                <w:p w14:paraId="6B1D8A64"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Przedmiot zlecenia</w:t>
                  </w:r>
                </w:p>
              </w:tc>
            </w:tr>
          </w:tbl>
          <w:p w14:paraId="7AC71926" w14:textId="77777777" w:rsidR="009803C5" w:rsidRDefault="009803C5" w:rsidP="009803C5">
            <w:pPr>
              <w:pStyle w:val="text0"/>
              <w:spacing w:before="120" w:beforeAutospacing="0" w:after="120" w:afterAutospacing="0"/>
              <w:ind w:left="993" w:hanging="993"/>
              <w:rPr>
                <w:rFonts w:ascii="Arial" w:hAnsi="Arial" w:cs="Arial"/>
                <w:bCs/>
              </w:rPr>
            </w:pPr>
            <w:r>
              <w:rPr>
                <w:rFonts w:ascii="Arial" w:hAnsi="Arial"/>
                <w:bCs/>
              </w:rPr>
              <w:t>Zleceniobiorca świadczy względem Zleceniodawcy następujące usługi:</w:t>
            </w:r>
          </w:p>
          <w:p w14:paraId="431CCD87" w14:textId="77777777" w:rsidR="009803C5" w:rsidRDefault="009803C5" w:rsidP="009803C5">
            <w:pPr>
              <w:pStyle w:val="text0"/>
              <w:spacing w:before="120" w:beforeAutospacing="0" w:after="120" w:afterAutospacing="0"/>
              <w:ind w:left="993" w:hanging="993"/>
              <w:rPr>
                <w:rFonts w:ascii="Arial" w:hAnsi="Arial" w:cs="Arial"/>
              </w:rPr>
            </w:pPr>
            <w:r>
              <w:rPr>
                <w:rFonts w:ascii="Arial" w:hAnsi="Arial"/>
              </w:rPr>
              <w:t>Korzystanie z systemu zarządzania rekrutacją softgarden.</w:t>
            </w:r>
          </w:p>
          <w:p w14:paraId="43057E4C" w14:textId="77777777" w:rsidR="009803C5" w:rsidRDefault="009803C5" w:rsidP="009803C5">
            <w:pPr>
              <w:pStyle w:val="text0"/>
              <w:spacing w:before="120" w:beforeAutospacing="0" w:after="120" w:afterAutospacing="0"/>
              <w:rPr>
                <w:rFonts w:ascii="Arial" w:hAnsi="Arial" w:cs="Arial"/>
              </w:rPr>
            </w:pPr>
            <w:r>
              <w:rPr>
                <w:rFonts w:ascii="Arial" w:hAnsi="Arial"/>
              </w:rPr>
              <w:t xml:space="preserve">Zakres, rodzaj i cel pobierania, przetwarzania i/lub korzystania z danych osobowych przez Zleceniobiorcę na rzecz Zleceniodawcy opisane są w następującej umowie: </w:t>
            </w:r>
          </w:p>
          <w:bookmarkStart w:id="0" w:name="Text60"/>
          <w:p w14:paraId="44CB03AC" w14:textId="77777777" w:rsidR="009803C5" w:rsidRDefault="009803C5" w:rsidP="009803C5">
            <w:pPr>
              <w:pStyle w:val="text0"/>
              <w:spacing w:before="120" w:beforeAutospacing="0" w:after="120" w:afterAutospacing="0"/>
              <w:rPr>
                <w:rFonts w:ascii="Arial" w:hAnsi="Arial" w:cs="Arial"/>
              </w:rPr>
            </w:pPr>
            <w:r>
              <w:fldChar w:fldCharType="begin" w:fldLock="1">
                <w:ffData>
                  <w:name w:val="Text60"/>
                  <w:enabled/>
                  <w:calcOnExit w:val="0"/>
                  <w:textInput>
                    <w:default w:val="&lt;oznaczenie/ dodaj datę&gt;"/>
                  </w:textInput>
                </w:ffData>
              </w:fldChar>
            </w:r>
            <w:r>
              <w:rPr>
                <w:rFonts w:ascii="Arial" w:hAnsi="Arial" w:cs="Arial"/>
              </w:rPr>
              <w:instrText xml:space="preserve"> FORMTEXT </w:instrText>
            </w:r>
            <w:r>
              <w:fldChar w:fldCharType="separate"/>
            </w:r>
            <w:r>
              <w:rPr>
                <w:rFonts w:ascii="Arial" w:hAnsi="Arial"/>
              </w:rPr>
              <w:t>&lt;oznaczenie/ dodaj datę&gt;</w:t>
            </w:r>
            <w:r>
              <w:fldChar w:fldCharType="end"/>
            </w:r>
            <w:bookmarkEnd w:id="0"/>
          </w:p>
          <w:p w14:paraId="3B58C410" w14:textId="77777777" w:rsidR="009803C5" w:rsidRDefault="009803C5" w:rsidP="009803C5">
            <w:pPr>
              <w:pStyle w:val="text0"/>
              <w:spacing w:before="120" w:beforeAutospacing="0" w:after="120" w:afterAutospacing="0"/>
              <w:rPr>
                <w:rFonts w:ascii="Arial" w:hAnsi="Arial" w:cs="Arial"/>
                <w:bCs/>
              </w:rPr>
            </w:pPr>
            <w:r>
              <w:rPr>
                <w:rFonts w:ascii="Arial" w:hAnsi="Arial"/>
                <w:bCs/>
              </w:rPr>
              <w:t>- pobieranie danych osobowych,</w:t>
            </w:r>
          </w:p>
          <w:p w14:paraId="576666D6" w14:textId="77777777" w:rsidR="009803C5" w:rsidRDefault="009803C5" w:rsidP="009803C5">
            <w:pPr>
              <w:pStyle w:val="text0"/>
              <w:spacing w:before="120" w:beforeAutospacing="0" w:after="120" w:afterAutospacing="0"/>
              <w:rPr>
                <w:rFonts w:ascii="Arial" w:hAnsi="Arial" w:cs="Arial"/>
                <w:bCs/>
              </w:rPr>
            </w:pPr>
            <w:r>
              <w:rPr>
                <w:rFonts w:ascii="Arial" w:hAnsi="Arial"/>
                <w:bCs/>
              </w:rPr>
              <w:t>- przetwarzanie/przechowywanie danych osobowych w opisanych poniżej centrach danych</w:t>
            </w:r>
          </w:p>
          <w:p w14:paraId="0E841575" w14:textId="77777777" w:rsidR="009803C5" w:rsidRDefault="009803C5" w:rsidP="009803C5">
            <w:pPr>
              <w:pStyle w:val="text0"/>
              <w:spacing w:before="120" w:beforeAutospacing="0" w:after="120" w:afterAutospacing="0"/>
              <w:rPr>
                <w:rFonts w:ascii="Arial" w:hAnsi="Arial" w:cs="Arial"/>
                <w:bCs/>
              </w:rPr>
            </w:pPr>
            <w:r>
              <w:rPr>
                <w:rFonts w:ascii="Arial" w:hAnsi="Arial"/>
                <w:bCs/>
              </w:rPr>
              <w:t>- korzystanie z danych w celu komunikacji z kandydatami</w:t>
            </w:r>
          </w:p>
          <w:p w14:paraId="7C37EAB0" w14:textId="77777777" w:rsidR="009803C5" w:rsidRDefault="009803C5" w:rsidP="009803C5">
            <w:pPr>
              <w:pStyle w:val="text0"/>
              <w:spacing w:before="120" w:beforeAutospacing="0" w:after="120" w:afterAutospacing="0"/>
              <w:rPr>
                <w:rFonts w:ascii="Arial" w:hAnsi="Arial" w:cs="Arial"/>
                <w:bCs/>
              </w:rPr>
            </w:pPr>
            <w:r>
              <w:rPr>
                <w:rFonts w:ascii="Arial" w:hAnsi="Arial"/>
                <w:bCs/>
              </w:rPr>
              <w:t>- przedstawienie danych Zleceniodawcy, uszeregowane przedstawienie danych kandydatów</w:t>
            </w:r>
          </w:p>
          <w:p w14:paraId="08336331" w14:textId="77777777" w:rsidR="009803C5" w:rsidRDefault="009803C5" w:rsidP="009803C5">
            <w:pPr>
              <w:pStyle w:val="text0"/>
              <w:spacing w:before="120" w:beforeAutospacing="0" w:after="120" w:afterAutospacing="0"/>
              <w:rPr>
                <w:rFonts w:ascii="Arial" w:hAnsi="Arial" w:cs="Arial"/>
                <w:bCs/>
              </w:rPr>
            </w:pPr>
            <w:r>
              <w:rPr>
                <w:rFonts w:ascii="Arial" w:hAnsi="Arial"/>
                <w:bCs/>
              </w:rPr>
              <w:t>- lub dalsze przechowywanie danych kandydatów w bazie talentów za ich zgodą, usunięcie danych 6 miesięcy po zakończeniu procesu rekrutacji, o ile kandydat nie wyraził zgody na dalsze przechowywanie jego danych w bazie talentów</w:t>
            </w:r>
          </w:p>
          <w:p w14:paraId="36710F04" w14:textId="77777777" w:rsidR="009803C5" w:rsidRDefault="009803C5" w:rsidP="009803C5">
            <w:pPr>
              <w:pStyle w:val="text0"/>
              <w:spacing w:before="120" w:beforeAutospacing="0" w:after="120" w:afterAutospacing="0"/>
              <w:rPr>
                <w:rFonts w:ascii="Arial" w:hAnsi="Arial" w:cs="Arial"/>
              </w:rPr>
            </w:pPr>
            <w:r>
              <w:rPr>
                <w:rFonts w:ascii="Arial" w:hAnsi="Arial"/>
                <w:bCs/>
              </w:rPr>
              <w:t xml:space="preserve">- analiza danych kandydatów w ramach sprawozdań </w:t>
            </w:r>
          </w:p>
          <w:p w14:paraId="2A59D97B" w14:textId="77777777" w:rsidR="009803C5" w:rsidRDefault="009803C5" w:rsidP="009803C5">
            <w:pPr>
              <w:pStyle w:val="text0"/>
              <w:spacing w:before="120" w:beforeAutospacing="0" w:after="120" w:afterAutospacing="0"/>
              <w:ind w:left="993" w:hanging="993"/>
              <w:rPr>
                <w:rFonts w:ascii="Arial" w:hAnsi="Arial" w:cs="Arial"/>
                <w:b/>
                <w:bCs/>
              </w:rPr>
            </w:pPr>
            <w:r>
              <w:rPr>
                <w:rFonts w:ascii="Arial" w:hAnsi="Arial"/>
                <w:b/>
                <w:bCs/>
              </w:rPr>
              <w:t>Czas obowiązywania zlecenia</w:t>
            </w:r>
          </w:p>
          <w:p w14:paraId="53F91308" w14:textId="77777777" w:rsidR="009803C5" w:rsidRDefault="009803C5" w:rsidP="009803C5">
            <w:pPr>
              <w:pStyle w:val="Style1"/>
              <w:adjustRightInd/>
              <w:spacing w:after="120"/>
              <w:jc w:val="both"/>
              <w:rPr>
                <w:rFonts w:ascii="Arial" w:hAnsi="Arial" w:cs="Arial"/>
                <w:bCs/>
              </w:rPr>
            </w:pPr>
            <w:r>
              <w:rPr>
                <w:rFonts w:ascii="Arial" w:hAnsi="Arial"/>
                <w:bCs/>
              </w:rPr>
              <w:t>Czas obowiązywania zlecenia jest równy z czasem obowiązywania wspomnianej umowy.</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05B0C065" w14:textId="77777777" w:rsidTr="009803C5">
              <w:tc>
                <w:tcPr>
                  <w:tcW w:w="9496" w:type="dxa"/>
                  <w:tcBorders>
                    <w:top w:val="single" w:sz="4" w:space="0" w:color="auto"/>
                    <w:left w:val="nil"/>
                    <w:bottom w:val="single" w:sz="4" w:space="0" w:color="auto"/>
                    <w:right w:val="nil"/>
                  </w:tcBorders>
                  <w:shd w:val="clear" w:color="auto" w:fill="D9D9D9" w:themeFill="background1" w:themeFillShade="D9"/>
                  <w:hideMark/>
                </w:tcPr>
                <w:p w14:paraId="155C0176"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Personel Zleceniodawcy upoważniony do wydawania poleceń</w:t>
                  </w:r>
                </w:p>
              </w:tc>
            </w:tr>
          </w:tbl>
          <w:p w14:paraId="68D1A2D4" w14:textId="77777777" w:rsidR="009803C5" w:rsidRDefault="009803C5" w:rsidP="009803C5">
            <w:pPr>
              <w:pStyle w:val="Style1"/>
              <w:adjustRightInd/>
              <w:spacing w:before="120" w:after="120"/>
              <w:jc w:val="both"/>
              <w:rPr>
                <w:rFonts w:ascii="Arial" w:hAnsi="Arial" w:cs="Arial"/>
                <w:spacing w:val="2"/>
              </w:rPr>
            </w:pPr>
            <w:r>
              <w:rPr>
                <w:rFonts w:ascii="Arial" w:hAnsi="Arial"/>
              </w:rPr>
              <w:t xml:space="preserve">Zleceniodawca wyznacza następujące osoby upoważnione do wydawania poleceń Zleceniobiorcy: </w:t>
            </w:r>
            <w:r>
              <w:rPr>
                <w:rFonts w:ascii="Arial" w:hAnsi="Arial"/>
                <w:i/>
                <w:color w:val="0070C0"/>
              </w:rPr>
              <w:t>Należy podać nazwiska i funkcje!</w:t>
            </w:r>
          </w:p>
          <w:p w14:paraId="4D608B70" w14:textId="77777777" w:rsidR="009803C5" w:rsidRDefault="009803C5" w:rsidP="009803C5">
            <w:pPr>
              <w:pStyle w:val="Listenabsatz"/>
              <w:numPr>
                <w:ilvl w:val="0"/>
                <w:numId w:val="9"/>
              </w:numPr>
              <w:spacing w:before="120" w:after="120"/>
              <w:ind w:left="714" w:hanging="357"/>
              <w:rPr>
                <w:rFonts w:cs="Arial"/>
                <w:noProof/>
                <w:color w:val="000000" w:themeColor="text1"/>
                <w:szCs w:val="18"/>
              </w:rPr>
            </w:pPr>
            <w:r>
              <w:rPr>
                <w:rFonts w:cs="Arial"/>
                <w:color w:val="000000" w:themeColor="text1"/>
                <w:szCs w:val="18"/>
              </w:rPr>
              <w:lastRenderedPageBreak/>
              <w:fldChar w:fldCharType="begin" w:fldLock="1">
                <w:ffData>
                  <w:name w:val="Text74"/>
                  <w:enabled/>
                  <w:calcOnExit w:val="0"/>
                  <w:textInput/>
                </w:ffData>
              </w:fldChar>
            </w:r>
            <w:r>
              <w:rPr>
                <w:rFonts w:cs="Arial"/>
                <w:color w:val="000000" w:themeColor="text1"/>
                <w:szCs w:val="18"/>
              </w:rPr>
              <w:instrText xml:space="preserve"> FORMTEXT </w:instrText>
            </w:r>
            <w:r>
              <w:rPr>
                <w:rFonts w:cs="Arial"/>
                <w:color w:val="000000" w:themeColor="text1"/>
                <w:szCs w:val="18"/>
              </w:rPr>
            </w:r>
            <w:r>
              <w:rPr>
                <w:rFonts w:cs="Arial"/>
                <w:color w:val="000000" w:themeColor="text1"/>
                <w:szCs w:val="18"/>
              </w:rPr>
              <w:fldChar w:fldCharType="separate"/>
            </w:r>
            <w:r>
              <w:rPr>
                <w:color w:val="000000" w:themeColor="text1"/>
                <w:szCs w:val="18"/>
              </w:rPr>
              <w:t> </w:t>
            </w:r>
            <w:r>
              <w:rPr>
                <w:color w:val="000000" w:themeColor="text1"/>
                <w:szCs w:val="18"/>
              </w:rPr>
              <w:t> </w:t>
            </w:r>
            <w:r>
              <w:rPr>
                <w:color w:val="000000" w:themeColor="text1"/>
                <w:szCs w:val="18"/>
              </w:rPr>
              <w:t> </w:t>
            </w:r>
            <w:r>
              <w:rPr>
                <w:color w:val="000000" w:themeColor="text1"/>
                <w:szCs w:val="18"/>
              </w:rPr>
              <w:t> </w:t>
            </w:r>
            <w:r>
              <w:rPr>
                <w:color w:val="000000" w:themeColor="text1"/>
                <w:szCs w:val="18"/>
              </w:rPr>
              <w:t> </w:t>
            </w:r>
            <w:r>
              <w:rPr>
                <w:rFonts w:cs="Arial"/>
                <w:color w:val="000000" w:themeColor="text1"/>
                <w:szCs w:val="18"/>
              </w:rPr>
              <w:fldChar w:fldCharType="end"/>
            </w:r>
          </w:p>
          <w:p w14:paraId="0BD21B29" w14:textId="77777777" w:rsidR="009803C5" w:rsidRDefault="009803C5" w:rsidP="009803C5">
            <w:pPr>
              <w:pStyle w:val="Listenabsatz"/>
              <w:numPr>
                <w:ilvl w:val="0"/>
                <w:numId w:val="9"/>
              </w:numPr>
              <w:spacing w:before="120" w:after="120"/>
              <w:ind w:left="714" w:hanging="357"/>
              <w:rPr>
                <w:rFonts w:cs="Arial"/>
                <w:noProof/>
                <w:color w:val="000000" w:themeColor="text1"/>
                <w:szCs w:val="18"/>
              </w:rPr>
            </w:pPr>
            <w:r>
              <w:rPr>
                <w:rFonts w:cs="Arial"/>
                <w:color w:val="000000" w:themeColor="text1"/>
                <w:szCs w:val="18"/>
              </w:rPr>
              <w:fldChar w:fldCharType="begin" w:fldLock="1">
                <w:ffData>
                  <w:name w:val="Text74"/>
                  <w:enabled/>
                  <w:calcOnExit w:val="0"/>
                  <w:textInput/>
                </w:ffData>
              </w:fldChar>
            </w:r>
            <w:r>
              <w:rPr>
                <w:rFonts w:cs="Arial"/>
                <w:color w:val="000000" w:themeColor="text1"/>
                <w:szCs w:val="18"/>
              </w:rPr>
              <w:instrText xml:space="preserve"> FORMTEXT </w:instrText>
            </w:r>
            <w:r>
              <w:rPr>
                <w:rFonts w:cs="Arial"/>
                <w:color w:val="000000" w:themeColor="text1"/>
                <w:szCs w:val="18"/>
              </w:rPr>
            </w:r>
            <w:r>
              <w:rPr>
                <w:rFonts w:cs="Arial"/>
                <w:color w:val="000000" w:themeColor="text1"/>
                <w:szCs w:val="18"/>
              </w:rPr>
              <w:fldChar w:fldCharType="separate"/>
            </w:r>
            <w:r>
              <w:rPr>
                <w:color w:val="000000" w:themeColor="text1"/>
                <w:szCs w:val="18"/>
              </w:rPr>
              <w:t> </w:t>
            </w:r>
            <w:r>
              <w:rPr>
                <w:color w:val="000000" w:themeColor="text1"/>
                <w:szCs w:val="18"/>
              </w:rPr>
              <w:t> </w:t>
            </w:r>
            <w:r>
              <w:rPr>
                <w:color w:val="000000" w:themeColor="text1"/>
                <w:szCs w:val="18"/>
              </w:rPr>
              <w:t> </w:t>
            </w:r>
            <w:r>
              <w:rPr>
                <w:color w:val="000000" w:themeColor="text1"/>
                <w:szCs w:val="18"/>
              </w:rPr>
              <w:t> </w:t>
            </w:r>
            <w:r>
              <w:rPr>
                <w:color w:val="000000" w:themeColor="text1"/>
                <w:szCs w:val="18"/>
              </w:rPr>
              <w:t> </w:t>
            </w:r>
            <w:r>
              <w:rPr>
                <w:rFonts w:cs="Arial"/>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tblGrid>
            <w:tr w:rsidR="009803C5" w14:paraId="49E9622A" w14:textId="77777777" w:rsidTr="009803C5">
              <w:tc>
                <w:tcPr>
                  <w:tcW w:w="9496" w:type="dxa"/>
                  <w:tcBorders>
                    <w:top w:val="single" w:sz="4" w:space="0" w:color="auto"/>
                    <w:left w:val="nil"/>
                    <w:bottom w:val="single" w:sz="4" w:space="0" w:color="auto"/>
                    <w:right w:val="nil"/>
                  </w:tcBorders>
                  <w:shd w:val="clear" w:color="auto" w:fill="D9D9D9" w:themeFill="background1" w:themeFillShade="D9"/>
                  <w:hideMark/>
                </w:tcPr>
                <w:p w14:paraId="1668B4B6"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Inspektor ochrony danych Zleceniodawcy</w:t>
                  </w:r>
                </w:p>
              </w:tc>
            </w:tr>
          </w:tbl>
          <w:p w14:paraId="1967BA01" w14:textId="77777777" w:rsidR="009803C5" w:rsidRDefault="009803C5" w:rsidP="009803C5">
            <w:pPr>
              <w:pStyle w:val="Style1"/>
              <w:adjustRightInd/>
              <w:spacing w:before="120" w:after="120"/>
              <w:jc w:val="both"/>
              <w:rPr>
                <w:rFonts w:ascii="Arial" w:hAnsi="Arial" w:cs="Arial"/>
                <w:spacing w:val="2"/>
              </w:rPr>
            </w:pPr>
            <w:r>
              <w:rPr>
                <w:rFonts w:ascii="Arial" w:hAnsi="Arial"/>
              </w:rPr>
              <w:t xml:space="preserve">Inspektorem ochrony danych Zleceniodawcy jest: </w:t>
            </w:r>
            <w:r>
              <w:rPr>
                <w:rFonts w:ascii="Arial" w:hAnsi="Arial"/>
                <w:i/>
                <w:color w:val="0070C0"/>
              </w:rPr>
              <w:t>Należy podać nazwiska i dane kontaktowe!</w:t>
            </w:r>
          </w:p>
          <w:p w14:paraId="3B577C8C" w14:textId="77777777" w:rsidR="009803C5" w:rsidRDefault="009803C5" w:rsidP="009803C5">
            <w:pPr>
              <w:pStyle w:val="Listenabsatz"/>
              <w:numPr>
                <w:ilvl w:val="0"/>
                <w:numId w:val="9"/>
              </w:numPr>
              <w:spacing w:before="120" w:after="120"/>
              <w:ind w:left="714" w:hanging="357"/>
              <w:rPr>
                <w:rFonts w:cs="Arial"/>
                <w:noProof/>
                <w:color w:val="000000" w:themeColor="text1"/>
                <w:szCs w:val="18"/>
              </w:rPr>
            </w:pPr>
            <w:r>
              <w:rPr>
                <w:rFonts w:cs="Arial"/>
                <w:color w:val="000000" w:themeColor="text1"/>
                <w:szCs w:val="18"/>
              </w:rPr>
              <w:fldChar w:fldCharType="begin" w:fldLock="1">
                <w:ffData>
                  <w:name w:val="Text74"/>
                  <w:enabled/>
                  <w:calcOnExit w:val="0"/>
                  <w:textInput/>
                </w:ffData>
              </w:fldChar>
            </w:r>
            <w:r>
              <w:rPr>
                <w:rFonts w:cs="Arial"/>
                <w:color w:val="000000" w:themeColor="text1"/>
                <w:szCs w:val="18"/>
              </w:rPr>
              <w:instrText xml:space="preserve"> FORMTEXT </w:instrText>
            </w:r>
            <w:r>
              <w:rPr>
                <w:rFonts w:cs="Arial"/>
                <w:color w:val="000000" w:themeColor="text1"/>
                <w:szCs w:val="18"/>
              </w:rPr>
            </w:r>
            <w:r>
              <w:rPr>
                <w:rFonts w:cs="Arial"/>
                <w:color w:val="000000" w:themeColor="text1"/>
                <w:szCs w:val="18"/>
              </w:rPr>
              <w:fldChar w:fldCharType="separate"/>
            </w:r>
            <w:r>
              <w:rPr>
                <w:color w:val="000000" w:themeColor="text1"/>
                <w:szCs w:val="18"/>
              </w:rPr>
              <w:t> </w:t>
            </w:r>
            <w:r>
              <w:rPr>
                <w:color w:val="000000" w:themeColor="text1"/>
                <w:szCs w:val="18"/>
              </w:rPr>
              <w:t> </w:t>
            </w:r>
            <w:r>
              <w:rPr>
                <w:color w:val="000000" w:themeColor="text1"/>
                <w:szCs w:val="18"/>
              </w:rPr>
              <w:t> </w:t>
            </w:r>
            <w:r>
              <w:rPr>
                <w:color w:val="000000" w:themeColor="text1"/>
                <w:szCs w:val="18"/>
              </w:rPr>
              <w:t> </w:t>
            </w:r>
            <w:r>
              <w:rPr>
                <w:color w:val="000000" w:themeColor="text1"/>
                <w:szCs w:val="18"/>
              </w:rPr>
              <w:t> </w:t>
            </w:r>
            <w:r>
              <w:rPr>
                <w:rFonts w:cs="Arial"/>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2FD5314D" w14:textId="77777777" w:rsidTr="009803C5">
              <w:trPr>
                <w:trHeight w:val="475"/>
              </w:trPr>
              <w:tc>
                <w:tcPr>
                  <w:tcW w:w="9496" w:type="dxa"/>
                  <w:tcBorders>
                    <w:top w:val="single" w:sz="4" w:space="0" w:color="auto"/>
                    <w:left w:val="nil"/>
                    <w:bottom w:val="single" w:sz="4" w:space="0" w:color="auto"/>
                    <w:right w:val="nil"/>
                  </w:tcBorders>
                  <w:shd w:val="clear" w:color="auto" w:fill="D9D9D9" w:themeFill="background1" w:themeFillShade="D9"/>
                  <w:hideMark/>
                </w:tcPr>
                <w:p w14:paraId="2651EBF1"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Osoby, których dane dotyczą</w:t>
                  </w:r>
                </w:p>
              </w:tc>
            </w:tr>
          </w:tbl>
          <w:p w14:paraId="20D12C05" w14:textId="77777777" w:rsidR="009803C5" w:rsidRDefault="009803C5" w:rsidP="009803C5">
            <w:pPr>
              <w:spacing w:before="120" w:after="120" w:line="300" w:lineRule="exact"/>
              <w:outlineLvl w:val="0"/>
              <w:rPr>
                <w:rFonts w:cs="Arial"/>
                <w:szCs w:val="20"/>
              </w:rPr>
            </w:pPr>
            <w:r>
              <w:t xml:space="preserve">Przetwarzanie danych w ramach zlecenia dotyczy następujących grup osób: </w:t>
            </w:r>
          </w:p>
          <w:p w14:paraId="13927584"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interesanci,</w:t>
            </w:r>
          </w:p>
          <w:p w14:paraId="74B2F72E"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rekruterzy,</w:t>
            </w:r>
          </w:p>
          <w:p w14:paraId="10C1A2B0"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kandydaci podczas korzystania z oferty na stronach internetowych.</w:t>
            </w:r>
          </w:p>
          <w:p w14:paraId="6F8B00E4" w14:textId="77777777" w:rsidR="009803C5" w:rsidRDefault="009803C5" w:rsidP="009803C5">
            <w:pPr>
              <w:spacing w:after="200" w:line="276" w:lineRule="auto"/>
              <w:rPr>
                <w:rFonts w:cs="Arial"/>
              </w:rPr>
            </w:pPr>
            <w:r>
              <w:br w:type="page"/>
            </w:r>
          </w:p>
          <w:p w14:paraId="42AE2B8E" w14:textId="77777777" w:rsidR="009803C5" w:rsidRDefault="009803C5" w:rsidP="009803C5">
            <w:pPr>
              <w:overflowPunct w:val="0"/>
              <w:autoSpaceDE w:val="0"/>
              <w:autoSpaceDN w:val="0"/>
              <w:adjustRightInd w:val="0"/>
              <w:spacing w:line="320" w:lineRule="exact"/>
              <w:ind w:left="720"/>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0D43E322" w14:textId="77777777" w:rsidTr="009803C5">
              <w:trPr>
                <w:trHeight w:val="475"/>
              </w:trPr>
              <w:tc>
                <w:tcPr>
                  <w:tcW w:w="9496" w:type="dxa"/>
                  <w:tcBorders>
                    <w:top w:val="single" w:sz="4" w:space="0" w:color="auto"/>
                    <w:left w:val="nil"/>
                    <w:bottom w:val="single" w:sz="4" w:space="0" w:color="auto"/>
                    <w:right w:val="nil"/>
                  </w:tcBorders>
                  <w:shd w:val="clear" w:color="auto" w:fill="D9D9D9" w:themeFill="background1" w:themeFillShade="D9"/>
                  <w:hideMark/>
                </w:tcPr>
                <w:p w14:paraId="2EC9C2D3"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Rodzaj danych / kategorie danych</w:t>
                  </w:r>
                </w:p>
              </w:tc>
            </w:tr>
          </w:tbl>
          <w:p w14:paraId="006D57F6" w14:textId="77777777" w:rsidR="009803C5" w:rsidRDefault="009803C5" w:rsidP="009803C5">
            <w:pPr>
              <w:spacing w:before="120" w:after="120" w:line="300" w:lineRule="exact"/>
              <w:outlineLvl w:val="0"/>
              <w:rPr>
                <w:rFonts w:cs="Arial"/>
                <w:szCs w:val="20"/>
              </w:rPr>
            </w:pPr>
            <w:r>
              <w:t>Przedmiotem pobierania, przetwarzania i/lub korzystania z danych osobowych są następujące dane lub kategorie danych:</w:t>
            </w:r>
          </w:p>
          <w:p w14:paraId="7DD42C37" w14:textId="77777777" w:rsidR="009803C5" w:rsidRDefault="009803C5" w:rsidP="009803C5">
            <w:pPr>
              <w:spacing w:before="120" w:after="120" w:line="300" w:lineRule="exact"/>
              <w:outlineLvl w:val="0"/>
              <w:rPr>
                <w:rFonts w:cs="Arial"/>
                <w:b/>
                <w:i/>
                <w:color w:val="0070C0"/>
                <w:szCs w:val="20"/>
              </w:rPr>
            </w:pPr>
            <w:r>
              <w:rPr>
                <w:b/>
                <w:szCs w:val="20"/>
              </w:rPr>
              <w:t>INFORMACJA: Jeżeli kategoria danych nie dotyczy, należy ją skreślić!</w:t>
            </w:r>
          </w:p>
          <w:p w14:paraId="4FB12E7F" w14:textId="77777777" w:rsidR="009803C5" w:rsidRDefault="009803C5" w:rsidP="009803C5">
            <w:pPr>
              <w:numPr>
                <w:ilvl w:val="0"/>
                <w:numId w:val="10"/>
              </w:numPr>
              <w:overflowPunct w:val="0"/>
              <w:autoSpaceDE w:val="0"/>
              <w:autoSpaceDN w:val="0"/>
              <w:adjustRightInd w:val="0"/>
              <w:spacing w:line="320" w:lineRule="exact"/>
              <w:jc w:val="both"/>
              <w:textAlignment w:val="baseline"/>
            </w:pPr>
            <w:r>
              <w:t>Dane kontaktowe kandydata (ulica, numer domu, kod pocztowy, miasto, kraj, kraj związkowy, telefon, faks, telefon komórkowy, e-mail)</w:t>
            </w:r>
          </w:p>
          <w:p w14:paraId="5B518E89"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Dane osobowe kandydata (tytuł, stopień akademicki, imię, nazwisko, narodowość, data urodzenia)</w:t>
            </w:r>
          </w:p>
          <w:p w14:paraId="62D5F3C9"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List motywacyjny</w:t>
            </w:r>
          </w:p>
          <w:p w14:paraId="44F653F0"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lastRenderedPageBreak/>
              <w:t>Doświadczenie zawodowe kandydata (przedsiębiorstwo, branża, pozycja, stopień kariery, rodzaj zatrudnienia, rozmiar przedsiębiorstwa, strona domowa, rodzaj przedsiębiorstwa, od, do, opis)</w:t>
            </w:r>
          </w:p>
          <w:p w14:paraId="38FF09EF"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Edukacja / wykształcenie kandydata (od, do, szkoła (wyższa), kierunek, ukończenia/ stopień akademicki, punkty ciężkości, znajomość języka (język, poziom))</w:t>
            </w:r>
          </w:p>
          <w:p w14:paraId="2B2CF74F"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Zdjęcie kandydata</w:t>
            </w:r>
          </w:p>
          <w:p w14:paraId="7718513C"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CV</w:t>
            </w:r>
          </w:p>
          <w:p w14:paraId="7AF16C32"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Kategoria prawa jazdy kandydata</w:t>
            </w:r>
          </w:p>
          <w:p w14:paraId="1AD0AEAE"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Gotowość do podróżowania kandydata</w:t>
            </w:r>
          </w:p>
          <w:p w14:paraId="52CA0E12"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Inne załączniki i dane zgodnie z aktualną umową o ochronie danych osobowych</w:t>
            </w:r>
          </w:p>
          <w:p w14:paraId="2C8A9F9B" w14:textId="77777777" w:rsidR="009803C5" w:rsidRDefault="009803C5" w:rsidP="009803C5">
            <w:pPr>
              <w:numPr>
                <w:ilvl w:val="0"/>
                <w:numId w:val="10"/>
              </w:numPr>
              <w:overflowPunct w:val="0"/>
              <w:autoSpaceDE w:val="0"/>
              <w:autoSpaceDN w:val="0"/>
              <w:adjustRightInd w:val="0"/>
              <w:spacing w:line="320" w:lineRule="exact"/>
              <w:jc w:val="both"/>
              <w:textAlignment w:val="baseline"/>
              <w:rPr>
                <w:rFonts w:cs="Arial"/>
              </w:rPr>
            </w:pPr>
            <w:r>
              <w:t>Dane użytkowników rekruterów (identyfikator użytkownika, rola, protokołowanie przetwarzania w ramach systemu)</w:t>
            </w:r>
          </w:p>
          <w:p w14:paraId="5D19D9B2" w14:textId="77777777" w:rsidR="009803C5" w:rsidRDefault="009803C5" w:rsidP="009803C5">
            <w:pPr>
              <w:numPr>
                <w:ilvl w:val="0"/>
                <w:numId w:val="10"/>
              </w:numPr>
              <w:overflowPunct w:val="0"/>
              <w:autoSpaceDE w:val="0"/>
              <w:autoSpaceDN w:val="0"/>
              <w:adjustRightInd w:val="0"/>
              <w:spacing w:line="320" w:lineRule="exact"/>
              <w:jc w:val="both"/>
              <w:textAlignment w:val="baseline"/>
            </w:pPr>
            <w:r>
              <w:t>Firmowe dane kontaktowe rekruterów</w:t>
            </w:r>
          </w:p>
          <w:p w14:paraId="43C15A14" w14:textId="77777777" w:rsidR="009803C5" w:rsidRDefault="009803C5" w:rsidP="009803C5">
            <w:pPr>
              <w:numPr>
                <w:ilvl w:val="0"/>
                <w:numId w:val="10"/>
              </w:numPr>
              <w:overflowPunct w:val="0"/>
              <w:autoSpaceDE w:val="0"/>
              <w:autoSpaceDN w:val="0"/>
              <w:adjustRightInd w:val="0"/>
              <w:spacing w:line="320" w:lineRule="exact"/>
              <w:jc w:val="both"/>
              <w:textAlignment w:val="baseline"/>
            </w:pPr>
            <w:r>
              <w:t>Adres IP kandydatów lub rekruterów</w:t>
            </w:r>
          </w:p>
          <w:p w14:paraId="6BA997FD" w14:textId="3FEF134E" w:rsidR="009803C5" w:rsidRDefault="009803C5" w:rsidP="009803C5">
            <w:pPr>
              <w:spacing w:after="200" w:line="276" w:lineRule="auto"/>
            </w:pPr>
            <w:r>
              <w:br w:type="page"/>
            </w:r>
          </w:p>
          <w:p w14:paraId="48FC98F3" w14:textId="77777777" w:rsidR="009803C5" w:rsidRDefault="009803C5" w:rsidP="009803C5">
            <w:pPr>
              <w:spacing w:after="200" w:line="276" w:lineRule="auto"/>
              <w:rPr>
                <w:rFonts w:cs="Arial"/>
                <w:b/>
                <w:i/>
                <w:color w:val="0070C0"/>
                <w:spacing w:val="2"/>
                <w:sz w:val="22"/>
                <w:szCs w:val="22"/>
              </w:rPr>
            </w:pPr>
          </w:p>
          <w:p w14:paraId="6438C63C" w14:textId="77777777" w:rsidR="009803C5" w:rsidRDefault="009803C5" w:rsidP="009803C5">
            <w:pPr>
              <w:pStyle w:val="AnhangTabSST-90"/>
              <w:spacing w:before="120" w:after="120"/>
              <w:rPr>
                <w:rStyle w:val="AnhanghfettZeichenSST-90"/>
                <w:rFonts w:ascii="Arial" w:hAnsi="Arial"/>
                <w:sz w:val="20"/>
                <w:szCs w:val="20"/>
              </w:rPr>
            </w:pPr>
            <w:r>
              <w:rPr>
                <w:rFonts w:ascii="Arial" w:hAnsi="Arial"/>
                <w:b/>
                <w:i/>
                <w:color w:val="0070C0"/>
                <w:sz w:val="22"/>
                <w:szCs w:val="22"/>
              </w:rPr>
              <w:t>Wypełnia Zleceniobiorca</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07B6ADC0" w14:textId="77777777" w:rsidTr="009803C5">
              <w:tc>
                <w:tcPr>
                  <w:tcW w:w="9496" w:type="dxa"/>
                  <w:tcBorders>
                    <w:top w:val="single" w:sz="4" w:space="0" w:color="auto"/>
                    <w:left w:val="nil"/>
                    <w:bottom w:val="single" w:sz="4" w:space="0" w:color="auto"/>
                    <w:right w:val="nil"/>
                  </w:tcBorders>
                  <w:shd w:val="clear" w:color="auto" w:fill="D9D9D9" w:themeFill="background1" w:themeFillShade="D9"/>
                  <w:hideMark/>
                </w:tcPr>
                <w:p w14:paraId="7119D96A" w14:textId="77777777" w:rsidR="009803C5" w:rsidRDefault="009803C5" w:rsidP="009803C5">
                  <w:pPr>
                    <w:pStyle w:val="Text"/>
                    <w:spacing w:before="120" w:after="120" w:line="240" w:lineRule="exact"/>
                    <w:jc w:val="left"/>
                    <w:rPr>
                      <w:sz w:val="24"/>
                      <w:szCs w:val="16"/>
                      <w:lang w:eastAsia="en-US"/>
                    </w:rPr>
                  </w:pPr>
                  <w:r>
                    <w:rPr>
                      <w:rStyle w:val="AnhanghfettZeichenSST-90"/>
                      <w:sz w:val="24"/>
                      <w:szCs w:val="28"/>
                      <w:lang w:eastAsia="en-US"/>
                    </w:rPr>
                    <w:t>Miejsca przetwarzania danych</w:t>
                  </w:r>
                </w:p>
              </w:tc>
            </w:tr>
          </w:tbl>
          <w:p w14:paraId="06344425" w14:textId="77777777" w:rsidR="009803C5" w:rsidRDefault="009803C5" w:rsidP="009803C5">
            <w:pPr>
              <w:pStyle w:val="text0"/>
              <w:spacing w:before="120" w:beforeAutospacing="0" w:after="0" w:afterAutospacing="0"/>
              <w:rPr>
                <w:rFonts w:ascii="Arial" w:hAnsi="Arial" w:cs="Arial"/>
                <w:bCs/>
              </w:rPr>
            </w:pPr>
            <w:r>
              <w:rPr>
                <w:rFonts w:ascii="Arial" w:hAnsi="Arial"/>
                <w:bCs/>
              </w:rPr>
              <w:t xml:space="preserve">Dane przetwarzane są przez Zleceniobiorcę w następujących miejscach: </w:t>
            </w:r>
          </w:p>
          <w:p w14:paraId="1E26E50F" w14:textId="77777777" w:rsidR="009803C5" w:rsidRDefault="009803C5" w:rsidP="009803C5">
            <w:pPr>
              <w:pStyle w:val="Text"/>
              <w:spacing w:before="120" w:after="0" w:line="300" w:lineRule="exact"/>
              <w:jc w:val="left"/>
              <w:rPr>
                <w:rFonts w:eastAsia="Arial Unicode MS"/>
                <w:bCs/>
                <w:sz w:val="20"/>
                <w:szCs w:val="20"/>
                <w:u w:val="single"/>
              </w:rPr>
            </w:pPr>
            <w:r>
              <w:rPr>
                <w:b/>
                <w:bCs/>
                <w:sz w:val="20"/>
                <w:szCs w:val="20"/>
              </w:rPr>
              <w:t>Siedziba wykonywania działalności przez Zleceniobiorcę:</w:t>
            </w:r>
          </w:p>
          <w:p w14:paraId="552E2AF8" w14:textId="77777777" w:rsidR="009803C5" w:rsidRDefault="009803C5" w:rsidP="009803C5">
            <w:pPr>
              <w:pStyle w:val="Text"/>
              <w:spacing w:before="120" w:line="300" w:lineRule="exact"/>
              <w:rPr>
                <w:noProof/>
                <w:color w:val="000000" w:themeColor="text1"/>
                <w:sz w:val="20"/>
                <w:szCs w:val="18"/>
              </w:rPr>
            </w:pPr>
            <w:r>
              <w:rPr>
                <w:color w:val="000000" w:themeColor="text1"/>
                <w:sz w:val="20"/>
                <w:szCs w:val="18"/>
              </w:rPr>
              <w:t>softgarden e-recruiting GmbH</w:t>
            </w:r>
          </w:p>
          <w:p w14:paraId="6733409C" w14:textId="77777777" w:rsidR="009803C5" w:rsidRDefault="009803C5" w:rsidP="009803C5">
            <w:pPr>
              <w:pStyle w:val="Text"/>
              <w:spacing w:before="120" w:line="300" w:lineRule="exact"/>
              <w:rPr>
                <w:noProof/>
                <w:color w:val="000000" w:themeColor="text1"/>
                <w:sz w:val="20"/>
                <w:szCs w:val="18"/>
              </w:rPr>
            </w:pPr>
            <w:r>
              <w:rPr>
                <w:color w:val="000000" w:themeColor="text1"/>
                <w:sz w:val="20"/>
                <w:szCs w:val="18"/>
              </w:rPr>
              <w:lastRenderedPageBreak/>
              <w:t>Tauentzienstraße 14</w:t>
            </w:r>
          </w:p>
          <w:p w14:paraId="34429CAE" w14:textId="77777777" w:rsidR="009803C5" w:rsidRDefault="009803C5" w:rsidP="009803C5">
            <w:pPr>
              <w:pStyle w:val="Text"/>
              <w:spacing w:before="120" w:after="0" w:line="300" w:lineRule="exact"/>
              <w:jc w:val="left"/>
              <w:rPr>
                <w:noProof/>
                <w:color w:val="000000" w:themeColor="text1"/>
                <w:sz w:val="20"/>
                <w:szCs w:val="18"/>
              </w:rPr>
            </w:pPr>
            <w:r>
              <w:rPr>
                <w:color w:val="000000" w:themeColor="text1"/>
                <w:sz w:val="20"/>
                <w:szCs w:val="18"/>
              </w:rPr>
              <w:t>10789 Berlin</w:t>
            </w:r>
          </w:p>
          <w:p w14:paraId="7A818A49" w14:textId="77777777" w:rsidR="009803C5" w:rsidRDefault="009803C5" w:rsidP="009803C5">
            <w:pPr>
              <w:pStyle w:val="Text"/>
              <w:spacing w:before="120" w:after="0" w:line="300" w:lineRule="exact"/>
              <w:jc w:val="left"/>
              <w:rPr>
                <w:rFonts w:eastAsia="Arial Unicode MS"/>
                <w:b/>
                <w:bCs/>
                <w:sz w:val="20"/>
                <w:szCs w:val="20"/>
              </w:rPr>
            </w:pPr>
            <w:r>
              <w:rPr>
                <w:b/>
                <w:bCs/>
                <w:sz w:val="20"/>
                <w:szCs w:val="20"/>
              </w:rPr>
              <w:t>ew. siedziba centrów danych Zleceniobiorcy:</w:t>
            </w:r>
          </w:p>
          <w:p w14:paraId="56A312DF" w14:textId="77777777" w:rsidR="009803C5" w:rsidRDefault="009803C5" w:rsidP="009803C5">
            <w:pPr>
              <w:pStyle w:val="Listenabsatz"/>
              <w:numPr>
                <w:ilvl w:val="0"/>
                <w:numId w:val="9"/>
              </w:numPr>
              <w:spacing w:before="120" w:after="120"/>
              <w:rPr>
                <w:rFonts w:cs="Arial"/>
                <w:noProof/>
                <w:color w:val="000000" w:themeColor="text1"/>
                <w:szCs w:val="18"/>
              </w:rPr>
            </w:pPr>
            <w:r>
              <w:rPr>
                <w:color w:val="000000" w:themeColor="text1"/>
                <w:szCs w:val="18"/>
              </w:rPr>
              <w:t>myLoc managed IT AG Am Gatherhof 44 40472 Düsseldorf</w:t>
            </w:r>
          </w:p>
          <w:p w14:paraId="4917D4B2" w14:textId="77777777" w:rsidR="009803C5" w:rsidRDefault="009803C5" w:rsidP="009803C5">
            <w:pPr>
              <w:pStyle w:val="Listenabsatz"/>
              <w:numPr>
                <w:ilvl w:val="1"/>
                <w:numId w:val="9"/>
              </w:numPr>
              <w:spacing w:before="120" w:after="120"/>
              <w:rPr>
                <w:rFonts w:cs="Arial"/>
                <w:noProof/>
                <w:color w:val="000000" w:themeColor="text1"/>
                <w:szCs w:val="18"/>
              </w:rPr>
            </w:pPr>
            <w:r>
              <w:rPr>
                <w:color w:val="000000" w:themeColor="text1"/>
                <w:szCs w:val="18"/>
              </w:rPr>
              <w:t>Siedziby CD usługodawcy:</w:t>
            </w:r>
          </w:p>
          <w:p w14:paraId="324788C8" w14:textId="77777777" w:rsidR="009803C5" w:rsidRDefault="009803C5" w:rsidP="009803C5">
            <w:pPr>
              <w:pStyle w:val="Listenabsatz"/>
              <w:numPr>
                <w:ilvl w:val="2"/>
                <w:numId w:val="9"/>
              </w:numPr>
              <w:spacing w:before="120" w:after="120"/>
              <w:rPr>
                <w:rFonts w:cs="Arial"/>
                <w:noProof/>
                <w:color w:val="000000" w:themeColor="text1"/>
                <w:szCs w:val="18"/>
              </w:rPr>
            </w:pPr>
            <w:r>
              <w:rPr>
                <w:color w:val="000000" w:themeColor="text1"/>
                <w:szCs w:val="18"/>
              </w:rPr>
              <w:t>Am Gatherhof 44 40472 Düsseldorf</w:t>
            </w:r>
          </w:p>
          <w:p w14:paraId="7D572B82" w14:textId="77777777" w:rsidR="009803C5" w:rsidRDefault="009803C5" w:rsidP="009803C5">
            <w:pPr>
              <w:pStyle w:val="Listenabsatz"/>
              <w:numPr>
                <w:ilvl w:val="2"/>
                <w:numId w:val="9"/>
              </w:numPr>
              <w:spacing w:before="120" w:after="120"/>
              <w:rPr>
                <w:rFonts w:cs="Arial"/>
                <w:noProof/>
                <w:color w:val="000000" w:themeColor="text1"/>
                <w:szCs w:val="18"/>
              </w:rPr>
            </w:pPr>
            <w:r>
              <w:rPr>
                <w:color w:val="000000" w:themeColor="text1"/>
                <w:szCs w:val="18"/>
              </w:rPr>
              <w:t xml:space="preserve">In der Steele 40599 Düsseldorf </w:t>
            </w:r>
          </w:p>
          <w:p w14:paraId="142D05AD" w14:textId="77777777" w:rsidR="009803C5" w:rsidRDefault="009803C5" w:rsidP="009803C5">
            <w:pPr>
              <w:pStyle w:val="Listenabsatz"/>
              <w:numPr>
                <w:ilvl w:val="0"/>
                <w:numId w:val="9"/>
              </w:numPr>
              <w:spacing w:before="120" w:after="120"/>
              <w:rPr>
                <w:rFonts w:cs="Arial"/>
                <w:noProof/>
                <w:color w:val="000000" w:themeColor="text1"/>
                <w:szCs w:val="18"/>
              </w:rPr>
            </w:pPr>
            <w:r>
              <w:rPr>
                <w:color w:val="000000" w:themeColor="text1"/>
                <w:szCs w:val="18"/>
              </w:rPr>
              <w:t>PlusServer GmbH Welserstraße 14 51149 Kolonia</w:t>
            </w:r>
          </w:p>
          <w:p w14:paraId="1E3F839C" w14:textId="77777777" w:rsidR="009803C5" w:rsidRDefault="009803C5" w:rsidP="009803C5">
            <w:pPr>
              <w:pStyle w:val="Listenabsatz"/>
              <w:numPr>
                <w:ilvl w:val="1"/>
                <w:numId w:val="9"/>
              </w:numPr>
              <w:spacing w:before="120" w:after="120"/>
              <w:rPr>
                <w:rFonts w:cs="Arial"/>
                <w:noProof/>
                <w:color w:val="000000" w:themeColor="text1"/>
                <w:szCs w:val="18"/>
              </w:rPr>
            </w:pPr>
            <w:r>
              <w:rPr>
                <w:color w:val="000000" w:themeColor="text1"/>
                <w:szCs w:val="18"/>
              </w:rPr>
              <w:t>Siedziby CD usługodawcy:</w:t>
            </w:r>
          </w:p>
          <w:p w14:paraId="05A8AF46" w14:textId="77777777" w:rsidR="009803C5" w:rsidRDefault="009803C5" w:rsidP="009803C5">
            <w:pPr>
              <w:pStyle w:val="Listenabsatz"/>
              <w:numPr>
                <w:ilvl w:val="2"/>
                <w:numId w:val="9"/>
              </w:numPr>
              <w:spacing w:before="120" w:after="120"/>
              <w:rPr>
                <w:rFonts w:cs="Arial"/>
                <w:noProof/>
                <w:color w:val="000000" w:themeColor="text1"/>
                <w:szCs w:val="18"/>
              </w:rPr>
            </w:pPr>
            <w:r>
              <w:rPr>
                <w:color w:val="000000" w:themeColor="text1"/>
                <w:szCs w:val="18"/>
              </w:rPr>
              <w:t>In der Steele 40599 Düsseldorf</w:t>
            </w:r>
          </w:p>
          <w:p w14:paraId="3358BB5D" w14:textId="77777777" w:rsidR="009803C5" w:rsidRDefault="009803C5" w:rsidP="009803C5">
            <w:pPr>
              <w:pStyle w:val="Listenabsatz"/>
              <w:numPr>
                <w:ilvl w:val="2"/>
                <w:numId w:val="9"/>
              </w:numPr>
              <w:spacing w:before="120" w:after="120"/>
              <w:rPr>
                <w:rFonts w:cs="Arial"/>
                <w:noProof/>
                <w:color w:val="000000" w:themeColor="text1"/>
                <w:szCs w:val="18"/>
              </w:rPr>
            </w:pPr>
            <w:r>
              <w:rPr>
                <w:color w:val="000000" w:themeColor="text1"/>
                <w:szCs w:val="18"/>
              </w:rPr>
              <w:t>Welsestraße 14 51149 Kolonia</w:t>
            </w:r>
          </w:p>
          <w:p w14:paraId="6E18BBB2" w14:textId="77777777" w:rsidR="009803C5" w:rsidRDefault="009803C5" w:rsidP="009803C5">
            <w:pPr>
              <w:pStyle w:val="Text"/>
              <w:spacing w:before="120" w:after="120" w:line="300" w:lineRule="exact"/>
              <w:jc w:val="left"/>
              <w:rPr>
                <w:sz w:val="20"/>
                <w:szCs w:val="20"/>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10329818" w14:textId="77777777" w:rsidTr="009803C5">
              <w:tc>
                <w:tcPr>
                  <w:tcW w:w="9496" w:type="dxa"/>
                  <w:tcBorders>
                    <w:top w:val="single" w:sz="4" w:space="0" w:color="auto"/>
                    <w:left w:val="nil"/>
                    <w:bottom w:val="single" w:sz="4" w:space="0" w:color="auto"/>
                    <w:right w:val="nil"/>
                  </w:tcBorders>
                  <w:shd w:val="clear" w:color="auto" w:fill="D9D9D9" w:themeFill="background1" w:themeFillShade="D9"/>
                  <w:hideMark/>
                </w:tcPr>
                <w:p w14:paraId="45E57E7F"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Osoby upoważnione przez Zleceniobiorcę do odbioru poleceń</w:t>
                  </w:r>
                </w:p>
              </w:tc>
            </w:tr>
          </w:tbl>
          <w:p w14:paraId="00018EEA" w14:textId="77777777" w:rsidR="009803C5" w:rsidRDefault="009803C5" w:rsidP="009803C5">
            <w:pPr>
              <w:pStyle w:val="Text"/>
              <w:spacing w:before="120" w:after="0" w:line="300" w:lineRule="exact"/>
              <w:jc w:val="left"/>
              <w:rPr>
                <w:color w:val="0070C0"/>
                <w:sz w:val="20"/>
                <w:szCs w:val="20"/>
              </w:rPr>
            </w:pPr>
            <w:r>
              <w:rPr>
                <w:sz w:val="20"/>
                <w:szCs w:val="20"/>
              </w:rPr>
              <w:t xml:space="preserve">Zleceniobiorca powołuje następujące osoby upoważnione do odbioru poleceń Zleceniodawcy: </w:t>
            </w:r>
          </w:p>
          <w:p w14:paraId="56D45157" w14:textId="77777777" w:rsidR="009803C5" w:rsidRDefault="009803C5" w:rsidP="009803C5">
            <w:pPr>
              <w:pStyle w:val="Listenabsatz"/>
              <w:numPr>
                <w:ilvl w:val="0"/>
                <w:numId w:val="9"/>
              </w:numPr>
              <w:spacing w:before="120" w:after="120"/>
              <w:rPr>
                <w:rFonts w:cs="Arial"/>
                <w:noProof/>
                <w:color w:val="000000" w:themeColor="text1"/>
                <w:szCs w:val="18"/>
              </w:rPr>
            </w:pPr>
            <w:r>
              <w:rPr>
                <w:color w:val="000000" w:themeColor="text1"/>
                <w:szCs w:val="18"/>
              </w:rPr>
              <w:t>Pan Philipp Mager, Vice President Service</w:t>
            </w:r>
          </w:p>
          <w:p w14:paraId="2A416880" w14:textId="77777777" w:rsidR="009803C5" w:rsidRDefault="009803C5" w:rsidP="009803C5">
            <w:pPr>
              <w:pStyle w:val="Listenabsatz"/>
              <w:spacing w:before="120" w:after="120"/>
              <w:rPr>
                <w:rFonts w:cs="Arial"/>
                <w:noProof/>
                <w:color w:val="000000" w:themeColor="text1"/>
                <w:szCs w:val="18"/>
              </w:rPr>
            </w:pPr>
            <w:r>
              <w:rPr>
                <w:color w:val="000000" w:themeColor="text1"/>
                <w:szCs w:val="18"/>
              </w:rPr>
              <w:t>softgarden e-recruiting GmbH, Tauentzienstraße 14, 10789 Berlin</w:t>
            </w:r>
          </w:p>
          <w:p w14:paraId="2A52BB70" w14:textId="77777777" w:rsidR="009803C5" w:rsidRDefault="009803C5" w:rsidP="009803C5">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tblGrid>
            <w:tr w:rsidR="009803C5" w14:paraId="29D5F4B0" w14:textId="77777777" w:rsidTr="009803C5">
              <w:tc>
                <w:tcPr>
                  <w:tcW w:w="9496" w:type="dxa"/>
                  <w:tcBorders>
                    <w:top w:val="single" w:sz="4" w:space="0" w:color="auto"/>
                    <w:left w:val="nil"/>
                    <w:bottom w:val="single" w:sz="4" w:space="0" w:color="auto"/>
                    <w:right w:val="nil"/>
                  </w:tcBorders>
                  <w:shd w:val="clear" w:color="auto" w:fill="D9D9D9" w:themeFill="background1" w:themeFillShade="D9"/>
                  <w:hideMark/>
                </w:tcPr>
                <w:p w14:paraId="42ED6F5C"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t>Inspektor ochrony danych Zleceniobiorcy</w:t>
                  </w:r>
                </w:p>
              </w:tc>
            </w:tr>
          </w:tbl>
          <w:p w14:paraId="1018DCBB" w14:textId="77777777" w:rsidR="009803C5" w:rsidRDefault="009803C5" w:rsidP="009803C5">
            <w:pPr>
              <w:pStyle w:val="text0"/>
              <w:spacing w:before="120" w:beforeAutospacing="0" w:after="0" w:afterAutospacing="0"/>
              <w:rPr>
                <w:rFonts w:ascii="Arial" w:hAnsi="Arial" w:cs="Arial"/>
                <w:bCs/>
              </w:rPr>
            </w:pPr>
            <w:r>
              <w:rPr>
                <w:rFonts w:ascii="Arial" w:hAnsi="Arial"/>
                <w:bCs/>
              </w:rPr>
              <w:t>Inspektorem ochrony danych Zleceniobiorcy jest:</w:t>
            </w:r>
          </w:p>
          <w:p w14:paraId="24D8AEC7" w14:textId="77777777" w:rsidR="009803C5" w:rsidRDefault="009803C5" w:rsidP="009803C5">
            <w:pPr>
              <w:pStyle w:val="text0"/>
              <w:spacing w:before="120" w:beforeAutospacing="0" w:after="0" w:afterAutospacing="0"/>
              <w:rPr>
                <w:rFonts w:ascii="Arial" w:eastAsia="Times New Roman" w:hAnsi="Arial" w:cs="Arial"/>
              </w:rPr>
            </w:pPr>
            <w:r>
              <w:rPr>
                <w:rFonts w:ascii="Arial" w:hAnsi="Arial"/>
              </w:rPr>
              <w:t>Marco Tessendorf, procado Consulting, IT- &amp; Medienservice GmbH</w:t>
            </w:r>
          </w:p>
          <w:p w14:paraId="27B5CEA7" w14:textId="77777777" w:rsidR="009803C5" w:rsidRDefault="009803C5" w:rsidP="009803C5">
            <w:pPr>
              <w:widowControl w:val="0"/>
              <w:autoSpaceDE w:val="0"/>
              <w:autoSpaceDN w:val="0"/>
              <w:adjustRightInd w:val="0"/>
              <w:spacing w:line="330" w:lineRule="exact"/>
              <w:jc w:val="both"/>
              <w:rPr>
                <w:rFonts w:cs="Arial"/>
                <w:szCs w:val="20"/>
              </w:rPr>
            </w:pPr>
            <w:r>
              <w:t>Warschauer Str. 58a</w:t>
            </w:r>
          </w:p>
          <w:p w14:paraId="04C5A5A7" w14:textId="77777777" w:rsidR="009803C5" w:rsidRDefault="009803C5" w:rsidP="009803C5">
            <w:pPr>
              <w:widowControl w:val="0"/>
              <w:autoSpaceDE w:val="0"/>
              <w:autoSpaceDN w:val="0"/>
              <w:adjustRightInd w:val="0"/>
              <w:spacing w:line="330" w:lineRule="exact"/>
              <w:jc w:val="both"/>
              <w:rPr>
                <w:rFonts w:cs="Arial"/>
                <w:szCs w:val="20"/>
              </w:rPr>
            </w:pPr>
            <w:r>
              <w:t>10243 Berlin</w:t>
            </w:r>
          </w:p>
          <w:p w14:paraId="2D70A800" w14:textId="77777777" w:rsidR="009803C5" w:rsidRDefault="009803C5" w:rsidP="009803C5">
            <w:pPr>
              <w:spacing w:after="200" w:line="276" w:lineRule="auto"/>
              <w:rPr>
                <w:rFonts w:cs="Arial"/>
                <w:szCs w:val="20"/>
              </w:rPr>
            </w:pPr>
            <w: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28"/>
            </w:tblGrid>
            <w:tr w:rsidR="009803C5" w14:paraId="03B2DE85" w14:textId="77777777" w:rsidTr="009803C5">
              <w:trPr>
                <w:trHeight w:val="475"/>
              </w:trPr>
              <w:tc>
                <w:tcPr>
                  <w:tcW w:w="9496" w:type="dxa"/>
                  <w:tcBorders>
                    <w:top w:val="single" w:sz="4" w:space="0" w:color="auto"/>
                    <w:left w:val="nil"/>
                    <w:bottom w:val="single" w:sz="4" w:space="0" w:color="auto"/>
                    <w:right w:val="nil"/>
                  </w:tcBorders>
                  <w:shd w:val="clear" w:color="auto" w:fill="D9D9D9" w:themeFill="background1" w:themeFillShade="D9"/>
                  <w:hideMark/>
                </w:tcPr>
                <w:p w14:paraId="55E9C18B" w14:textId="77777777" w:rsidR="009803C5" w:rsidRDefault="009803C5" w:rsidP="009803C5">
                  <w:pPr>
                    <w:pStyle w:val="Text"/>
                    <w:spacing w:before="120" w:after="120" w:line="240" w:lineRule="exact"/>
                    <w:jc w:val="left"/>
                    <w:rPr>
                      <w:rStyle w:val="AnhanghfettZeichenSST-90"/>
                      <w:sz w:val="24"/>
                      <w:szCs w:val="28"/>
                      <w:lang w:eastAsia="en-US"/>
                    </w:rPr>
                  </w:pPr>
                  <w:r>
                    <w:rPr>
                      <w:rStyle w:val="AnhanghfettZeichenSST-90"/>
                      <w:sz w:val="24"/>
                      <w:szCs w:val="28"/>
                      <w:lang w:eastAsia="en-US"/>
                    </w:rPr>
                    <w:lastRenderedPageBreak/>
                    <w:t>Porozumienia w sprawie podwykonawców</w:t>
                  </w:r>
                </w:p>
              </w:tc>
            </w:tr>
          </w:tbl>
          <w:p w14:paraId="000F52D0" w14:textId="77777777" w:rsidR="009803C5" w:rsidRDefault="009803C5" w:rsidP="009803C5">
            <w:pPr>
              <w:pStyle w:val="text0"/>
              <w:spacing w:before="120" w:beforeAutospacing="0" w:after="0" w:afterAutospacing="0"/>
              <w:rPr>
                <w:rFonts w:ascii="Arial" w:hAnsi="Arial" w:cs="Arial"/>
                <w:bCs/>
              </w:rPr>
            </w:pPr>
            <w:r>
              <w:rPr>
                <w:rFonts w:ascii="Arial" w:hAnsi="Arial"/>
                <w:bCs/>
              </w:rPr>
              <w:t>W momencie zawierania umowy obowiązują stosunki podwykonawcze z następującymi podwykonawcami, którzy świadczą usługi pomocnicze w ramach umowy głównej (np. centra danych):</w:t>
            </w:r>
          </w:p>
          <w:p w14:paraId="66E89568" w14:textId="77777777" w:rsidR="009803C5" w:rsidRDefault="009803C5" w:rsidP="009803C5">
            <w:pPr>
              <w:pStyle w:val="text0"/>
              <w:spacing w:before="120" w:beforeAutospacing="0" w:after="0" w:afterAutospacing="0"/>
              <w:rPr>
                <w:rFonts w:ascii="Arial" w:hAnsi="Arial" w:cs="Arial"/>
                <w:bCs/>
              </w:rPr>
            </w:pPr>
          </w:p>
          <w:tbl>
            <w:tblPr>
              <w:tblStyle w:val="Tabellenraster"/>
              <w:tblW w:w="0" w:type="auto"/>
              <w:tblLook w:val="04A0" w:firstRow="1" w:lastRow="0" w:firstColumn="1" w:lastColumn="0" w:noHBand="0" w:noVBand="1"/>
            </w:tblPr>
            <w:tblGrid>
              <w:gridCol w:w="3190"/>
              <w:gridCol w:w="3728"/>
            </w:tblGrid>
            <w:tr w:rsidR="009803C5" w14:paraId="09F76C23" w14:textId="77777777" w:rsidTr="009803C5">
              <w:trPr>
                <w:trHeight w:val="348"/>
              </w:trPr>
              <w:tc>
                <w:tcPr>
                  <w:tcW w:w="4541" w:type="dxa"/>
                  <w:tcBorders>
                    <w:top w:val="single" w:sz="4" w:space="0" w:color="auto"/>
                    <w:left w:val="single" w:sz="4" w:space="0" w:color="auto"/>
                    <w:bottom w:val="single" w:sz="4" w:space="0" w:color="auto"/>
                    <w:right w:val="single" w:sz="4" w:space="0" w:color="auto"/>
                  </w:tcBorders>
                  <w:hideMark/>
                </w:tcPr>
                <w:p w14:paraId="03B89832" w14:textId="77777777" w:rsidR="009803C5" w:rsidRDefault="009803C5" w:rsidP="009803C5">
                  <w:pPr>
                    <w:pStyle w:val="Default"/>
                    <w:rPr>
                      <w:sz w:val="18"/>
                      <w:szCs w:val="18"/>
                    </w:rPr>
                  </w:pPr>
                  <w:r>
                    <w:rPr>
                      <w:sz w:val="18"/>
                      <w:szCs w:val="18"/>
                    </w:rPr>
                    <w:t xml:space="preserve">Nazwa i adres podwykonawcy </w:t>
                  </w:r>
                </w:p>
              </w:tc>
              <w:tc>
                <w:tcPr>
                  <w:tcW w:w="4923" w:type="dxa"/>
                  <w:tcBorders>
                    <w:top w:val="single" w:sz="4" w:space="0" w:color="auto"/>
                    <w:left w:val="single" w:sz="4" w:space="0" w:color="auto"/>
                    <w:bottom w:val="single" w:sz="4" w:space="0" w:color="auto"/>
                    <w:right w:val="single" w:sz="4" w:space="0" w:color="auto"/>
                  </w:tcBorders>
                  <w:hideMark/>
                </w:tcPr>
                <w:p w14:paraId="5BB35602" w14:textId="77777777" w:rsidR="009803C5" w:rsidRDefault="009803C5" w:rsidP="009803C5">
                  <w:pPr>
                    <w:pStyle w:val="Default"/>
                    <w:rPr>
                      <w:sz w:val="18"/>
                      <w:szCs w:val="18"/>
                    </w:rPr>
                  </w:pPr>
                  <w:r>
                    <w:rPr>
                      <w:sz w:val="18"/>
                      <w:szCs w:val="18"/>
                    </w:rPr>
                    <w:t xml:space="preserve">Treść zlecenia (krótki opis świadczonej usługi) </w:t>
                  </w:r>
                </w:p>
              </w:tc>
            </w:tr>
            <w:tr w:rsidR="009803C5" w14:paraId="4340A0C1" w14:textId="77777777" w:rsidTr="009803C5">
              <w:trPr>
                <w:trHeight w:val="1382"/>
              </w:trPr>
              <w:tc>
                <w:tcPr>
                  <w:tcW w:w="4541" w:type="dxa"/>
                  <w:tcBorders>
                    <w:top w:val="single" w:sz="4" w:space="0" w:color="auto"/>
                    <w:left w:val="single" w:sz="4" w:space="0" w:color="auto"/>
                    <w:bottom w:val="single" w:sz="4" w:space="0" w:color="auto"/>
                    <w:right w:val="single" w:sz="4" w:space="0" w:color="auto"/>
                  </w:tcBorders>
                  <w:hideMark/>
                </w:tcPr>
                <w:p w14:paraId="73FC3348" w14:textId="77777777" w:rsidR="009803C5" w:rsidRDefault="009803C5" w:rsidP="009803C5">
                  <w:pPr>
                    <w:pStyle w:val="Default"/>
                    <w:rPr>
                      <w:sz w:val="18"/>
                      <w:szCs w:val="18"/>
                    </w:rPr>
                  </w:pPr>
                  <w:r>
                    <w:rPr>
                      <w:sz w:val="18"/>
                      <w:szCs w:val="18"/>
                    </w:rPr>
                    <w:t>myLoc managed IT AG</w:t>
                  </w:r>
                  <w:r>
                    <w:rPr>
                      <w:sz w:val="18"/>
                      <w:szCs w:val="18"/>
                    </w:rPr>
                    <w:br/>
                    <w:t>Am Gatherhof 44</w:t>
                  </w:r>
                </w:p>
                <w:p w14:paraId="2D4856AE" w14:textId="77777777" w:rsidR="009803C5" w:rsidRDefault="009803C5" w:rsidP="009803C5">
                  <w:pPr>
                    <w:pStyle w:val="Default"/>
                    <w:rPr>
                      <w:sz w:val="18"/>
                      <w:szCs w:val="18"/>
                    </w:rPr>
                  </w:pPr>
                  <w:r>
                    <w:rPr>
                      <w:sz w:val="18"/>
                      <w:szCs w:val="18"/>
                    </w:rPr>
                    <w:t>40472 Düsseldorf</w:t>
                  </w:r>
                </w:p>
              </w:tc>
              <w:tc>
                <w:tcPr>
                  <w:tcW w:w="4923" w:type="dxa"/>
                  <w:vMerge w:val="restart"/>
                  <w:tcBorders>
                    <w:top w:val="single" w:sz="4" w:space="0" w:color="auto"/>
                    <w:left w:val="single" w:sz="4" w:space="0" w:color="auto"/>
                    <w:bottom w:val="single" w:sz="4" w:space="0" w:color="auto"/>
                    <w:right w:val="single" w:sz="4" w:space="0" w:color="auto"/>
                  </w:tcBorders>
                </w:tcPr>
                <w:p w14:paraId="4B321F10" w14:textId="77777777" w:rsidR="009803C5" w:rsidRDefault="009803C5" w:rsidP="009803C5">
                  <w:pPr>
                    <w:pStyle w:val="Default"/>
                    <w:rPr>
                      <w:color w:val="000009"/>
                      <w:sz w:val="18"/>
                      <w:szCs w:val="18"/>
                    </w:rPr>
                  </w:pPr>
                  <w:r>
                    <w:rPr>
                      <w:color w:val="000009"/>
                      <w:sz w:val="18"/>
                      <w:szCs w:val="18"/>
                    </w:rPr>
                    <w:t>Colocation i Managed Services</w:t>
                  </w:r>
                </w:p>
                <w:p w14:paraId="5CDE7816" w14:textId="77777777" w:rsidR="009803C5" w:rsidRDefault="009803C5" w:rsidP="009803C5">
                  <w:pPr>
                    <w:pStyle w:val="Default"/>
                    <w:rPr>
                      <w:color w:val="000009"/>
                      <w:sz w:val="18"/>
                      <w:szCs w:val="18"/>
                    </w:rPr>
                  </w:pPr>
                </w:p>
                <w:p w14:paraId="5DB1C493" w14:textId="77777777" w:rsidR="009803C5" w:rsidRDefault="009803C5" w:rsidP="009803C5">
                  <w:pPr>
                    <w:pStyle w:val="Default"/>
                    <w:rPr>
                      <w:color w:val="000009"/>
                      <w:sz w:val="18"/>
                      <w:szCs w:val="18"/>
                    </w:rPr>
                  </w:pPr>
                  <w:r>
                    <w:rPr>
                      <w:color w:val="000009"/>
                      <w:sz w:val="18"/>
                      <w:szCs w:val="18"/>
                    </w:rPr>
                    <w:t xml:space="preserve">Wynajem serwerów rack i udostępnianie </w:t>
                  </w:r>
                </w:p>
                <w:p w14:paraId="07CF1A6A" w14:textId="77777777" w:rsidR="009803C5" w:rsidRDefault="009803C5" w:rsidP="009803C5">
                  <w:pPr>
                    <w:pStyle w:val="Default"/>
                    <w:numPr>
                      <w:ilvl w:val="0"/>
                      <w:numId w:val="11"/>
                    </w:numPr>
                    <w:rPr>
                      <w:color w:val="000009"/>
                      <w:sz w:val="18"/>
                      <w:szCs w:val="18"/>
                    </w:rPr>
                  </w:pPr>
                  <w:r>
                    <w:rPr>
                      <w:color w:val="000009"/>
                      <w:sz w:val="18"/>
                      <w:szCs w:val="18"/>
                    </w:rPr>
                    <w:t>redundantnych zapór sieciowych i równoważnie obciążenia</w:t>
                  </w:r>
                </w:p>
                <w:p w14:paraId="2F351446" w14:textId="77777777" w:rsidR="009803C5" w:rsidRDefault="009803C5" w:rsidP="009803C5">
                  <w:pPr>
                    <w:pStyle w:val="Default"/>
                    <w:numPr>
                      <w:ilvl w:val="0"/>
                      <w:numId w:val="11"/>
                    </w:numPr>
                    <w:rPr>
                      <w:color w:val="000009"/>
                      <w:sz w:val="18"/>
                      <w:szCs w:val="18"/>
                    </w:rPr>
                  </w:pPr>
                  <w:r>
                    <w:rPr>
                      <w:color w:val="000009"/>
                      <w:sz w:val="18"/>
                      <w:szCs w:val="18"/>
                    </w:rPr>
                    <w:t>Redundantne zasilanie przy użyciu generatora, USV (n+1 redundancja) i doprowadzenie A/B do serwerów rack</w:t>
                  </w:r>
                </w:p>
                <w:p w14:paraId="22578B03" w14:textId="77777777" w:rsidR="009803C5" w:rsidRDefault="009803C5" w:rsidP="009803C5">
                  <w:pPr>
                    <w:pStyle w:val="Default"/>
                    <w:numPr>
                      <w:ilvl w:val="0"/>
                      <w:numId w:val="11"/>
                    </w:numPr>
                    <w:rPr>
                      <w:color w:val="000009"/>
                      <w:sz w:val="18"/>
                      <w:szCs w:val="18"/>
                    </w:rPr>
                  </w:pPr>
                  <w:r>
                    <w:rPr>
                      <w:color w:val="000009"/>
                      <w:sz w:val="18"/>
                      <w:szCs w:val="18"/>
                    </w:rPr>
                    <w:t>Wielokrotne, redundantne połączenia IP i redundantna infrastruktura sieciowa</w:t>
                  </w:r>
                </w:p>
                <w:p w14:paraId="137CB3CE" w14:textId="77777777" w:rsidR="009803C5" w:rsidRDefault="009803C5" w:rsidP="009803C5">
                  <w:pPr>
                    <w:pStyle w:val="Default"/>
                    <w:numPr>
                      <w:ilvl w:val="0"/>
                      <w:numId w:val="11"/>
                    </w:numPr>
                    <w:rPr>
                      <w:color w:val="000009"/>
                      <w:sz w:val="18"/>
                      <w:szCs w:val="18"/>
                    </w:rPr>
                  </w:pPr>
                  <w:r>
                    <w:rPr>
                      <w:color w:val="000009"/>
                      <w:sz w:val="18"/>
                      <w:szCs w:val="18"/>
                    </w:rPr>
                    <w:t>Oddzielne sieci kopii zapasowych i administratora</w:t>
                  </w:r>
                </w:p>
                <w:p w14:paraId="320AA4C7" w14:textId="77777777" w:rsidR="009803C5" w:rsidRDefault="009803C5" w:rsidP="009803C5">
                  <w:pPr>
                    <w:pStyle w:val="Default"/>
                    <w:numPr>
                      <w:ilvl w:val="0"/>
                      <w:numId w:val="11"/>
                    </w:numPr>
                    <w:rPr>
                      <w:color w:val="000009"/>
                      <w:sz w:val="18"/>
                      <w:szCs w:val="18"/>
                    </w:rPr>
                  </w:pPr>
                  <w:r>
                    <w:rPr>
                      <w:color w:val="000009"/>
                      <w:sz w:val="18"/>
                      <w:szCs w:val="18"/>
                    </w:rPr>
                    <w:t>Redundantne, wydajne chłodzenie (n+1 redundancja)</w:t>
                  </w:r>
                </w:p>
                <w:p w14:paraId="5D602FF2" w14:textId="77777777" w:rsidR="009803C5" w:rsidRDefault="009803C5" w:rsidP="009803C5">
                  <w:pPr>
                    <w:pStyle w:val="Default"/>
                    <w:numPr>
                      <w:ilvl w:val="0"/>
                      <w:numId w:val="11"/>
                    </w:numPr>
                    <w:rPr>
                      <w:color w:val="000009"/>
                      <w:sz w:val="18"/>
                      <w:szCs w:val="18"/>
                    </w:rPr>
                  </w:pPr>
                  <w:r>
                    <w:rPr>
                      <w:color w:val="000009"/>
                      <w:sz w:val="18"/>
                      <w:szCs w:val="18"/>
                    </w:rPr>
                    <w:t>Dedykowane serwery</w:t>
                  </w:r>
                </w:p>
                <w:p w14:paraId="4E1C45F5" w14:textId="77777777" w:rsidR="009803C5" w:rsidRDefault="009803C5" w:rsidP="009803C5">
                  <w:pPr>
                    <w:pStyle w:val="Default"/>
                    <w:numPr>
                      <w:ilvl w:val="0"/>
                      <w:numId w:val="11"/>
                    </w:numPr>
                    <w:rPr>
                      <w:color w:val="000009"/>
                      <w:sz w:val="18"/>
                      <w:szCs w:val="18"/>
                    </w:rPr>
                  </w:pPr>
                  <w:r>
                    <w:rPr>
                      <w:color w:val="000009"/>
                      <w:sz w:val="18"/>
                      <w:szCs w:val="18"/>
                    </w:rPr>
                    <w:t>Certyfikaty SSL</w:t>
                  </w:r>
                </w:p>
                <w:p w14:paraId="2DB4A930" w14:textId="77777777" w:rsidR="009803C5" w:rsidRDefault="009803C5" w:rsidP="009803C5">
                  <w:pPr>
                    <w:pStyle w:val="Default"/>
                    <w:numPr>
                      <w:ilvl w:val="0"/>
                      <w:numId w:val="12"/>
                    </w:numPr>
                    <w:rPr>
                      <w:color w:val="000009"/>
                      <w:sz w:val="18"/>
                      <w:szCs w:val="18"/>
                    </w:rPr>
                  </w:pPr>
                  <w:r>
                    <w:rPr>
                      <w:color w:val="000009"/>
                      <w:sz w:val="18"/>
                      <w:szCs w:val="18"/>
                    </w:rPr>
                    <w:t>Wymiana uszkodzonego sprzętu serwerowego</w:t>
                  </w:r>
                </w:p>
                <w:p w14:paraId="06CB6078" w14:textId="77777777" w:rsidR="009803C5" w:rsidRDefault="009803C5" w:rsidP="009803C5">
                  <w:pPr>
                    <w:pStyle w:val="Default"/>
                    <w:numPr>
                      <w:ilvl w:val="0"/>
                      <w:numId w:val="12"/>
                    </w:numPr>
                    <w:rPr>
                      <w:color w:val="000009"/>
                      <w:sz w:val="18"/>
                      <w:szCs w:val="18"/>
                    </w:rPr>
                  </w:pPr>
                  <w:r>
                    <w:rPr>
                      <w:color w:val="000009"/>
                      <w:sz w:val="18"/>
                      <w:szCs w:val="18"/>
                    </w:rPr>
                    <w:t>Inne czynności pomocnicze dla pozostałych systemów serwerowych (np. w ramach monitoringu proaktywnego)</w:t>
                  </w:r>
                </w:p>
              </w:tc>
            </w:tr>
            <w:tr w:rsidR="009803C5" w14:paraId="17B34E97" w14:textId="77777777" w:rsidTr="009803C5">
              <w:trPr>
                <w:trHeight w:val="833"/>
              </w:trPr>
              <w:tc>
                <w:tcPr>
                  <w:tcW w:w="4541" w:type="dxa"/>
                  <w:tcBorders>
                    <w:top w:val="single" w:sz="4" w:space="0" w:color="auto"/>
                    <w:left w:val="single" w:sz="4" w:space="0" w:color="auto"/>
                    <w:bottom w:val="single" w:sz="4" w:space="0" w:color="auto"/>
                    <w:right w:val="single" w:sz="4" w:space="0" w:color="auto"/>
                  </w:tcBorders>
                  <w:hideMark/>
                </w:tcPr>
                <w:p w14:paraId="2163D8B1" w14:textId="77777777" w:rsidR="009803C5" w:rsidRDefault="009803C5" w:rsidP="009803C5">
                  <w:pPr>
                    <w:pStyle w:val="Default"/>
                    <w:rPr>
                      <w:sz w:val="18"/>
                      <w:szCs w:val="18"/>
                    </w:rPr>
                  </w:pPr>
                  <w:r>
                    <w:rPr>
                      <w:sz w:val="18"/>
                      <w:szCs w:val="18"/>
                    </w:rPr>
                    <w:t>PlusServer GmbH</w:t>
                  </w:r>
                </w:p>
                <w:p w14:paraId="0E7CCA35" w14:textId="77777777" w:rsidR="009803C5" w:rsidRDefault="009803C5" w:rsidP="009803C5">
                  <w:pPr>
                    <w:pStyle w:val="Default"/>
                    <w:rPr>
                      <w:sz w:val="18"/>
                      <w:szCs w:val="18"/>
                    </w:rPr>
                  </w:pPr>
                  <w:r>
                    <w:rPr>
                      <w:sz w:val="18"/>
                      <w:szCs w:val="18"/>
                    </w:rPr>
                    <w:t>Welserstraße 14</w:t>
                  </w:r>
                </w:p>
                <w:p w14:paraId="646606CD" w14:textId="77777777" w:rsidR="009803C5" w:rsidRDefault="009803C5" w:rsidP="009803C5">
                  <w:pPr>
                    <w:pStyle w:val="Default"/>
                    <w:rPr>
                      <w:sz w:val="18"/>
                      <w:szCs w:val="18"/>
                    </w:rPr>
                  </w:pPr>
                  <w:r>
                    <w:rPr>
                      <w:sz w:val="18"/>
                      <w:szCs w:val="18"/>
                    </w:rPr>
                    <w:t xml:space="preserve">51149 Köln </w:t>
                  </w:r>
                </w:p>
              </w:tc>
              <w:tc>
                <w:tcPr>
                  <w:tcW w:w="4923" w:type="dxa"/>
                  <w:vMerge/>
                  <w:tcBorders>
                    <w:top w:val="single" w:sz="4" w:space="0" w:color="auto"/>
                    <w:left w:val="single" w:sz="4" w:space="0" w:color="auto"/>
                    <w:bottom w:val="single" w:sz="4" w:space="0" w:color="auto"/>
                    <w:right w:val="single" w:sz="4" w:space="0" w:color="auto"/>
                  </w:tcBorders>
                  <w:vAlign w:val="center"/>
                  <w:hideMark/>
                </w:tcPr>
                <w:p w14:paraId="391FE57A" w14:textId="77777777" w:rsidR="009803C5" w:rsidRDefault="009803C5" w:rsidP="009803C5">
                  <w:pPr>
                    <w:spacing w:line="240" w:lineRule="auto"/>
                    <w:rPr>
                      <w:rFonts w:ascii="Open Sans" w:hAnsi="Open Sans" w:cs="Open Sans"/>
                      <w:color w:val="000009"/>
                      <w:sz w:val="18"/>
                      <w:szCs w:val="18"/>
                      <w:lang w:eastAsia="en-US"/>
                    </w:rPr>
                  </w:pPr>
                </w:p>
              </w:tc>
            </w:tr>
          </w:tbl>
          <w:p w14:paraId="54DAC574" w14:textId="77777777" w:rsidR="009803C5" w:rsidRDefault="009803C5" w:rsidP="009803C5">
            <w:pPr>
              <w:spacing w:line="240" w:lineRule="auto"/>
              <w:rPr>
                <w:rFonts w:cs="Arial"/>
                <w:color w:val="1F497D"/>
                <w:szCs w:val="20"/>
              </w:rPr>
            </w:pPr>
          </w:p>
          <w:p w14:paraId="67D5E1BC" w14:textId="77777777" w:rsidR="009803C5" w:rsidRDefault="009803C5" w:rsidP="009803C5">
            <w:pPr>
              <w:spacing w:line="240" w:lineRule="auto"/>
              <w:jc w:val="both"/>
              <w:rPr>
                <w:rFonts w:ascii="Times New Roman" w:hAnsi="Times New Roman"/>
                <w:color w:val="000000" w:themeColor="text1"/>
                <w:sz w:val="24"/>
              </w:rPr>
            </w:pPr>
            <w:r>
              <w:rPr>
                <w:color w:val="000000" w:themeColor="text1"/>
                <w:szCs w:val="20"/>
              </w:rPr>
              <w:lastRenderedPageBreak/>
              <w:t>Zleceniobiorca niezwłocznie informuje Zleceniodawcę o każdej planowanej zmianie w zakresie dodania nowego lub zastąpienia dotychczasowego podwykonawcy, aby dać Zleceniodawcy możliwość sprzeciwienia się takim zmianom (art. 28 ust. 2 zdanie 2 RODO). Sprzeciwu nie należy zgłaszać bez ważnego uzasadnienia (np. zatrudnianie konkurencji Zleceniodawcy lub wcześniejsze naruszenia ochrony danych przez podwykonawcę). Informację o planowanej zmianie podwykonawcy należy przekazać osobie upoważnionej przez Zleceniodawcę do wydawania poleceń. Jeżeli w ciągu dwóch tygodni od momentu zapoznania się z zawiadomieniem o zmianach Zleceniodawca nie sprzeciwi się planowanej zmianie w podanym wyżej sensie, uznaje się, że zgoda została udzielona.</w:t>
            </w:r>
          </w:p>
          <w:p w14:paraId="1341C709" w14:textId="77777777" w:rsidR="009803C5" w:rsidRDefault="009803C5" w:rsidP="009803C5">
            <w:pPr>
              <w:pStyle w:val="Text"/>
              <w:spacing w:before="120" w:after="0" w:line="300" w:lineRule="exact"/>
              <w:rPr>
                <w:rFonts w:eastAsia="Arial Unicode MS"/>
                <w:b/>
                <w:bCs/>
                <w:sz w:val="20"/>
                <w:szCs w:val="20"/>
              </w:rPr>
            </w:pPr>
            <w:r>
              <w:rPr>
                <w:b/>
                <w:bCs/>
                <w:sz w:val="20"/>
                <w:szCs w:val="20"/>
              </w:rPr>
              <w:t>Podwykonawca z siedzibą w Niemczech / UE / EOG</w:t>
            </w:r>
          </w:p>
          <w:p w14:paraId="5D7D60A9" w14:textId="77777777" w:rsidR="009803C5" w:rsidRDefault="009803C5" w:rsidP="009803C5">
            <w:pPr>
              <w:pStyle w:val="Textkrper"/>
              <w:spacing w:after="0"/>
              <w:rPr>
                <w:rFonts w:ascii="Arial" w:hAnsi="Arial" w:cs="Arial"/>
                <w:sz w:val="20"/>
                <w:szCs w:val="20"/>
              </w:rPr>
            </w:pPr>
            <w:r>
              <w:rPr>
                <w:rFonts w:ascii="Arial" w:hAnsi="Arial"/>
                <w:sz w:val="20"/>
                <w:szCs w:val="20"/>
              </w:rPr>
              <w:t xml:space="preserve">Zleceniobiorca potwierdza, że zawarł ze wspomnianymi podwykonawcami osobne porozumienia w zakresie ochrony danych zgodnie z art. 28 ust. 3 RODO, które są zgodne z postanowieniami w zakresie ochrony danych w umowie zawartej między Zleceniodawcą, a Zleceniobiorcą. </w:t>
            </w:r>
          </w:p>
          <w:p w14:paraId="2DF21CAC" w14:textId="77777777" w:rsidR="009803C5" w:rsidRDefault="009803C5" w:rsidP="009803C5">
            <w:pPr>
              <w:pStyle w:val="Textkrper"/>
              <w:spacing w:after="0"/>
              <w:rPr>
                <w:rFonts w:ascii="Arial" w:hAnsi="Arial" w:cs="Arial"/>
                <w:sz w:val="20"/>
                <w:szCs w:val="20"/>
              </w:rPr>
            </w:pPr>
          </w:p>
          <w:p w14:paraId="3C42ADD4" w14:textId="77777777" w:rsidR="009803C5" w:rsidRDefault="009803C5" w:rsidP="009803C5">
            <w:pPr>
              <w:pStyle w:val="Textkrper"/>
              <w:spacing w:after="0"/>
              <w:rPr>
                <w:rFonts w:ascii="Arial" w:hAnsi="Arial" w:cs="Arial"/>
                <w:sz w:val="20"/>
                <w:szCs w:val="20"/>
              </w:rPr>
            </w:pPr>
            <w:r>
              <w:rPr>
                <w:rFonts w:ascii="Arial" w:hAnsi="Arial"/>
                <w:sz w:val="20"/>
                <w:szCs w:val="20"/>
              </w:rPr>
              <w:t>Należy podać rodzaj umowy (np. umowa standardowa UE):</w:t>
            </w:r>
          </w:p>
          <w:p w14:paraId="65137275" w14:textId="77777777" w:rsidR="009803C5" w:rsidRDefault="009803C5" w:rsidP="009803C5">
            <w:pPr>
              <w:pStyle w:val="Listenabsatz"/>
              <w:numPr>
                <w:ilvl w:val="0"/>
                <w:numId w:val="9"/>
              </w:numPr>
              <w:spacing w:before="120" w:after="120"/>
              <w:ind w:left="714" w:hanging="357"/>
              <w:rPr>
                <w:rFonts w:cs="Arial"/>
                <w:noProof/>
                <w:color w:val="000000" w:themeColor="text1"/>
                <w:szCs w:val="18"/>
              </w:rPr>
            </w:pPr>
            <w:r>
              <w:rPr>
                <w:color w:val="000000" w:themeColor="text1"/>
                <w:szCs w:val="18"/>
              </w:rPr>
              <w:t>Umowy w zakresie przetwarzania danych zlecenia lub zlecenia:</w:t>
            </w:r>
          </w:p>
          <w:p w14:paraId="361AE78B" w14:textId="77777777" w:rsidR="009803C5" w:rsidRDefault="009803C5" w:rsidP="009803C5">
            <w:pPr>
              <w:pStyle w:val="Listenabsatz"/>
              <w:numPr>
                <w:ilvl w:val="1"/>
                <w:numId w:val="9"/>
              </w:numPr>
              <w:spacing w:before="120" w:after="120"/>
              <w:rPr>
                <w:rFonts w:cs="Arial"/>
                <w:noProof/>
                <w:color w:val="000000" w:themeColor="text1"/>
                <w:szCs w:val="18"/>
              </w:rPr>
            </w:pPr>
            <w:r>
              <w:rPr>
                <w:color w:val="000000" w:themeColor="text1"/>
                <w:szCs w:val="18"/>
              </w:rPr>
              <w:t>myLoc managed IT AG</w:t>
            </w:r>
          </w:p>
          <w:p w14:paraId="41318EB2" w14:textId="77777777" w:rsidR="009803C5" w:rsidRDefault="009803C5" w:rsidP="009803C5">
            <w:pPr>
              <w:pStyle w:val="Listenabsatz"/>
              <w:numPr>
                <w:ilvl w:val="1"/>
                <w:numId w:val="9"/>
              </w:numPr>
              <w:spacing w:before="120" w:after="120"/>
              <w:rPr>
                <w:rFonts w:cs="Arial"/>
                <w:noProof/>
                <w:color w:val="000000" w:themeColor="text1"/>
                <w:szCs w:val="18"/>
              </w:rPr>
            </w:pPr>
            <w:r>
              <w:rPr>
                <w:color w:val="000000" w:themeColor="text1"/>
                <w:szCs w:val="18"/>
              </w:rPr>
              <w:t xml:space="preserve">PlusServer GmbH </w:t>
            </w:r>
          </w:p>
          <w:p w14:paraId="253C1C48" w14:textId="77777777" w:rsidR="009803C5" w:rsidRDefault="009803C5" w:rsidP="009803C5">
            <w:pPr>
              <w:spacing w:before="120"/>
              <w:rPr>
                <w:rFonts w:cs="Arial"/>
              </w:rPr>
            </w:pPr>
          </w:p>
          <w:p w14:paraId="068ABFC5" w14:textId="77777777" w:rsidR="00B05F7C" w:rsidRDefault="00B05F7C"/>
        </w:tc>
      </w:tr>
    </w:tbl>
    <w:p w14:paraId="4FC5AF91" w14:textId="77777777" w:rsidR="003A6A53" w:rsidRDefault="003A6A53"/>
    <w:sectPr w:rsidR="003A6A53" w:rsidSect="00B05F7C">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9D3D" w14:textId="77777777" w:rsidR="00971918" w:rsidRDefault="00971918" w:rsidP="00B05F7C">
      <w:pPr>
        <w:spacing w:line="240" w:lineRule="auto"/>
      </w:pPr>
      <w:r>
        <w:separator/>
      </w:r>
    </w:p>
  </w:endnote>
  <w:endnote w:type="continuationSeparator" w:id="0">
    <w:p w14:paraId="0793C220" w14:textId="77777777" w:rsidR="00971918" w:rsidRDefault="00971918" w:rsidP="00B05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44B0" w14:textId="77777777" w:rsidR="00613EB8" w:rsidRDefault="00613E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5029" w14:textId="7F1E2704" w:rsidR="00613EB8" w:rsidRPr="00DA1172" w:rsidRDefault="00DA1172" w:rsidP="00DA1172">
    <w:pPr>
      <w:tabs>
        <w:tab w:val="center" w:pos="426"/>
        <w:tab w:val="center" w:pos="7088"/>
        <w:tab w:val="right" w:pos="14287"/>
      </w:tabs>
      <w:jc w:val="right"/>
      <w:rPr>
        <w:lang w:val="en-US"/>
      </w:rPr>
    </w:pPr>
    <w:r w:rsidRPr="00C06F69">
      <w:rPr>
        <w:sz w:val="18"/>
        <w:szCs w:val="18"/>
        <w:lang w:val="en-US"/>
      </w:rPr>
      <w:t xml:space="preserve">Commissioned Data Processing Contract </w:t>
    </w:r>
    <w:r>
      <w:rPr>
        <w:sz w:val="18"/>
        <w:szCs w:val="18"/>
        <w:lang w:val="en-US"/>
      </w:rPr>
      <w:t xml:space="preserve"> - Annex 1</w:t>
    </w:r>
    <w:r w:rsidRPr="00C06F69">
      <w:rPr>
        <w:sz w:val="18"/>
        <w:szCs w:val="18"/>
        <w:lang w:val="en-US"/>
      </w:rPr>
      <w:tab/>
      <w:t>Rev. 1.</w:t>
    </w:r>
    <w:r>
      <w:rPr>
        <w:sz w:val="18"/>
        <w:szCs w:val="18"/>
        <w:lang w:val="en-US"/>
      </w:rPr>
      <w:t>4</w:t>
    </w:r>
    <w:r w:rsidRPr="00C06F69">
      <w:rPr>
        <w:sz w:val="18"/>
        <w:szCs w:val="18"/>
        <w:lang w:val="en-US"/>
      </w:rPr>
      <w:t xml:space="preserve"> </w:t>
    </w:r>
    <w:r>
      <w:rPr>
        <w:sz w:val="18"/>
        <w:szCs w:val="18"/>
        <w:lang w:val="en-US"/>
      </w:rPr>
      <w:t>.1</w:t>
    </w:r>
    <w:r>
      <w:rPr>
        <w:sz w:val="18"/>
        <w:szCs w:val="18"/>
        <w:lang w:val="en-US"/>
      </w:rPr>
      <w:tab/>
    </w:r>
    <w:r w:rsidRPr="00C06F69">
      <w:rPr>
        <w:sz w:val="18"/>
        <w:szCs w:val="18"/>
        <w:lang w:val="en-US"/>
      </w:rPr>
      <w:t xml:space="preserve">Valid </w:t>
    </w:r>
    <w:r>
      <w:rPr>
        <w:sz w:val="18"/>
        <w:szCs w:val="18"/>
        <w:lang w:val="en-US"/>
      </w:rPr>
      <w:t>03/20/</w:t>
    </w:r>
    <w:r w:rsidRPr="00C06F69">
      <w:rPr>
        <w:sz w:val="18"/>
        <w:szCs w:val="18"/>
        <w:lang w:val="en-US"/>
      </w:rPr>
      <w:t>201</w:t>
    </w:r>
    <w:r>
      <w:rPr>
        <w:sz w:val="18"/>
        <w:szCs w:val="18"/>
        <w:lang w:val="en-US"/>
      </w:rPr>
      <w:t>9</w:t>
    </w:r>
    <w:r>
      <w:rPr>
        <w:sz w:val="18"/>
        <w:szCs w:val="18"/>
        <w:lang w:val="en-US"/>
      </w:rPr>
      <w:br/>
    </w:r>
    <w:r>
      <w:rPr>
        <w:lang w:val="en-US"/>
      </w:rPr>
      <w:tab/>
    </w:r>
    <w:r w:rsidRPr="003A53BE">
      <w:rPr>
        <w:sz w:val="18"/>
        <w:szCs w:val="18"/>
        <w:lang w:val="en-US"/>
      </w:rPr>
      <w:t xml:space="preserve">Page </w:t>
    </w:r>
    <w:r w:rsidRPr="00716E0B">
      <w:rPr>
        <w:sz w:val="18"/>
        <w:szCs w:val="18"/>
      </w:rPr>
      <w:fldChar w:fldCharType="begin"/>
    </w:r>
    <w:r w:rsidRPr="003A53BE">
      <w:rPr>
        <w:sz w:val="18"/>
        <w:szCs w:val="18"/>
        <w:lang w:val="en-US"/>
      </w:rPr>
      <w:instrText xml:space="preserve"> PAGE </w:instrText>
    </w:r>
    <w:r w:rsidRPr="00716E0B">
      <w:rPr>
        <w:sz w:val="18"/>
        <w:szCs w:val="18"/>
      </w:rPr>
      <w:fldChar w:fldCharType="separate"/>
    </w:r>
    <w:r>
      <w:rPr>
        <w:sz w:val="18"/>
        <w:szCs w:val="18"/>
      </w:rPr>
      <w:t>1</w:t>
    </w:r>
    <w:r w:rsidRPr="00716E0B">
      <w:rPr>
        <w:sz w:val="18"/>
        <w:szCs w:val="18"/>
      </w:rPr>
      <w:fldChar w:fldCharType="end"/>
    </w:r>
    <w:r w:rsidRPr="003A53BE">
      <w:rPr>
        <w:sz w:val="18"/>
        <w:szCs w:val="18"/>
        <w:lang w:val="en-US"/>
      </w:rPr>
      <w:t xml:space="preserve"> of </w:t>
    </w:r>
    <w:r w:rsidRPr="00716E0B">
      <w:rPr>
        <w:sz w:val="18"/>
        <w:szCs w:val="18"/>
      </w:rPr>
      <w:fldChar w:fldCharType="begin"/>
    </w:r>
    <w:r w:rsidRPr="003A53BE">
      <w:rPr>
        <w:sz w:val="18"/>
        <w:szCs w:val="18"/>
        <w:lang w:val="en-US"/>
      </w:rPr>
      <w:instrText xml:space="preserve"> NUMPAGES </w:instrText>
    </w:r>
    <w:r w:rsidRPr="00716E0B">
      <w:rPr>
        <w:sz w:val="18"/>
        <w:szCs w:val="18"/>
      </w:rPr>
      <w:fldChar w:fldCharType="separate"/>
    </w:r>
    <w:r>
      <w:rPr>
        <w:sz w:val="18"/>
        <w:szCs w:val="18"/>
      </w:rPr>
      <w:t>6</w:t>
    </w:r>
    <w:r w:rsidRPr="00716E0B">
      <w:rPr>
        <w:sz w:val="18"/>
        <w:szCs w:val="18"/>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19F8" w14:textId="77777777" w:rsidR="00613EB8" w:rsidRDefault="00613E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79A8" w14:textId="77777777" w:rsidR="00971918" w:rsidRDefault="00971918" w:rsidP="00B05F7C">
      <w:pPr>
        <w:spacing w:line="240" w:lineRule="auto"/>
      </w:pPr>
      <w:r>
        <w:separator/>
      </w:r>
    </w:p>
  </w:footnote>
  <w:footnote w:type="continuationSeparator" w:id="0">
    <w:p w14:paraId="3DF76187" w14:textId="77777777" w:rsidR="00971918" w:rsidRDefault="00971918" w:rsidP="00B05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FCA1" w14:textId="77777777" w:rsidR="00613EB8" w:rsidRDefault="00613E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29DB" w14:textId="77777777" w:rsidR="00613EB8" w:rsidRDefault="00613EB8" w:rsidP="00613EB8">
    <w:pPr>
      <w:pStyle w:val="Titel"/>
      <w:spacing w:before="120" w:after="120"/>
      <w:jc w:val="left"/>
      <w:rPr>
        <w:rFonts w:ascii="Arial" w:hAnsi="Arial" w:cs="Arial"/>
        <w:color w:val="808080"/>
        <w:sz w:val="24"/>
        <w:szCs w:val="24"/>
        <w:lang w:val="en-US"/>
      </w:rPr>
    </w:pPr>
    <w:r>
      <w:rPr>
        <w:rFonts w:ascii="Arial" w:hAnsi="Arial" w:cs="Arial"/>
        <w:color w:val="808080"/>
        <w:sz w:val="24"/>
        <w:szCs w:val="24"/>
        <w:lang w:val="en-US"/>
      </w:rPr>
      <w:t xml:space="preserve">Annex 1 to the Data Processing Contract in Accordance With Art. 28 of the General Data Protection Regulation </w:t>
    </w:r>
  </w:p>
  <w:p w14:paraId="3778F974" w14:textId="77777777" w:rsidR="009803C5" w:rsidRDefault="009803C5" w:rsidP="009803C5">
    <w:pPr>
      <w:pStyle w:val="Titel"/>
      <w:spacing w:before="120" w:after="120"/>
      <w:jc w:val="left"/>
      <w:rPr>
        <w:rFonts w:ascii="Arial" w:hAnsi="Arial" w:cs="Arial"/>
        <w:color w:val="808080"/>
        <w:sz w:val="24"/>
        <w:szCs w:val="24"/>
        <w:lang w:val="pl-PL"/>
      </w:rPr>
    </w:pPr>
    <w:proofErr w:type="spellStart"/>
    <w:r w:rsidRPr="00DA1172">
      <w:rPr>
        <w:rFonts w:ascii="Arial" w:hAnsi="Arial"/>
        <w:color w:val="808080"/>
        <w:sz w:val="24"/>
        <w:szCs w:val="24"/>
        <w:lang w:val="en-US"/>
      </w:rPr>
      <w:t>Załącznik</w:t>
    </w:r>
    <w:proofErr w:type="spellEnd"/>
    <w:r w:rsidRPr="00DA1172">
      <w:rPr>
        <w:rFonts w:ascii="Arial" w:hAnsi="Arial"/>
        <w:color w:val="808080"/>
        <w:sz w:val="24"/>
        <w:szCs w:val="24"/>
        <w:lang w:val="en-US"/>
      </w:rPr>
      <w:t xml:space="preserve"> 1 do </w:t>
    </w:r>
    <w:proofErr w:type="spellStart"/>
    <w:r w:rsidRPr="00DA1172">
      <w:rPr>
        <w:rFonts w:ascii="Arial" w:hAnsi="Arial"/>
        <w:color w:val="808080"/>
        <w:sz w:val="24"/>
        <w:szCs w:val="24"/>
        <w:lang w:val="en-US"/>
      </w:rPr>
      <w:t>umowy</w:t>
    </w:r>
    <w:proofErr w:type="spellEnd"/>
    <w:r w:rsidRPr="00DA1172">
      <w:rPr>
        <w:rFonts w:ascii="Arial" w:hAnsi="Arial"/>
        <w:color w:val="808080"/>
        <w:sz w:val="24"/>
        <w:szCs w:val="24"/>
        <w:lang w:val="en-US"/>
      </w:rPr>
      <w:t xml:space="preserve"> o </w:t>
    </w:r>
    <w:proofErr w:type="spellStart"/>
    <w:r w:rsidRPr="00DA1172">
      <w:rPr>
        <w:rFonts w:ascii="Arial" w:hAnsi="Arial"/>
        <w:color w:val="808080"/>
        <w:sz w:val="24"/>
        <w:szCs w:val="24"/>
        <w:lang w:val="en-US"/>
      </w:rPr>
      <w:t>ochronie</w:t>
    </w:r>
    <w:proofErr w:type="spellEnd"/>
    <w:r w:rsidRPr="00DA1172">
      <w:rPr>
        <w:rFonts w:ascii="Arial" w:hAnsi="Arial"/>
        <w:color w:val="808080"/>
        <w:sz w:val="24"/>
        <w:szCs w:val="24"/>
        <w:lang w:val="en-US"/>
      </w:rPr>
      <w:t xml:space="preserve"> </w:t>
    </w:r>
    <w:proofErr w:type="spellStart"/>
    <w:r w:rsidRPr="00DA1172">
      <w:rPr>
        <w:rFonts w:ascii="Arial" w:hAnsi="Arial"/>
        <w:color w:val="808080"/>
        <w:sz w:val="24"/>
        <w:szCs w:val="24"/>
        <w:lang w:val="en-US"/>
      </w:rPr>
      <w:t>danych</w:t>
    </w:r>
    <w:proofErr w:type="spellEnd"/>
    <w:r w:rsidRPr="00DA1172">
      <w:rPr>
        <w:rFonts w:ascii="Arial" w:hAnsi="Arial"/>
        <w:color w:val="808080"/>
        <w:sz w:val="24"/>
        <w:szCs w:val="24"/>
        <w:lang w:val="en-US"/>
      </w:rPr>
      <w:t xml:space="preserve"> </w:t>
    </w:r>
    <w:proofErr w:type="spellStart"/>
    <w:r w:rsidRPr="00DA1172">
      <w:rPr>
        <w:rFonts w:ascii="Arial" w:hAnsi="Arial"/>
        <w:color w:val="808080"/>
        <w:sz w:val="24"/>
        <w:szCs w:val="24"/>
        <w:lang w:val="en-US"/>
      </w:rPr>
      <w:t>osobowych</w:t>
    </w:r>
    <w:proofErr w:type="spellEnd"/>
    <w:r w:rsidRPr="00DA1172">
      <w:rPr>
        <w:rFonts w:ascii="Arial" w:hAnsi="Arial"/>
        <w:color w:val="808080"/>
        <w:sz w:val="24"/>
        <w:szCs w:val="24"/>
        <w:lang w:val="en-US"/>
      </w:rPr>
      <w:t xml:space="preserve"> </w:t>
    </w:r>
    <w:proofErr w:type="spellStart"/>
    <w:r w:rsidRPr="00DA1172">
      <w:rPr>
        <w:rFonts w:ascii="Arial" w:hAnsi="Arial"/>
        <w:color w:val="808080"/>
        <w:sz w:val="24"/>
        <w:szCs w:val="24"/>
        <w:lang w:val="en-US"/>
      </w:rPr>
      <w:t>zgodnie</w:t>
    </w:r>
    <w:proofErr w:type="spellEnd"/>
    <w:r w:rsidRPr="00DA1172">
      <w:rPr>
        <w:rFonts w:ascii="Arial" w:hAnsi="Arial"/>
        <w:color w:val="808080"/>
        <w:sz w:val="24"/>
        <w:szCs w:val="24"/>
        <w:lang w:val="en-US"/>
      </w:rPr>
      <w:t xml:space="preserve"> z art. 28 RODO </w:t>
    </w:r>
  </w:p>
  <w:p w14:paraId="5FCBAA1B" w14:textId="77777777" w:rsidR="00B05F7C" w:rsidRPr="00DA1172" w:rsidRDefault="00B05F7C">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5C90" w14:textId="77777777" w:rsidR="00613EB8" w:rsidRDefault="00613E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0"/>
  </w:num>
  <w:num w:numId="7">
    <w:abstractNumId w:val="2"/>
  </w:num>
  <w:num w:numId="8">
    <w:abstractNumId w:val="3"/>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C"/>
    <w:rsid w:val="0015337C"/>
    <w:rsid w:val="003A6A53"/>
    <w:rsid w:val="00613EB8"/>
    <w:rsid w:val="006150EA"/>
    <w:rsid w:val="00841158"/>
    <w:rsid w:val="008D5FA1"/>
    <w:rsid w:val="00971918"/>
    <w:rsid w:val="009803C5"/>
    <w:rsid w:val="00B05F7C"/>
    <w:rsid w:val="00DA1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EC34"/>
  <w15:docId w15:val="{011B686E-8E56-4410-8AC3-5990226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5F7C"/>
    <w:pPr>
      <w:spacing w:after="0" w:line="240" w:lineRule="atLeast"/>
    </w:pPr>
    <w:rPr>
      <w:rFonts w:ascii="Arial" w:eastAsia="Times New Roman" w:hAnsi="Arial" w:cs="Times New Roman"/>
      <w:sz w:val="20"/>
      <w:szCs w:val="24"/>
      <w:lang w:val="pl-PL"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0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05F7C"/>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B05F7C"/>
    <w:rPr>
      <w:rFonts w:ascii="Syntax" w:eastAsia="Times New Roman" w:hAnsi="Syntax" w:cs="Times New Roman"/>
      <w:sz w:val="18"/>
      <w:szCs w:val="24"/>
      <w:lang w:val="pl-PL" w:eastAsia="de-DE"/>
    </w:rPr>
  </w:style>
  <w:style w:type="paragraph" w:customStyle="1" w:styleId="Text">
    <w:name w:val="Text"/>
    <w:basedOn w:val="Standard"/>
    <w:rsid w:val="00B05F7C"/>
    <w:pPr>
      <w:spacing w:after="80" w:line="260" w:lineRule="exact"/>
      <w:jc w:val="both"/>
    </w:pPr>
    <w:rPr>
      <w:rFonts w:cs="Arial"/>
      <w:sz w:val="22"/>
      <w:szCs w:val="22"/>
    </w:rPr>
  </w:style>
  <w:style w:type="paragraph" w:customStyle="1" w:styleId="text0">
    <w:name w:val="text"/>
    <w:basedOn w:val="Standard"/>
    <w:rsid w:val="00B05F7C"/>
    <w:pPr>
      <w:spacing w:before="100" w:beforeAutospacing="1" w:after="100" w:afterAutospacing="1" w:line="240" w:lineRule="auto"/>
    </w:pPr>
    <w:rPr>
      <w:rFonts w:ascii="Verdana" w:eastAsia="Arial Unicode MS" w:hAnsi="Verdana" w:cs="Arial Unicode MS"/>
      <w:szCs w:val="20"/>
    </w:rPr>
  </w:style>
  <w:style w:type="character" w:customStyle="1" w:styleId="AnhanghfettZeichenSST-90">
    <w:name w:val="Anhang_hfett (Zeichen_SST-90)"/>
    <w:uiPriority w:val="99"/>
    <w:rsid w:val="00B05F7C"/>
    <w:rPr>
      <w:b/>
    </w:rPr>
  </w:style>
  <w:style w:type="paragraph" w:customStyle="1" w:styleId="AnhangTabSST-90">
    <w:name w:val="Anhang_Tab (SST-90)"/>
    <w:basedOn w:val="Standard"/>
    <w:uiPriority w:val="99"/>
    <w:rsid w:val="00B05F7C"/>
    <w:pPr>
      <w:widowControl w:val="0"/>
      <w:tabs>
        <w:tab w:val="left" w:pos="454"/>
      </w:tabs>
      <w:autoSpaceDE w:val="0"/>
      <w:autoSpaceDN w:val="0"/>
      <w:adjustRightInd w:val="0"/>
      <w:spacing w:line="280" w:lineRule="atLeast"/>
      <w:textAlignment w:val="center"/>
    </w:pPr>
    <w:rPr>
      <w:rFonts w:ascii="FrutigerLT-Roman" w:hAnsi="FrutigerLT-Roman" w:cs="FrutigerLT-Roman"/>
      <w:color w:val="000000"/>
      <w:sz w:val="21"/>
      <w:szCs w:val="21"/>
    </w:rPr>
  </w:style>
  <w:style w:type="paragraph" w:customStyle="1" w:styleId="Style1">
    <w:name w:val="Style 1"/>
    <w:rsid w:val="00B05F7C"/>
    <w:pPr>
      <w:widowControl w:val="0"/>
      <w:autoSpaceDE w:val="0"/>
      <w:autoSpaceDN w:val="0"/>
      <w:adjustRightInd w:val="0"/>
      <w:spacing w:after="0" w:line="240" w:lineRule="auto"/>
    </w:pPr>
    <w:rPr>
      <w:rFonts w:ascii="Times New Roman" w:eastAsia="Times New Roman" w:hAnsi="Times New Roman" w:cs="Times New Roman"/>
      <w:sz w:val="20"/>
      <w:szCs w:val="20"/>
      <w:lang w:val="pl-PL" w:eastAsia="de-DE"/>
    </w:rPr>
  </w:style>
  <w:style w:type="paragraph" w:styleId="Listenabsatz">
    <w:name w:val="List Paragraph"/>
    <w:basedOn w:val="Standard"/>
    <w:uiPriority w:val="34"/>
    <w:qFormat/>
    <w:rsid w:val="00B05F7C"/>
    <w:pPr>
      <w:ind w:left="720"/>
      <w:contextualSpacing/>
    </w:pPr>
  </w:style>
  <w:style w:type="paragraph" w:customStyle="1" w:styleId="Default">
    <w:name w:val="Default"/>
    <w:rsid w:val="00B05F7C"/>
    <w:pPr>
      <w:autoSpaceDE w:val="0"/>
      <w:autoSpaceDN w:val="0"/>
      <w:adjustRightInd w:val="0"/>
      <w:spacing w:after="0" w:line="240" w:lineRule="auto"/>
    </w:pPr>
    <w:rPr>
      <w:rFonts w:ascii="Open Sans" w:eastAsia="Times New Roman" w:hAnsi="Open Sans" w:cs="Open Sans"/>
      <w:color w:val="000000"/>
      <w:sz w:val="24"/>
      <w:szCs w:val="24"/>
      <w:lang w:val="pl-PL"/>
    </w:rPr>
  </w:style>
  <w:style w:type="paragraph" w:styleId="Kopfzeile">
    <w:name w:val="header"/>
    <w:basedOn w:val="Standard"/>
    <w:link w:val="KopfzeileZchn"/>
    <w:uiPriority w:val="99"/>
    <w:unhideWhenUsed/>
    <w:rsid w:val="00B05F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7C"/>
    <w:rPr>
      <w:rFonts w:ascii="Arial" w:eastAsia="Times New Roman" w:hAnsi="Arial" w:cs="Times New Roman"/>
      <w:sz w:val="20"/>
      <w:szCs w:val="24"/>
      <w:lang w:val="pl-PL" w:eastAsia="de-DE"/>
    </w:rPr>
  </w:style>
  <w:style w:type="paragraph" w:styleId="Fuzeile">
    <w:name w:val="footer"/>
    <w:basedOn w:val="Standard"/>
    <w:link w:val="FuzeileZchn"/>
    <w:uiPriority w:val="99"/>
    <w:unhideWhenUsed/>
    <w:rsid w:val="00B05F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7C"/>
    <w:rPr>
      <w:rFonts w:ascii="Arial" w:eastAsia="Times New Roman" w:hAnsi="Arial" w:cs="Times New Roman"/>
      <w:sz w:val="20"/>
      <w:szCs w:val="24"/>
      <w:lang w:val="pl-PL" w:eastAsia="de-DE"/>
    </w:rPr>
  </w:style>
  <w:style w:type="paragraph" w:styleId="Titel">
    <w:name w:val="Title"/>
    <w:basedOn w:val="Standard"/>
    <w:link w:val="TitelZchn"/>
    <w:qFormat/>
    <w:rsid w:val="00B05F7C"/>
    <w:pPr>
      <w:widowControl w:val="0"/>
      <w:autoSpaceDE w:val="0"/>
      <w:autoSpaceDN w:val="0"/>
      <w:adjustRightInd w:val="0"/>
      <w:spacing w:before="60" w:after="60"/>
      <w:jc w:val="center"/>
    </w:pPr>
    <w:rPr>
      <w:rFonts w:ascii="Syntax" w:hAnsi="Syntax"/>
      <w:b/>
      <w:bCs/>
      <w:sz w:val="28"/>
      <w:szCs w:val="22"/>
      <w:lang w:val="de-DE"/>
    </w:rPr>
  </w:style>
  <w:style w:type="character" w:customStyle="1" w:styleId="TitelZchn">
    <w:name w:val="Titel Zchn"/>
    <w:basedOn w:val="Absatz-Standardschriftart"/>
    <w:link w:val="Titel"/>
    <w:rsid w:val="00B05F7C"/>
    <w:rPr>
      <w:rFonts w:ascii="Syntax" w:eastAsia="Times New Roman" w:hAnsi="Syntax" w:cs="Times New Roman"/>
      <w:b/>
      <w:bCs/>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81032">
      <w:bodyDiv w:val="1"/>
      <w:marLeft w:val="0"/>
      <w:marRight w:val="0"/>
      <w:marTop w:val="0"/>
      <w:marBottom w:val="0"/>
      <w:divBdr>
        <w:top w:val="none" w:sz="0" w:space="0" w:color="auto"/>
        <w:left w:val="none" w:sz="0" w:space="0" w:color="auto"/>
        <w:bottom w:val="none" w:sz="0" w:space="0" w:color="auto"/>
        <w:right w:val="none" w:sz="0" w:space="0" w:color="auto"/>
      </w:divBdr>
    </w:div>
    <w:div w:id="1478381101">
      <w:bodyDiv w:val="1"/>
      <w:marLeft w:val="0"/>
      <w:marRight w:val="0"/>
      <w:marTop w:val="0"/>
      <w:marBottom w:val="0"/>
      <w:divBdr>
        <w:top w:val="none" w:sz="0" w:space="0" w:color="auto"/>
        <w:left w:val="none" w:sz="0" w:space="0" w:color="auto"/>
        <w:bottom w:val="none" w:sz="0" w:space="0" w:color="auto"/>
        <w:right w:val="none" w:sz="0" w:space="0" w:color="auto"/>
      </w:divBdr>
    </w:div>
    <w:div w:id="1521896349">
      <w:bodyDiv w:val="1"/>
      <w:marLeft w:val="0"/>
      <w:marRight w:val="0"/>
      <w:marTop w:val="0"/>
      <w:marBottom w:val="0"/>
      <w:divBdr>
        <w:top w:val="none" w:sz="0" w:space="0" w:color="auto"/>
        <w:left w:val="none" w:sz="0" w:space="0" w:color="auto"/>
        <w:bottom w:val="none" w:sz="0" w:space="0" w:color="auto"/>
        <w:right w:val="none" w:sz="0" w:space="0" w:color="auto"/>
      </w:divBdr>
    </w:div>
    <w:div w:id="16718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10333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Lingua-World GmbH</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Grein</dc:creator>
  <cp:keywords/>
  <dc:description/>
  <cp:lastModifiedBy>Andreas Kaster</cp:lastModifiedBy>
  <cp:revision>4</cp:revision>
  <dcterms:created xsi:type="dcterms:W3CDTF">2019-08-20T12:48:00Z</dcterms:created>
  <dcterms:modified xsi:type="dcterms:W3CDTF">2019-09-05T09:29:00Z</dcterms:modified>
</cp:coreProperties>
</file>