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DA654" w14:textId="77777777" w:rsidR="00465FDF" w:rsidRDefault="00465FDF" w:rsidP="00465FDF">
      <w:pPr>
        <w:jc w:val="center"/>
        <w:rPr>
          <w:rFonts w:ascii="Avenir Black" w:hAnsi="Avenir Black"/>
        </w:rPr>
      </w:pPr>
      <w:r>
        <w:rPr>
          <w:rFonts w:ascii="Avenir Black" w:hAnsi="Avenir Black"/>
        </w:rPr>
        <w:t xml:space="preserve">Essential Questions Checklist </w:t>
      </w:r>
    </w:p>
    <w:p w14:paraId="4512D1E9" w14:textId="77777777" w:rsidR="00465FDF" w:rsidRDefault="00465FDF" w:rsidP="00465FDF">
      <w:pPr>
        <w:jc w:val="center"/>
        <w:rPr>
          <w:rFonts w:ascii="Avenir Black" w:hAnsi="Avenir Blac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170"/>
        <w:gridCol w:w="1170"/>
        <w:gridCol w:w="828"/>
      </w:tblGrid>
      <w:tr w:rsidR="00596CDA" w14:paraId="115917DB" w14:textId="77777777" w:rsidTr="00596CDA">
        <w:tc>
          <w:tcPr>
            <w:tcW w:w="5688" w:type="dxa"/>
          </w:tcPr>
          <w:p w14:paraId="7E0BB8F9" w14:textId="77777777" w:rsidR="00465FDF" w:rsidRPr="00465FDF" w:rsidRDefault="00465FDF" w:rsidP="00465FDF">
            <w:pPr>
              <w:jc w:val="center"/>
              <w:rPr>
                <w:rFonts w:ascii="Avenir Black" w:hAnsi="Avenir Black"/>
                <w:i/>
              </w:rPr>
            </w:pPr>
            <w:r>
              <w:rPr>
                <w:rFonts w:ascii="Avenir Black" w:hAnsi="Avenir Black"/>
                <w:i/>
              </w:rPr>
              <w:t>Does your essential question…</w:t>
            </w:r>
          </w:p>
          <w:p w14:paraId="22C426CA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  <w:tc>
          <w:tcPr>
            <w:tcW w:w="1170" w:type="dxa"/>
          </w:tcPr>
          <w:p w14:paraId="5A10D073" w14:textId="77777777" w:rsidR="00465FDF" w:rsidRDefault="00596CDA" w:rsidP="00465FDF">
            <w:pPr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Yes!</w:t>
            </w:r>
          </w:p>
        </w:tc>
        <w:tc>
          <w:tcPr>
            <w:tcW w:w="1170" w:type="dxa"/>
          </w:tcPr>
          <w:p w14:paraId="5219A70A" w14:textId="77777777" w:rsidR="00465FDF" w:rsidRDefault="00596CDA" w:rsidP="00465FDF">
            <w:pPr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Kind of</w:t>
            </w:r>
          </w:p>
        </w:tc>
        <w:tc>
          <w:tcPr>
            <w:tcW w:w="828" w:type="dxa"/>
          </w:tcPr>
          <w:p w14:paraId="3D2A0D9D" w14:textId="77777777" w:rsidR="00465FDF" w:rsidRDefault="00596CDA" w:rsidP="00465FDF">
            <w:pPr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Not yet</w:t>
            </w:r>
          </w:p>
        </w:tc>
      </w:tr>
      <w:tr w:rsidR="00596CDA" w14:paraId="2A942FDC" w14:textId="77777777" w:rsidTr="00596CDA">
        <w:tc>
          <w:tcPr>
            <w:tcW w:w="5688" w:type="dxa"/>
          </w:tcPr>
          <w:p w14:paraId="21F4DB8A" w14:textId="77777777" w:rsidR="00596CDA" w:rsidRDefault="00596CDA" w:rsidP="00596CDA">
            <w:pPr>
              <w:rPr>
                <w:rFonts w:ascii="Avenir Roman" w:hAnsi="Avenir Roman"/>
                <w:b/>
                <w:szCs w:val="22"/>
              </w:rPr>
            </w:pPr>
          </w:p>
          <w:p w14:paraId="499712B3" w14:textId="77777777" w:rsidR="00596CDA" w:rsidRPr="00596CDA" w:rsidRDefault="00596CDA" w:rsidP="00596CDA">
            <w:pPr>
              <w:rPr>
                <w:rFonts w:ascii="Avenir Roman" w:hAnsi="Avenir Roman"/>
                <w:b/>
                <w:szCs w:val="22"/>
              </w:rPr>
            </w:pPr>
            <w:r w:rsidRPr="00596CDA">
              <w:rPr>
                <w:rFonts w:ascii="Avenir Roman" w:hAnsi="Avenir Roman"/>
                <w:b/>
                <w:szCs w:val="22"/>
              </w:rPr>
              <w:t xml:space="preserve">Spark </w:t>
            </w:r>
            <w:r>
              <w:rPr>
                <w:rFonts w:ascii="Avenir Roman" w:hAnsi="Avenir Roman"/>
                <w:b/>
                <w:szCs w:val="22"/>
              </w:rPr>
              <w:t>discussion and debate</w:t>
            </w:r>
          </w:p>
          <w:p w14:paraId="43B54780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  <w:tc>
          <w:tcPr>
            <w:tcW w:w="1170" w:type="dxa"/>
          </w:tcPr>
          <w:p w14:paraId="1C84D79D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  <w:tc>
          <w:tcPr>
            <w:tcW w:w="1170" w:type="dxa"/>
          </w:tcPr>
          <w:p w14:paraId="2F505AE8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  <w:tc>
          <w:tcPr>
            <w:tcW w:w="828" w:type="dxa"/>
          </w:tcPr>
          <w:p w14:paraId="38BC4AF3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</w:tr>
      <w:tr w:rsidR="00596CDA" w14:paraId="0AD05FE0" w14:textId="77777777" w:rsidTr="00596CDA">
        <w:tc>
          <w:tcPr>
            <w:tcW w:w="5688" w:type="dxa"/>
          </w:tcPr>
          <w:p w14:paraId="11FCCDC3" w14:textId="77777777" w:rsidR="00596CDA" w:rsidRDefault="00596CDA" w:rsidP="00465FDF">
            <w:pPr>
              <w:rPr>
                <w:rFonts w:ascii="Avenir Roman" w:hAnsi="Avenir Roman"/>
                <w:b/>
                <w:szCs w:val="22"/>
              </w:rPr>
            </w:pPr>
          </w:p>
          <w:p w14:paraId="2A6E6637" w14:textId="77777777" w:rsidR="00465FDF" w:rsidRDefault="00596CDA" w:rsidP="00465FDF">
            <w:pPr>
              <w:rPr>
                <w:rFonts w:ascii="Avenir Roman" w:hAnsi="Avenir Roman"/>
                <w:b/>
                <w:szCs w:val="22"/>
              </w:rPr>
            </w:pPr>
            <w:r w:rsidRPr="00596CDA">
              <w:rPr>
                <w:rFonts w:ascii="Avenir Roman" w:hAnsi="Avenir Roman"/>
                <w:b/>
                <w:szCs w:val="22"/>
              </w:rPr>
              <w:t>Demand evidence and reasoning because there’s no right answer</w:t>
            </w:r>
          </w:p>
          <w:p w14:paraId="6854248B" w14:textId="77777777" w:rsidR="00596CDA" w:rsidRDefault="00596CDA" w:rsidP="00465FDF">
            <w:pPr>
              <w:rPr>
                <w:rFonts w:ascii="Avenir Black" w:hAnsi="Avenir Black"/>
              </w:rPr>
            </w:pPr>
          </w:p>
        </w:tc>
        <w:tc>
          <w:tcPr>
            <w:tcW w:w="1170" w:type="dxa"/>
          </w:tcPr>
          <w:p w14:paraId="7F0ADD28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  <w:tc>
          <w:tcPr>
            <w:tcW w:w="1170" w:type="dxa"/>
          </w:tcPr>
          <w:p w14:paraId="5ED3409D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  <w:tc>
          <w:tcPr>
            <w:tcW w:w="828" w:type="dxa"/>
          </w:tcPr>
          <w:p w14:paraId="6962B541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</w:tr>
      <w:tr w:rsidR="00596CDA" w14:paraId="39EFF9A1" w14:textId="77777777" w:rsidTr="00596CDA">
        <w:tc>
          <w:tcPr>
            <w:tcW w:w="5688" w:type="dxa"/>
          </w:tcPr>
          <w:p w14:paraId="76FABF02" w14:textId="77777777" w:rsidR="00596CDA" w:rsidRDefault="00596CDA" w:rsidP="00465FDF">
            <w:pPr>
              <w:rPr>
                <w:rFonts w:ascii="Avenir Roman" w:hAnsi="Avenir Roman"/>
                <w:b/>
                <w:szCs w:val="22"/>
              </w:rPr>
            </w:pPr>
          </w:p>
          <w:p w14:paraId="0C7E9722" w14:textId="77777777" w:rsidR="00465FDF" w:rsidRDefault="00596CDA" w:rsidP="00465FDF">
            <w:pPr>
              <w:rPr>
                <w:rFonts w:ascii="Avenir Roman" w:hAnsi="Avenir Roman"/>
                <w:b/>
                <w:szCs w:val="22"/>
              </w:rPr>
            </w:pPr>
            <w:r w:rsidRPr="00596CDA">
              <w:rPr>
                <w:rFonts w:ascii="Avenir Roman" w:hAnsi="Avenir Roman"/>
                <w:b/>
                <w:szCs w:val="22"/>
              </w:rPr>
              <w:t>Stimulate ongoing thinking and inquiry</w:t>
            </w:r>
          </w:p>
          <w:p w14:paraId="6F7899F0" w14:textId="77777777" w:rsidR="00596CDA" w:rsidRDefault="00596CDA" w:rsidP="00465FDF">
            <w:pPr>
              <w:rPr>
                <w:rFonts w:ascii="Avenir Black" w:hAnsi="Avenir Black"/>
              </w:rPr>
            </w:pPr>
          </w:p>
        </w:tc>
        <w:tc>
          <w:tcPr>
            <w:tcW w:w="1170" w:type="dxa"/>
          </w:tcPr>
          <w:p w14:paraId="00B67AF0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  <w:tc>
          <w:tcPr>
            <w:tcW w:w="1170" w:type="dxa"/>
          </w:tcPr>
          <w:p w14:paraId="7396E848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  <w:tc>
          <w:tcPr>
            <w:tcW w:w="828" w:type="dxa"/>
          </w:tcPr>
          <w:p w14:paraId="7F59FA9B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</w:tr>
      <w:tr w:rsidR="00596CDA" w14:paraId="02A428B0" w14:textId="77777777" w:rsidTr="00596CDA">
        <w:tc>
          <w:tcPr>
            <w:tcW w:w="5688" w:type="dxa"/>
          </w:tcPr>
          <w:p w14:paraId="46486FED" w14:textId="77777777" w:rsidR="00596CDA" w:rsidRDefault="00596CDA" w:rsidP="00465FDF">
            <w:pPr>
              <w:rPr>
                <w:rFonts w:ascii="Avenir Roman" w:hAnsi="Avenir Roman"/>
                <w:b/>
                <w:szCs w:val="22"/>
              </w:rPr>
            </w:pPr>
          </w:p>
          <w:p w14:paraId="63FABA27" w14:textId="77777777" w:rsidR="00465FDF" w:rsidRDefault="00596CDA" w:rsidP="00465FDF">
            <w:pPr>
              <w:rPr>
                <w:rFonts w:ascii="Avenir Roman" w:hAnsi="Avenir Roman"/>
                <w:b/>
                <w:szCs w:val="22"/>
              </w:rPr>
            </w:pPr>
            <w:r w:rsidRPr="00596CDA">
              <w:rPr>
                <w:rFonts w:ascii="Avenir Roman" w:hAnsi="Avenir Roman"/>
                <w:b/>
                <w:szCs w:val="22"/>
              </w:rPr>
              <w:t>Suggest multiple, arguable answers</w:t>
            </w:r>
          </w:p>
          <w:p w14:paraId="24C448F4" w14:textId="77777777" w:rsidR="00596CDA" w:rsidRDefault="00596CDA" w:rsidP="00465FDF">
            <w:pPr>
              <w:rPr>
                <w:rFonts w:ascii="Avenir Black" w:hAnsi="Avenir Black"/>
              </w:rPr>
            </w:pPr>
          </w:p>
        </w:tc>
        <w:tc>
          <w:tcPr>
            <w:tcW w:w="1170" w:type="dxa"/>
          </w:tcPr>
          <w:p w14:paraId="192F89DE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  <w:tc>
          <w:tcPr>
            <w:tcW w:w="1170" w:type="dxa"/>
          </w:tcPr>
          <w:p w14:paraId="4FC8B93A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  <w:tc>
          <w:tcPr>
            <w:tcW w:w="828" w:type="dxa"/>
          </w:tcPr>
          <w:p w14:paraId="6276CD05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</w:tr>
      <w:tr w:rsidR="00596CDA" w14:paraId="160A6ADD" w14:textId="77777777" w:rsidTr="00596CDA">
        <w:tc>
          <w:tcPr>
            <w:tcW w:w="5688" w:type="dxa"/>
          </w:tcPr>
          <w:p w14:paraId="6EB9A2AE" w14:textId="77777777" w:rsidR="00596CDA" w:rsidRDefault="00596CDA" w:rsidP="00465FDF">
            <w:pPr>
              <w:rPr>
                <w:rFonts w:ascii="Avenir Roman" w:hAnsi="Avenir Roman"/>
                <w:b/>
                <w:szCs w:val="22"/>
              </w:rPr>
            </w:pPr>
          </w:p>
          <w:p w14:paraId="62A2D6A3" w14:textId="77777777" w:rsidR="00465FDF" w:rsidRDefault="00596CDA" w:rsidP="00465FDF">
            <w:pPr>
              <w:rPr>
                <w:rFonts w:ascii="Avenir Roman" w:hAnsi="Avenir Roman"/>
                <w:b/>
                <w:szCs w:val="22"/>
              </w:rPr>
            </w:pPr>
            <w:r w:rsidRPr="00596CDA">
              <w:rPr>
                <w:rFonts w:ascii="Avenir Roman" w:hAnsi="Avenir Roman"/>
                <w:b/>
                <w:szCs w:val="22"/>
              </w:rPr>
              <w:t>Raise further questions</w:t>
            </w:r>
          </w:p>
          <w:p w14:paraId="1C110B80" w14:textId="77777777" w:rsidR="00596CDA" w:rsidRDefault="00596CDA" w:rsidP="00465FDF">
            <w:pPr>
              <w:rPr>
                <w:rFonts w:ascii="Avenir Black" w:hAnsi="Avenir Black"/>
              </w:rPr>
            </w:pPr>
          </w:p>
        </w:tc>
        <w:tc>
          <w:tcPr>
            <w:tcW w:w="1170" w:type="dxa"/>
          </w:tcPr>
          <w:p w14:paraId="54F2F0A3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  <w:tc>
          <w:tcPr>
            <w:tcW w:w="1170" w:type="dxa"/>
          </w:tcPr>
          <w:p w14:paraId="07066D78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  <w:tc>
          <w:tcPr>
            <w:tcW w:w="828" w:type="dxa"/>
          </w:tcPr>
          <w:p w14:paraId="1CA23650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</w:tr>
      <w:tr w:rsidR="00596CDA" w14:paraId="0B2A89AA" w14:textId="77777777" w:rsidTr="00596CDA">
        <w:tc>
          <w:tcPr>
            <w:tcW w:w="5688" w:type="dxa"/>
          </w:tcPr>
          <w:p w14:paraId="28B264EC" w14:textId="77777777" w:rsidR="00596CDA" w:rsidRDefault="00596CDA" w:rsidP="00465FDF">
            <w:pPr>
              <w:rPr>
                <w:rFonts w:ascii="Avenir Roman" w:hAnsi="Avenir Roman"/>
                <w:b/>
                <w:szCs w:val="22"/>
              </w:rPr>
            </w:pPr>
          </w:p>
          <w:p w14:paraId="5ED673E5" w14:textId="77777777" w:rsidR="00465FDF" w:rsidRDefault="00596CDA" w:rsidP="00465FDF">
            <w:pPr>
              <w:rPr>
                <w:rFonts w:ascii="Avenir Roman" w:hAnsi="Avenir Roman"/>
                <w:b/>
                <w:szCs w:val="22"/>
              </w:rPr>
            </w:pPr>
            <w:r w:rsidRPr="00596CDA">
              <w:rPr>
                <w:rFonts w:ascii="Avenir Roman" w:hAnsi="Avenir Roman"/>
                <w:b/>
                <w:szCs w:val="22"/>
              </w:rPr>
              <w:t>Recur throughout the unit or year</w:t>
            </w:r>
          </w:p>
          <w:p w14:paraId="642900F0" w14:textId="77777777" w:rsidR="00596CDA" w:rsidRDefault="00596CDA" w:rsidP="00465FDF">
            <w:pPr>
              <w:rPr>
                <w:rFonts w:ascii="Avenir Black" w:hAnsi="Avenir Black"/>
              </w:rPr>
            </w:pPr>
          </w:p>
        </w:tc>
        <w:tc>
          <w:tcPr>
            <w:tcW w:w="1170" w:type="dxa"/>
          </w:tcPr>
          <w:p w14:paraId="1415F4D8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  <w:tc>
          <w:tcPr>
            <w:tcW w:w="1170" w:type="dxa"/>
          </w:tcPr>
          <w:p w14:paraId="295ECD66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  <w:tc>
          <w:tcPr>
            <w:tcW w:w="828" w:type="dxa"/>
          </w:tcPr>
          <w:p w14:paraId="34FA8E1C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</w:tr>
      <w:tr w:rsidR="00596CDA" w14:paraId="2EA87405" w14:textId="77777777" w:rsidTr="00596CDA">
        <w:tc>
          <w:tcPr>
            <w:tcW w:w="5688" w:type="dxa"/>
          </w:tcPr>
          <w:p w14:paraId="79EFE8CA" w14:textId="77777777" w:rsidR="00596CDA" w:rsidRDefault="00596CDA" w:rsidP="00465FDF">
            <w:pPr>
              <w:rPr>
                <w:rFonts w:ascii="Avenir Roman" w:hAnsi="Avenir Roman"/>
                <w:b/>
                <w:szCs w:val="22"/>
              </w:rPr>
            </w:pPr>
          </w:p>
          <w:p w14:paraId="03C289C5" w14:textId="77777777" w:rsidR="00465FDF" w:rsidRDefault="00596CDA" w:rsidP="00465FDF">
            <w:pPr>
              <w:rPr>
                <w:rFonts w:ascii="Avenir Roman" w:hAnsi="Avenir Roman"/>
                <w:b/>
                <w:szCs w:val="22"/>
              </w:rPr>
            </w:pPr>
            <w:r w:rsidRPr="00596CDA">
              <w:rPr>
                <w:rFonts w:ascii="Avenir Roman" w:hAnsi="Avenir Roman"/>
                <w:b/>
                <w:szCs w:val="22"/>
              </w:rPr>
              <w:t>Point to the unit’s big ideas</w:t>
            </w:r>
          </w:p>
          <w:p w14:paraId="592BEBC2" w14:textId="77777777" w:rsidR="00596CDA" w:rsidRDefault="00596CDA" w:rsidP="00465FDF">
            <w:pPr>
              <w:rPr>
                <w:rFonts w:ascii="Avenir Roman" w:hAnsi="Avenir Roman"/>
                <w:b/>
                <w:szCs w:val="22"/>
              </w:rPr>
            </w:pPr>
          </w:p>
          <w:p w14:paraId="05005D3A" w14:textId="77777777" w:rsidR="00596CDA" w:rsidRDefault="00596CDA" w:rsidP="00465FDF">
            <w:pPr>
              <w:rPr>
                <w:rFonts w:ascii="Avenir Black" w:hAnsi="Avenir Black"/>
              </w:rPr>
            </w:pPr>
          </w:p>
        </w:tc>
        <w:tc>
          <w:tcPr>
            <w:tcW w:w="1170" w:type="dxa"/>
          </w:tcPr>
          <w:p w14:paraId="7A05352F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  <w:tc>
          <w:tcPr>
            <w:tcW w:w="1170" w:type="dxa"/>
          </w:tcPr>
          <w:p w14:paraId="34D65857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  <w:tc>
          <w:tcPr>
            <w:tcW w:w="828" w:type="dxa"/>
          </w:tcPr>
          <w:p w14:paraId="1E07DCA5" w14:textId="77777777" w:rsidR="00465FDF" w:rsidRDefault="00465FDF" w:rsidP="00465FDF">
            <w:pPr>
              <w:rPr>
                <w:rFonts w:ascii="Avenir Black" w:hAnsi="Avenir Black"/>
              </w:rPr>
            </w:pPr>
          </w:p>
        </w:tc>
      </w:tr>
    </w:tbl>
    <w:p w14:paraId="0F77A1A3" w14:textId="77777777" w:rsidR="00465FDF" w:rsidRDefault="00465FDF" w:rsidP="00465FDF">
      <w:pPr>
        <w:rPr>
          <w:rFonts w:ascii="Avenir Black" w:hAnsi="Avenir Black"/>
        </w:rPr>
      </w:pPr>
    </w:p>
    <w:p w14:paraId="7B809811" w14:textId="77777777" w:rsidR="00465FDF" w:rsidRDefault="00465FDF" w:rsidP="00465FDF">
      <w:pPr>
        <w:jc w:val="center"/>
        <w:rPr>
          <w:rFonts w:ascii="Avenir Black" w:hAnsi="Avenir Black"/>
        </w:rPr>
      </w:pPr>
    </w:p>
    <w:p w14:paraId="0F56CAAD" w14:textId="77777777" w:rsidR="00465FDF" w:rsidRDefault="00596CDA" w:rsidP="00465FDF">
      <w:pPr>
        <w:rPr>
          <w:rFonts w:ascii="Avenir Black" w:hAnsi="Avenir Black"/>
        </w:rPr>
      </w:pPr>
      <w:r>
        <w:rPr>
          <w:rFonts w:ascii="Avenir Black" w:hAnsi="Avenir Black"/>
        </w:rPr>
        <w:t>Avoid:</w:t>
      </w:r>
    </w:p>
    <w:p w14:paraId="0FAA0420" w14:textId="77777777" w:rsidR="00596CDA" w:rsidRPr="00596CDA" w:rsidRDefault="00596CDA" w:rsidP="00596CDA">
      <w:pPr>
        <w:pStyle w:val="ListParagraph"/>
        <w:numPr>
          <w:ilvl w:val="0"/>
          <w:numId w:val="2"/>
        </w:numPr>
        <w:rPr>
          <w:rFonts w:ascii="Avenir Black" w:hAnsi="Avenir Black"/>
          <w:sz w:val="22"/>
          <w:szCs w:val="22"/>
        </w:rPr>
      </w:pPr>
      <w:r w:rsidRPr="00596CDA">
        <w:rPr>
          <w:rFonts w:ascii="Avenir Black" w:hAnsi="Avenir Black"/>
          <w:sz w:val="22"/>
          <w:szCs w:val="22"/>
        </w:rPr>
        <w:t>Leading questions</w:t>
      </w:r>
    </w:p>
    <w:p w14:paraId="086CF8B9" w14:textId="77777777" w:rsidR="00596CDA" w:rsidRPr="00596CDA" w:rsidRDefault="00596CDA" w:rsidP="00596CDA">
      <w:pPr>
        <w:pStyle w:val="ListParagraph"/>
        <w:numPr>
          <w:ilvl w:val="0"/>
          <w:numId w:val="2"/>
        </w:numPr>
        <w:rPr>
          <w:rFonts w:ascii="Avenir Black" w:hAnsi="Avenir Black"/>
          <w:sz w:val="22"/>
          <w:szCs w:val="22"/>
        </w:rPr>
      </w:pPr>
      <w:r w:rsidRPr="00596CDA">
        <w:rPr>
          <w:rFonts w:ascii="Avenir Black" w:hAnsi="Avenir Black"/>
          <w:sz w:val="22"/>
          <w:szCs w:val="22"/>
        </w:rPr>
        <w:t>Questions with obvious answers</w:t>
      </w:r>
    </w:p>
    <w:p w14:paraId="578E946B" w14:textId="77777777" w:rsidR="00596CDA" w:rsidRPr="00596CDA" w:rsidRDefault="00596CDA" w:rsidP="00596CDA">
      <w:pPr>
        <w:pStyle w:val="ListParagraph"/>
        <w:numPr>
          <w:ilvl w:val="0"/>
          <w:numId w:val="2"/>
        </w:numPr>
        <w:rPr>
          <w:rFonts w:ascii="Avenir Black" w:hAnsi="Avenir Black"/>
          <w:sz w:val="22"/>
          <w:szCs w:val="22"/>
        </w:rPr>
      </w:pPr>
      <w:r w:rsidRPr="00596CDA">
        <w:rPr>
          <w:rFonts w:ascii="Avenir Black" w:hAnsi="Avenir Black"/>
          <w:sz w:val="22"/>
          <w:szCs w:val="22"/>
        </w:rPr>
        <w:t>Questions where students are likely to agree on one “best” answer</w:t>
      </w:r>
    </w:p>
    <w:p w14:paraId="13E0A417" w14:textId="77777777" w:rsidR="00596CDA" w:rsidRPr="00596CDA" w:rsidRDefault="00596CDA" w:rsidP="00596CDA">
      <w:pPr>
        <w:pStyle w:val="ListParagraph"/>
        <w:numPr>
          <w:ilvl w:val="0"/>
          <w:numId w:val="2"/>
        </w:numPr>
        <w:rPr>
          <w:rFonts w:ascii="Avenir Black" w:hAnsi="Avenir Black"/>
          <w:b/>
          <w:sz w:val="22"/>
          <w:szCs w:val="22"/>
        </w:rPr>
      </w:pPr>
      <w:r w:rsidRPr="00596CDA">
        <w:rPr>
          <w:rFonts w:ascii="Avenir Black" w:hAnsi="Avenir Black"/>
          <w:b/>
          <w:sz w:val="22"/>
          <w:szCs w:val="22"/>
        </w:rPr>
        <w:t>Questions not directly related to unit’s big ideas/understanding goals</w:t>
      </w:r>
    </w:p>
    <w:p w14:paraId="2C03CA51" w14:textId="77777777" w:rsidR="00596CDA" w:rsidRPr="00596CDA" w:rsidRDefault="00596CDA" w:rsidP="00596CDA">
      <w:pPr>
        <w:pStyle w:val="ListParagraph"/>
        <w:numPr>
          <w:ilvl w:val="0"/>
          <w:numId w:val="2"/>
        </w:numPr>
        <w:rPr>
          <w:rFonts w:ascii="Avenir Black" w:hAnsi="Avenir Black"/>
          <w:b/>
          <w:sz w:val="22"/>
          <w:szCs w:val="22"/>
        </w:rPr>
      </w:pPr>
      <w:r w:rsidRPr="00596CDA">
        <w:rPr>
          <w:rFonts w:ascii="Avenir Black" w:hAnsi="Avenir Black"/>
          <w:b/>
          <w:sz w:val="22"/>
          <w:szCs w:val="22"/>
        </w:rPr>
        <w:t xml:space="preserve">Questions not </w:t>
      </w:r>
      <w:bookmarkStart w:id="0" w:name="_GoBack"/>
      <w:bookmarkEnd w:id="0"/>
      <w:r w:rsidRPr="00596CDA">
        <w:rPr>
          <w:rFonts w:ascii="Avenir Black" w:hAnsi="Avenir Black"/>
          <w:b/>
          <w:sz w:val="22"/>
          <w:szCs w:val="22"/>
        </w:rPr>
        <w:t>relevant to students’ lives</w:t>
      </w:r>
    </w:p>
    <w:p w14:paraId="2875559A" w14:textId="77777777" w:rsidR="00465FDF" w:rsidRDefault="00465FDF" w:rsidP="00465FDF">
      <w:pPr>
        <w:rPr>
          <w:rFonts w:ascii="Avenir Black" w:hAnsi="Avenir Black"/>
        </w:rPr>
      </w:pPr>
    </w:p>
    <w:p w14:paraId="3861B60F" w14:textId="77777777" w:rsidR="00465FDF" w:rsidRDefault="00465FDF" w:rsidP="00465FDF">
      <w:pPr>
        <w:rPr>
          <w:rFonts w:ascii="Avenir Black" w:hAnsi="Avenir Black"/>
        </w:rPr>
      </w:pPr>
    </w:p>
    <w:p w14:paraId="1792315F" w14:textId="77777777" w:rsidR="00465FDF" w:rsidRPr="00596CDA" w:rsidRDefault="00465FDF" w:rsidP="00596CDA">
      <w:pPr>
        <w:pStyle w:val="Footer"/>
        <w:tabs>
          <w:tab w:val="clear" w:pos="4320"/>
          <w:tab w:val="clear" w:pos="8640"/>
        </w:tabs>
        <w:spacing w:line="340" w:lineRule="exact"/>
        <w:rPr>
          <w:rFonts w:ascii="Avenir Roman" w:hAnsi="Avenir Roman"/>
          <w:b/>
          <w:szCs w:val="22"/>
        </w:rPr>
      </w:pPr>
    </w:p>
    <w:sectPr w:rsidR="00465FDF" w:rsidRPr="00596CDA" w:rsidSect="006166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B2B"/>
    <w:multiLevelType w:val="hybridMultilevel"/>
    <w:tmpl w:val="85CECA4E"/>
    <w:lvl w:ilvl="0" w:tplc="B1A69B4E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A6FE2"/>
    <w:multiLevelType w:val="hybridMultilevel"/>
    <w:tmpl w:val="FA34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DF"/>
    <w:rsid w:val="00465FDF"/>
    <w:rsid w:val="00596CDA"/>
    <w:rsid w:val="006166E3"/>
    <w:rsid w:val="00B6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EEE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65FDF"/>
    <w:pPr>
      <w:tabs>
        <w:tab w:val="center" w:pos="4320"/>
        <w:tab w:val="right" w:pos="8640"/>
      </w:tabs>
    </w:pPr>
    <w:rPr>
      <w:rFonts w:ascii="Times" w:eastAsia="Times New Roman" w:hAnsi="Times" w:cs="Times New Roman"/>
    </w:rPr>
  </w:style>
  <w:style w:type="character" w:customStyle="1" w:styleId="FooterChar">
    <w:name w:val="Footer Char"/>
    <w:basedOn w:val="DefaultParagraphFont"/>
    <w:link w:val="Footer"/>
    <w:semiHidden/>
    <w:rsid w:val="00465FDF"/>
    <w:rPr>
      <w:rFonts w:ascii="Times" w:eastAsia="Times New Roman" w:hAnsi="Times" w:cs="Times New Roman"/>
    </w:rPr>
  </w:style>
  <w:style w:type="table" w:styleId="TableGrid">
    <w:name w:val="Table Grid"/>
    <w:basedOn w:val="TableNormal"/>
    <w:uiPriority w:val="59"/>
    <w:rsid w:val="0046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65FDF"/>
    <w:pPr>
      <w:tabs>
        <w:tab w:val="center" w:pos="4320"/>
        <w:tab w:val="right" w:pos="8640"/>
      </w:tabs>
    </w:pPr>
    <w:rPr>
      <w:rFonts w:ascii="Times" w:eastAsia="Times New Roman" w:hAnsi="Times" w:cs="Times New Roman"/>
    </w:rPr>
  </w:style>
  <w:style w:type="character" w:customStyle="1" w:styleId="FooterChar">
    <w:name w:val="Footer Char"/>
    <w:basedOn w:val="DefaultParagraphFont"/>
    <w:link w:val="Footer"/>
    <w:semiHidden/>
    <w:rsid w:val="00465FDF"/>
    <w:rPr>
      <w:rFonts w:ascii="Times" w:eastAsia="Times New Roman" w:hAnsi="Times" w:cs="Times New Roman"/>
    </w:rPr>
  </w:style>
  <w:style w:type="table" w:styleId="TableGrid">
    <w:name w:val="Table Grid"/>
    <w:basedOn w:val="TableNormal"/>
    <w:uiPriority w:val="59"/>
    <w:rsid w:val="0046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Macintosh Word</Application>
  <DocSecurity>0</DocSecurity>
  <Lines>4</Lines>
  <Paragraphs>1</Paragraphs>
  <ScaleCrop>false</ScaleCrop>
  <Company>BPE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Kanner</dc:creator>
  <cp:keywords/>
  <dc:description/>
  <cp:lastModifiedBy>Elisabeth Kanner</cp:lastModifiedBy>
  <cp:revision>2</cp:revision>
  <dcterms:created xsi:type="dcterms:W3CDTF">2015-09-01T14:29:00Z</dcterms:created>
  <dcterms:modified xsi:type="dcterms:W3CDTF">2015-09-01T14:39:00Z</dcterms:modified>
</cp:coreProperties>
</file>