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31DC"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b/>
          <w:bCs/>
          <w:color w:val="000000"/>
          <w:sz w:val="30"/>
          <w:szCs w:val="30"/>
        </w:rPr>
        <w:t>2018 Associate Open House &amp; Webinars</w:t>
      </w:r>
    </w:p>
    <w:p w14:paraId="09677A46"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LegalShield Provider Firms,</w:t>
      </w:r>
    </w:p>
    <w:p w14:paraId="61CA8F7E"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We are excited to announce a new way of planning your Associate events starting in 2018! As the Provider Firm, you will have access to plan your Associate event through Eventbrite. Through the tutorials, you will be able to do (but not limited to) the following: </w:t>
      </w:r>
    </w:p>
    <w:p w14:paraId="32EFBA3A" w14:textId="77777777" w:rsidR="00BB4C80" w:rsidRPr="00BB4C80" w:rsidRDefault="00BB4C80" w:rsidP="00BB4C80">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hyperlink r:id="rId5" w:tgtFrame="_blank" w:history="1">
        <w:r w:rsidRPr="00BB4C80">
          <w:rPr>
            <w:rFonts w:ascii="Arial" w:eastAsia="Times New Roman" w:hAnsi="Arial" w:cs="Arial"/>
            <w:color w:val="0000FF"/>
            <w:sz w:val="24"/>
            <w:szCs w:val="24"/>
            <w:u w:val="single"/>
          </w:rPr>
          <w:t>Create your event</w:t>
        </w:r>
      </w:hyperlink>
    </w:p>
    <w:p w14:paraId="31C81AAA" w14:textId="77777777" w:rsidR="00BB4C80" w:rsidRPr="00BB4C80" w:rsidRDefault="00BB4C80" w:rsidP="00BB4C80">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hyperlink r:id="rId6" w:tgtFrame="_blank" w:history="1">
        <w:r w:rsidRPr="00BB4C80">
          <w:rPr>
            <w:rFonts w:ascii="Arial" w:eastAsia="Times New Roman" w:hAnsi="Arial" w:cs="Arial"/>
            <w:color w:val="0000FF"/>
            <w:sz w:val="24"/>
            <w:szCs w:val="24"/>
            <w:u w:val="single"/>
          </w:rPr>
          <w:t>Edit, copy, delete, download, or send invitations</w:t>
        </w:r>
      </w:hyperlink>
    </w:p>
    <w:p w14:paraId="64B3AC32" w14:textId="77777777" w:rsidR="00BB4C80" w:rsidRPr="00BB4C80" w:rsidRDefault="00BB4C80" w:rsidP="00BB4C80">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hyperlink r:id="rId7" w:tgtFrame="_blank" w:history="1">
        <w:r w:rsidRPr="00BB4C80">
          <w:rPr>
            <w:rFonts w:ascii="Arial" w:eastAsia="Times New Roman" w:hAnsi="Arial" w:cs="Arial"/>
            <w:color w:val="0000FF"/>
            <w:sz w:val="24"/>
            <w:szCs w:val="24"/>
            <w:u w:val="single"/>
          </w:rPr>
          <w:t>Register attendees</w:t>
        </w:r>
      </w:hyperlink>
    </w:p>
    <w:p w14:paraId="5BE1DC18" w14:textId="77777777" w:rsidR="00BB4C80" w:rsidRPr="00BB4C80" w:rsidRDefault="00BB4C80" w:rsidP="00BB4C80">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hyperlink r:id="rId8" w:tgtFrame="_blank" w:history="1">
        <w:r w:rsidRPr="00BB4C80">
          <w:rPr>
            <w:rFonts w:ascii="Arial" w:eastAsia="Times New Roman" w:hAnsi="Arial" w:cs="Arial"/>
            <w:color w:val="0000FF"/>
            <w:sz w:val="24"/>
            <w:szCs w:val="24"/>
            <w:u w:val="single"/>
          </w:rPr>
          <w:t>Email attendees</w:t>
        </w:r>
      </w:hyperlink>
    </w:p>
    <w:p w14:paraId="02C56E12" w14:textId="77777777" w:rsidR="00BB4C80" w:rsidRPr="00BB4C80" w:rsidRDefault="00BB4C80" w:rsidP="00BB4C80">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rPr>
      </w:pPr>
      <w:hyperlink r:id="rId9" w:tgtFrame="_blank" w:history="1">
        <w:r w:rsidRPr="00BB4C80">
          <w:rPr>
            <w:rFonts w:ascii="Arial" w:eastAsia="Times New Roman" w:hAnsi="Arial" w:cs="Arial"/>
            <w:color w:val="0000FF"/>
            <w:sz w:val="24"/>
            <w:szCs w:val="24"/>
            <w:u w:val="single"/>
          </w:rPr>
          <w:t>Eventbrite Organizer App </w:t>
        </w:r>
      </w:hyperlink>
    </w:p>
    <w:p w14:paraId="6B1C6AD9"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Please provide the date and the time the event will begin and end, as well as the maximum attendance count by </w:t>
      </w:r>
      <w:r w:rsidRPr="00BB4C80">
        <w:rPr>
          <w:rFonts w:ascii="Arial" w:eastAsia="Times New Roman" w:hAnsi="Arial" w:cs="Arial"/>
          <w:b/>
          <w:bCs/>
          <w:color w:val="444444"/>
          <w:sz w:val="24"/>
          <w:szCs w:val="24"/>
        </w:rPr>
        <w:t>12/31/2017</w:t>
      </w:r>
      <w:r w:rsidRPr="00BB4C80">
        <w:rPr>
          <w:rFonts w:ascii="Arial" w:eastAsia="Times New Roman" w:hAnsi="Arial" w:cs="Arial"/>
          <w:color w:val="444444"/>
          <w:sz w:val="24"/>
          <w:szCs w:val="24"/>
        </w:rPr>
        <w:t> to </w:t>
      </w:r>
      <w:hyperlink r:id="rId10" w:tgtFrame="_blank" w:history="1">
        <w:r w:rsidRPr="00BB4C80">
          <w:rPr>
            <w:rFonts w:ascii="Arial" w:eastAsia="Times New Roman" w:hAnsi="Arial" w:cs="Arial"/>
            <w:color w:val="0000FF"/>
            <w:sz w:val="24"/>
            <w:szCs w:val="24"/>
            <w:u w:val="single"/>
          </w:rPr>
          <w:t>paqc@legalshieldcorp.com</w:t>
        </w:r>
      </w:hyperlink>
      <w:r w:rsidRPr="00BB4C80">
        <w:rPr>
          <w:rFonts w:ascii="Arial" w:eastAsia="Times New Roman" w:hAnsi="Arial" w:cs="Arial"/>
          <w:color w:val="444444"/>
          <w:sz w:val="24"/>
          <w:szCs w:val="24"/>
        </w:rPr>
        <w:t xml:space="preserve">. </w:t>
      </w:r>
      <w:proofErr w:type="gramStart"/>
      <w:r w:rsidRPr="00BB4C80">
        <w:rPr>
          <w:rFonts w:ascii="Arial" w:eastAsia="Times New Roman" w:hAnsi="Arial" w:cs="Arial"/>
          <w:color w:val="444444"/>
          <w:sz w:val="24"/>
          <w:szCs w:val="24"/>
        </w:rPr>
        <w:t>So</w:t>
      </w:r>
      <w:proofErr w:type="gramEnd"/>
      <w:r w:rsidRPr="00BB4C80">
        <w:rPr>
          <w:rFonts w:ascii="Arial" w:eastAsia="Times New Roman" w:hAnsi="Arial" w:cs="Arial"/>
          <w:color w:val="444444"/>
          <w:sz w:val="24"/>
          <w:szCs w:val="24"/>
        </w:rPr>
        <w:t xml:space="preserve"> we can get these on the Associate calendar. </w:t>
      </w:r>
    </w:p>
    <w:p w14:paraId="3C3BFD85"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b/>
          <w:bCs/>
          <w:color w:val="444444"/>
          <w:sz w:val="24"/>
          <w:szCs w:val="24"/>
        </w:rPr>
        <w:t>Open House Events</w:t>
      </w:r>
      <w:r w:rsidRPr="00BB4C80">
        <w:rPr>
          <w:rFonts w:ascii="Arial" w:eastAsia="Times New Roman" w:hAnsi="Arial" w:cs="Arial"/>
          <w:color w:val="444444"/>
          <w:sz w:val="24"/>
          <w:szCs w:val="24"/>
        </w:rPr>
        <w:t> requirements are:</w:t>
      </w:r>
    </w:p>
    <w:p w14:paraId="6479BD71" w14:textId="77777777" w:rsidR="00BB4C80" w:rsidRPr="00BB4C80" w:rsidRDefault="00BB4C80" w:rsidP="00BB4C80">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rPr>
      </w:pPr>
      <w:r w:rsidRPr="00BB4C80">
        <w:rPr>
          <w:rFonts w:ascii="Arial" w:eastAsia="Times New Roman" w:hAnsi="Arial" w:cs="Arial"/>
          <w:b/>
          <w:bCs/>
          <w:color w:val="444444"/>
          <w:sz w:val="24"/>
          <w:szCs w:val="24"/>
        </w:rPr>
        <w:t>Large Firms</w:t>
      </w:r>
      <w:r w:rsidRPr="00BB4C80">
        <w:rPr>
          <w:rFonts w:ascii="Arial" w:eastAsia="Times New Roman" w:hAnsi="Arial" w:cs="Arial"/>
          <w:color w:val="444444"/>
          <w:sz w:val="24"/>
          <w:szCs w:val="24"/>
        </w:rPr>
        <w:t> – Must host 12 events in 2018: 1 per month, 8 traditional open house events &amp; 4 webinar</w:t>
      </w:r>
    </w:p>
    <w:p w14:paraId="2D6587FF" w14:textId="77777777" w:rsidR="00BB4C80" w:rsidRPr="00BB4C80" w:rsidRDefault="00BB4C80" w:rsidP="00BB4C80">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rPr>
      </w:pPr>
      <w:r w:rsidRPr="00BB4C80">
        <w:rPr>
          <w:rFonts w:ascii="Arial" w:eastAsia="Times New Roman" w:hAnsi="Arial" w:cs="Arial"/>
          <w:b/>
          <w:bCs/>
          <w:color w:val="444444"/>
          <w:sz w:val="24"/>
          <w:szCs w:val="24"/>
        </w:rPr>
        <w:t>Small Firms</w:t>
      </w:r>
      <w:r w:rsidRPr="00BB4C80">
        <w:rPr>
          <w:rFonts w:ascii="Arial" w:eastAsia="Times New Roman" w:hAnsi="Arial" w:cs="Arial"/>
          <w:color w:val="444444"/>
          <w:sz w:val="24"/>
          <w:szCs w:val="24"/>
        </w:rPr>
        <w:t> – Must host 6 events in 2018: 1 every other month, 5 traditional open house events &amp; 1 Webinar</w:t>
      </w:r>
    </w:p>
    <w:p w14:paraId="2B1F035A" w14:textId="77777777" w:rsidR="00BB4C80" w:rsidRPr="00BB4C80" w:rsidRDefault="00BB4C80" w:rsidP="00BB4C80">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rPr>
      </w:pPr>
      <w:r w:rsidRPr="00BB4C80">
        <w:rPr>
          <w:rFonts w:ascii="Arial" w:eastAsia="Times New Roman" w:hAnsi="Arial" w:cs="Arial"/>
          <w:b/>
          <w:bCs/>
          <w:color w:val="444444"/>
          <w:sz w:val="24"/>
          <w:szCs w:val="24"/>
        </w:rPr>
        <w:t>Will Workshop </w:t>
      </w:r>
      <w:r w:rsidRPr="00BB4C80">
        <w:rPr>
          <w:rFonts w:ascii="Arial" w:eastAsia="Times New Roman" w:hAnsi="Arial" w:cs="Arial"/>
          <w:color w:val="444444"/>
          <w:sz w:val="24"/>
          <w:szCs w:val="24"/>
        </w:rPr>
        <w:t xml:space="preserve">requirements for all states </w:t>
      </w:r>
      <w:proofErr w:type="gramStart"/>
      <w:r w:rsidRPr="00BB4C80">
        <w:rPr>
          <w:rFonts w:ascii="Arial" w:eastAsia="Times New Roman" w:hAnsi="Arial" w:cs="Arial"/>
          <w:color w:val="444444"/>
          <w:sz w:val="24"/>
          <w:szCs w:val="24"/>
        </w:rPr>
        <w:t>are:</w:t>
      </w:r>
      <w:proofErr w:type="gramEnd"/>
      <w:r w:rsidRPr="00BB4C80">
        <w:rPr>
          <w:rFonts w:ascii="Arial" w:eastAsia="Times New Roman" w:hAnsi="Arial" w:cs="Arial"/>
          <w:color w:val="444444"/>
          <w:sz w:val="24"/>
          <w:szCs w:val="24"/>
        </w:rPr>
        <w:t>       </w:t>
      </w:r>
    </w:p>
    <w:p w14:paraId="5FD052A2" w14:textId="77777777" w:rsidR="00BB4C80" w:rsidRPr="00BB4C80" w:rsidRDefault="00BB4C80" w:rsidP="00BB4C80">
      <w:pPr>
        <w:numPr>
          <w:ilvl w:val="1"/>
          <w:numId w:val="2"/>
        </w:numPr>
        <w:shd w:val="clear" w:color="auto" w:fill="FFFFFF"/>
        <w:spacing w:before="100" w:beforeAutospacing="1" w:after="100" w:afterAutospacing="1"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A total of four (4) for 2018 (these can be either by webinar or a traditional presentation)</w:t>
      </w:r>
    </w:p>
    <w:p w14:paraId="55FF00DE" w14:textId="77777777" w:rsidR="00BB4C80" w:rsidRPr="00BB4C80" w:rsidRDefault="00BB4C80" w:rsidP="00BB4C80">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rPr>
      </w:pPr>
      <w:r w:rsidRPr="00BB4C80">
        <w:rPr>
          <w:rFonts w:ascii="Arial" w:eastAsia="Times New Roman" w:hAnsi="Arial" w:cs="Arial"/>
          <w:b/>
          <w:bCs/>
          <w:color w:val="444444"/>
          <w:sz w:val="24"/>
          <w:szCs w:val="24"/>
        </w:rPr>
        <w:t>Referral Attorney Training</w:t>
      </w:r>
      <w:r w:rsidRPr="00BB4C80">
        <w:rPr>
          <w:rFonts w:ascii="Arial" w:eastAsia="Times New Roman" w:hAnsi="Arial" w:cs="Arial"/>
          <w:color w:val="444444"/>
          <w:sz w:val="24"/>
          <w:szCs w:val="24"/>
        </w:rPr>
        <w:t xml:space="preserve"> (these event registrations are not handled through the Home Office; all email blast request </w:t>
      </w:r>
      <w:proofErr w:type="gramStart"/>
      <w:r w:rsidRPr="00BB4C80">
        <w:rPr>
          <w:rFonts w:ascii="Arial" w:eastAsia="Times New Roman" w:hAnsi="Arial" w:cs="Arial"/>
          <w:color w:val="444444"/>
          <w:sz w:val="24"/>
          <w:szCs w:val="24"/>
        </w:rPr>
        <w:t>are</w:t>
      </w:r>
      <w:proofErr w:type="gramEnd"/>
      <w:r w:rsidRPr="00BB4C80">
        <w:rPr>
          <w:rFonts w:ascii="Arial" w:eastAsia="Times New Roman" w:hAnsi="Arial" w:cs="Arial"/>
          <w:color w:val="444444"/>
          <w:sz w:val="24"/>
          <w:szCs w:val="24"/>
        </w:rPr>
        <w:t xml:space="preserve"> handled through Prime Legal) requirements for all states are:</w:t>
      </w:r>
    </w:p>
    <w:p w14:paraId="32D133B1" w14:textId="77777777" w:rsidR="00BB4C80" w:rsidRPr="00BB4C80" w:rsidRDefault="00BB4C80" w:rsidP="00BB4C80">
      <w:pPr>
        <w:numPr>
          <w:ilvl w:val="1"/>
          <w:numId w:val="2"/>
        </w:numPr>
        <w:shd w:val="clear" w:color="auto" w:fill="FFFFFF"/>
        <w:spacing w:before="100" w:beforeAutospacing="1" w:after="100" w:afterAutospacing="1"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Two (2) webinars are required in 2018</w:t>
      </w:r>
    </w:p>
    <w:p w14:paraId="1EB8EE7C"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Please reach out to </w:t>
      </w:r>
      <w:hyperlink r:id="rId11" w:tgtFrame="_blank" w:history="1">
        <w:r w:rsidRPr="00BB4C80">
          <w:rPr>
            <w:rFonts w:ascii="Arial" w:eastAsia="Times New Roman" w:hAnsi="Arial" w:cs="Arial"/>
            <w:color w:val="0000FF"/>
            <w:sz w:val="24"/>
            <w:szCs w:val="24"/>
            <w:u w:val="single"/>
          </w:rPr>
          <w:t>trishawainscott@legalshieldcorp.com</w:t>
        </w:r>
      </w:hyperlink>
      <w:r w:rsidRPr="00BB4C80">
        <w:rPr>
          <w:rFonts w:ascii="Arial" w:eastAsia="Times New Roman" w:hAnsi="Arial" w:cs="Arial"/>
          <w:color w:val="444444"/>
          <w:sz w:val="24"/>
          <w:szCs w:val="24"/>
        </w:rPr>
        <w:t> if you have any questions or need help creating any events.</w:t>
      </w:r>
    </w:p>
    <w:p w14:paraId="37A1D514"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 xml:space="preserve">Regarding the exciting news about being able to use Eventbrite for your events, it is important to note that you have options. You can either send out your own invitation through Eventbrite, or you can send a copy to us at the Corporate Office two (2) weeks in advance and we can send it through </w:t>
      </w:r>
      <w:proofErr w:type="spellStart"/>
      <w:r w:rsidRPr="00BB4C80">
        <w:rPr>
          <w:rFonts w:ascii="Arial" w:eastAsia="Times New Roman" w:hAnsi="Arial" w:cs="Arial"/>
          <w:color w:val="444444"/>
          <w:sz w:val="24"/>
          <w:szCs w:val="24"/>
        </w:rPr>
        <w:t>Hubspot</w:t>
      </w:r>
      <w:proofErr w:type="spellEnd"/>
      <w:r w:rsidRPr="00BB4C80">
        <w:rPr>
          <w:rFonts w:ascii="Arial" w:eastAsia="Times New Roman" w:hAnsi="Arial" w:cs="Arial"/>
          <w:color w:val="444444"/>
          <w:sz w:val="24"/>
          <w:szCs w:val="24"/>
        </w:rPr>
        <w:t>.</w:t>
      </w:r>
    </w:p>
    <w:p w14:paraId="5678256C"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If you choose to send the invitations through Eventbrite, you will need to let us know so we can provide a list of the associate’s email addresses for you. We will also need to know what zip code you’re wanting us to pull the associate emails from.  You will send all these requests to </w:t>
      </w:r>
      <w:hyperlink r:id="rId12" w:tgtFrame="_blank" w:history="1">
        <w:r w:rsidRPr="00BB4C80">
          <w:rPr>
            <w:rFonts w:ascii="Arial" w:eastAsia="Times New Roman" w:hAnsi="Arial" w:cs="Arial"/>
            <w:color w:val="0000FF"/>
            <w:sz w:val="24"/>
            <w:szCs w:val="24"/>
            <w:u w:val="single"/>
          </w:rPr>
          <w:t>paqc@legalshieldcorp.com</w:t>
        </w:r>
      </w:hyperlink>
      <w:r w:rsidRPr="00BB4C80">
        <w:rPr>
          <w:rFonts w:ascii="Arial" w:eastAsia="Times New Roman" w:hAnsi="Arial" w:cs="Arial"/>
          <w:color w:val="444444"/>
          <w:sz w:val="24"/>
          <w:szCs w:val="24"/>
        </w:rPr>
        <w:t>.</w:t>
      </w:r>
    </w:p>
    <w:p w14:paraId="5A40932C" w14:textId="77777777" w:rsidR="00BB4C80" w:rsidRPr="00BB4C80" w:rsidRDefault="00BB4C80" w:rsidP="00BB4C80">
      <w:pPr>
        <w:shd w:val="clear" w:color="auto" w:fill="FFFFFF"/>
        <w:spacing w:before="100" w:beforeAutospacing="1" w:after="240" w:line="240" w:lineRule="auto"/>
        <w:rPr>
          <w:rFonts w:ascii="Arial" w:eastAsia="Times New Roman" w:hAnsi="Arial" w:cs="Arial"/>
          <w:color w:val="444444"/>
          <w:sz w:val="24"/>
          <w:szCs w:val="24"/>
        </w:rPr>
      </w:pPr>
      <w:r w:rsidRPr="00BB4C80">
        <w:rPr>
          <w:rFonts w:ascii="Arial" w:eastAsia="Times New Roman" w:hAnsi="Arial" w:cs="Arial"/>
          <w:color w:val="444444"/>
          <w:sz w:val="24"/>
          <w:szCs w:val="24"/>
        </w:rPr>
        <w:t>We appreciate all you do. The best is yet to come!!! </w:t>
      </w:r>
    </w:p>
    <w:p w14:paraId="141C1C37" w14:textId="77777777" w:rsidR="006C2A30" w:rsidRDefault="00BB4C80">
      <w:bookmarkStart w:id="0" w:name="_GoBack"/>
      <w:bookmarkEnd w:id="0"/>
    </w:p>
    <w:sectPr w:rsidR="006C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3CB2"/>
    <w:multiLevelType w:val="multilevel"/>
    <w:tmpl w:val="8CB6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C1F95"/>
    <w:multiLevelType w:val="multilevel"/>
    <w:tmpl w:val="B732A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80"/>
    <w:rsid w:val="00142731"/>
    <w:rsid w:val="001A4DE6"/>
    <w:rsid w:val="00517EF2"/>
    <w:rsid w:val="005B7D14"/>
    <w:rsid w:val="00BB4C80"/>
    <w:rsid w:val="00D2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DF09"/>
  <w15:chartTrackingRefBased/>
  <w15:docId w15:val="{3E1A5D41-F6AC-47D4-95D0-DD2A738B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legalshield.com/e1t/c/*V1xPk12tXh9CN2Z8-Y_46sJS0/*W4PQs9S3_HQZzW9jP6yd8MKdxX0/5/f18dQhb0SfHD9ctxm6W8wVfz96ghkRDVWs4R056G2xSW5r8vwP3mm42mW67g9zk3KqSrrVV7K6-8p61SKV7C6PD97zP74W63K5gl176ps6W2z8QqN2lyc1yW1Q40wK3crwdbV3hb-v5mKjHxW7NYc-F4TDY_rW96B5732lPn0lW7NMjRR5ZcGd8N6Y3gC4pGZNXW2sSg0Z1VwS7yN1h7KS5KW2ZMW83_B6s9jXQxVW57-Mm43wt1T6VFCG-j5rC5Q6W3l6qq36qrbhtN4JSgtl-CTF3VMMQxX80gSRfW97rB1b8yxYW1W93nPtx4wtbGpW8stc4y4RLNwxN4VSmrQZwCN6V-fJH14qy4ZkN4v8cyWQBFjvW940n846N-FLKW4q346Q5w80lzW8n2mCx99Hwn2W5_Nkp06T8jnVW37Tphr4SvmQrN25fN0hMWbl-V_4wyf94gWZGW4Z1nqP1nbHXCW5xL6cn3GMzRdW5hkmk13HR_B2W8csLSq112nQGW3n8FfZ5KXL7jW5B4TRR5KxWWFW5hg5Sd5zySGGW5D3Y3W5KxX2WW5y7J1N714h8ZW1nxXcW9dsfcDW2hLLc33BwZR6W98Gt7m8CSqMyW56nkZC2fB1flW5_5dj93xWwfqS8zY6sH_0S102?utm_campaign=Provider%20Attorney%20Newsletter%20&amp;utm_source=hs_email&amp;utm_medium=email&amp;_hsenc=p2ANqtz-97x9xbphPZtDzCFNXHPcVQLCiVyD1dzEKsBg7Px5BZ9ada0yWZQ-9CNmDLzpoKjz7dIoW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nect.legalshield.com/e1t/c/*V1xPk12tXh9CN2Z8-Y_46sJS0/*W89k2bP3-nwnJN6CrTtm1w4d60/5/f18dQhb0S1Xn6v3gC1W12P5gG4jc9RWW1tsS60532t6vW49TbYk7HYk72W6tGjxP3_51JhW4dZjvP87QcZfW4xqqxz87MbhQW3808BL47RZzJW4dzFGh3fPCfkN67XpldC3-RjW3n0gHr3P8Bm1W2gb03S5RrdK1W4rNFKd4zkynwW7zQhg01LXxdWW2KKVTt2ZnyGHW5m46KQ5P8-D5W6HXkVK6HhWgKVRJ_j11cy7ZSW4_Xtwy34_yqGW70WkzB17vJymW3_KBjN1Y8g7sW5kN4cr4SszhpMq16Brt-98bW5j4YrL8wCNzSW35dxVm8PnSw0W8ZYYnF5QxR1-VYntvq3fQBd3W8wLMGP2CTXh1VGXSQQ8NWSvsW9fkmZm34MdD5V7c07v9cpN5yVKGP9-4hHF5_W6jNbhM5jpLPgW7Dfp_d4mFK7WW75B_CT8Crz7rW678gDb7bDz9HW6FTHRB8SL4XhW5p0t_v2ZgC4zW6tMyjf7Jcvt5W7yC2Gb4D-rw1W7yG0NQ5xqkwJW2TjqvL8DDTFZW5w2TtS4gp-ZfW841hxH45d9dyW7r4pLb5QtvQbW835nrt2BpyFGW13xJWD4_rxd-VYDh-d67VKxTW2K8_7y7ThVkdW86_jG1917cPLW1svpXz8fLRFBW8M6rRP18r6tXW5yGt766XS83gW1N2zQX9k7nlxf627GFD02?utm_campaign=Provider%20Attorney%20Newsletter%20&amp;utm_source=hs_email&amp;utm_medium=email&amp;_hsenc=p2ANqtz-97x9xbphPZtDzCFNXHPcVQLCiVyD1dzEKsBg7Px5BZ9ada0yWZQ-9CNmDLzpoKjz7dIoWP" TargetMode="External"/><Relationship Id="rId12" Type="http://schemas.openxmlformats.org/officeDocument/2006/relationships/hyperlink" Target="mailto:paqc@legalshield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legalshield.com/e1t/c/*V1xPk12tXh9CN2Z8-Y_46sJS0/*W3l_mhH4w9LtpW51g6Kn6srBY30/5/f18dQhb0S1Wb7BfGH_W12Nv574MHpv4W6jwK3g5qb2vBW85gqRK5JkCscN40fYRSw2hDzW2N8zS829yMCLW7x3YtJ1-P60NW52t2zP6VVV-2W7Gsck331N7NCMg9qJKC20MtW6WyffP87ZZwBW8T1jq17dgVJBW3mvtgp15VpkvVmMRST4PfLTjW5VQPt-1qBVnqVMHcwt56VhRQW4NTGyb8Y9jpmW5VzQZ34YBxdLW7h4CT61vxGH4W4KH0S96PRyNpW2tSBs528bPJwW3XWGRS8-C99yW168yYC7mVSM-V7bsCm5_7WZBW4LzLPw5PRvznW1vx9g828Zx_3W5VQ6CS1yfnswW21k4ng5NkGpRW2TDkfb3hBLfzW5X4_8r663shTW7-HhLW7csM3cW83c4Ft6nKqfVW81YKRp8JnZdQW4m_4ZD8_dFl_W8WPvSt1_7XjVW7Vy0Bx2KGbgLW4wptWH5gLFBWW6lH9Yk3HPhqJW5ywpMr8jTScYW67cgBx4sNLlvW1WZ-1-4JpBwCVhFDCl77Mj-kW8kd9HD4fnq1bW1GtrGj77B0ZzW84f2qG1wkjQpW1NnGfT4J4M-VN6tCXcfDJsn6W1nfQsf5Gkk5HW8DmxRB9kDkNRW8_gZ5Y1JKSbfW9c2S-y8M2-lPW7NK4vm3vH9DFW3G2mRM29Pk0BW5SD8Hf6J4pCx0?utm_campaign=Provider%20Attorney%20Newsletter%20&amp;utm_source=hs_email&amp;utm_medium=email&amp;_hsenc=p2ANqtz-97x9xbphPZtDzCFNXHPcVQLCiVyD1dzEKsBg7Px5BZ9ada0yWZQ-9CNmDLzpoKjz7dIoWP" TargetMode="External"/><Relationship Id="rId11" Type="http://schemas.openxmlformats.org/officeDocument/2006/relationships/hyperlink" Target="mailto:trishawainscott@legalshieldcorp.com" TargetMode="External"/><Relationship Id="rId5" Type="http://schemas.openxmlformats.org/officeDocument/2006/relationships/hyperlink" Target="http://connect.legalshield.com/e1t/c/*V1xPk12tXh9CN2Z8-Y_46sJS0/*W6vGH1r5HBHbqW4SBvZq1Q1xbz0/5/f18dQhb0S65M2dYTs8V11Qh91vZ_fbW2vPt_3797W0fW6bg4SP6mjcGfW5Tmpcw7V-MZ0W8qJhbz3Cb4M7W1wq2XZ7DZFVGW84ykVK5q01QhW3fLp601Y26F8W2bT3V599KXr0W1DmsPQ7h9X5pN79hvVFmvjsjW4dM9sC1lcBXkW8gm36w5g182LW6Lcg505n9RzgW64Rtf03_HrH_W7Ks4FG2plKZLW4253fB49V0bgW3M2R-G53zJB6W4MN9Vr7Tm2fZW1rmtYw88x85sW1Z5x4y9cDZs8W28GVk51P0WghVNt2-R1NdpgXW4p19nS8hDCq0W1wMP1G3-KgcvW7G5bD-7W4ynSW2dWhz12-WwJmW1TkPlG8ntL02W31HG0s5YmJJVW994pdb2d1lpHMc13j6RlQGhW5rc4f228-3DFW3PFBJp3LsHxpW3vQLvP7LS5YyN3WC5g5ZXz7YW71MhbN95NxZYV7b6215V-MsKW8_PYvh83vpS-W3_V7K-60PCMtW8tMSW881G9M0W8zGd8c5mmNtsW15nSH04sGF0SW4G27_H55VdG-W8tsJN59gs7WYW2c5Q4j5ShWQzW6z9-KT74Wf2Df4vzMXw02?utm_campaign=Provider%20Attorney%20Newsletter%20&amp;utm_source=hs_email&amp;utm_medium=email&amp;_hsenc=p2ANqtz-97x9xbphPZtDzCFNXHPcVQLCiVyD1dzEKsBg7Px5BZ9ada0yWZQ-9CNmDLzpoKjz7dIoWP" TargetMode="External"/><Relationship Id="rId10" Type="http://schemas.openxmlformats.org/officeDocument/2006/relationships/hyperlink" Target="mailto:paqc@legalshieldcorp.com" TargetMode="External"/><Relationship Id="rId4" Type="http://schemas.openxmlformats.org/officeDocument/2006/relationships/webSettings" Target="webSettings.xml"/><Relationship Id="rId9" Type="http://schemas.openxmlformats.org/officeDocument/2006/relationships/hyperlink" Target="http://connect.legalshield.com/e1t/c/*V1xPk12tXh9CN2Z8-Y_46sJS0/*N7b4cRqMm6N6W17sp7b610pVq0/5/f18dQhb0S65M6_Jfb8W12Nz6F1wWjlcVH1zBc62Qn7KN5lHtJXglvPjW9jk3d5745PH1W7t3Yxm7z3Wn9W6RlRC-3Xb024W627FnH13XCHLW7x4VcQ7JRhbyN4c89SjXGl2yW8Vb_yc8phZLXW44vx7B1Lq0XXW1LlZHm277vflW95kjGK6g9P7TW2rcNlR8-3jCtW19bT1c92w5cgW6wrc087MmB0hW4Q85RM4HJWj9W2zVsNK1VTwSNW8yYmC-1r2zZLN5s4JbjKDjJ6W8jkHs65KbcJQVn-vBH88_h4fVQLz_w1pTmsQW23KNXp1x47C5W8RQ-D35bV1ckW8j998y93jJ-5VMzVCf3RH0NVVFy0Tr7ql5zTW96f-W44jNhyXW2HdBXW8GB6lXW6gS0771qMgdGW6Hw5HG88qWSrW63LGQs2ByDvhW5HZrZ889vmHbW3vCbkB88HPdDW3x3KdG2z4v2ZW2-F8RG8Chly_W3pXWy_8rFtsGW6HMQJ98JV3v2W4ZJ99C90LLPyW720Q9H6DhXkVW6Dn9T47yX0zMN1w-8GKkXNTCW5t21Gb5_WjF_MWWq9W91kG6W6NR1xm168Lg8W2lf4wt4fPm5SW4CRTgk3mNxCKW266nlZ4CCqNQW3yh3263h-Q2WW99kYcQ7fFWSG102?utm_campaign=Provider%20Attorney%20Newsletter%20&amp;utm_source=hs_email&amp;utm_medium=email&amp;_hsenc=p2ANqtz-97x9xbphPZtDzCFNXHPcVQLCiVyD1dzEKsBg7Px5BZ9ada0yWZQ-9CNmDLzpoKjz7dIoW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Wainscott</dc:creator>
  <cp:keywords/>
  <dc:description/>
  <cp:lastModifiedBy>Trisha Wainscott</cp:lastModifiedBy>
  <cp:revision>1</cp:revision>
  <dcterms:created xsi:type="dcterms:W3CDTF">2018-05-15T14:45:00Z</dcterms:created>
  <dcterms:modified xsi:type="dcterms:W3CDTF">2018-05-15T14:47:00Z</dcterms:modified>
</cp:coreProperties>
</file>