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62B7" w14:textId="77777777" w:rsidR="004241DC" w:rsidRPr="00314161" w:rsidRDefault="004241DC">
      <w:pPr>
        <w:jc w:val="center"/>
        <w:rPr>
          <w:rFonts w:ascii="Avenir Book" w:eastAsia="Avenir" w:hAnsi="Avenir Book" w:cs="Avenir"/>
          <w:b/>
          <w:sz w:val="36"/>
          <w:szCs w:val="36"/>
        </w:rPr>
      </w:pPr>
    </w:p>
    <w:p w14:paraId="3EDFBF5A" w14:textId="7FAC8805" w:rsidR="004241DC" w:rsidRPr="00314161" w:rsidRDefault="00314161">
      <w:pPr>
        <w:jc w:val="center"/>
        <w:rPr>
          <w:rFonts w:ascii="Avenir Book" w:eastAsia="Avenir" w:hAnsi="Avenir Book" w:cs="Avenir"/>
          <w:b/>
          <w:sz w:val="32"/>
          <w:szCs w:val="32"/>
        </w:rPr>
      </w:pPr>
      <w:r w:rsidRPr="00314161">
        <w:rPr>
          <w:rFonts w:ascii="Avenir Book" w:eastAsia="Avenir" w:hAnsi="Avenir Book" w:cs="Avenir"/>
          <w:b/>
          <w:sz w:val="32"/>
          <w:szCs w:val="32"/>
        </w:rPr>
        <w:t xml:space="preserve">Snapshot </w:t>
      </w:r>
      <w:r w:rsidR="000F6302" w:rsidRPr="00314161">
        <w:rPr>
          <w:rFonts w:ascii="Avenir Book" w:eastAsia="Avenir" w:hAnsi="Avenir Book" w:cs="Avenir"/>
          <w:b/>
          <w:sz w:val="32"/>
          <w:szCs w:val="32"/>
        </w:rPr>
        <w:t>Implementation Checklist for Counselors (GA)</w:t>
      </w:r>
    </w:p>
    <w:p w14:paraId="28BCB45E" w14:textId="77777777" w:rsidR="004241DC" w:rsidRPr="00314161" w:rsidRDefault="004241DC">
      <w:pPr>
        <w:jc w:val="center"/>
        <w:rPr>
          <w:rFonts w:ascii="Avenir Book" w:eastAsia="Avenir" w:hAnsi="Avenir Book" w:cs="Avenir"/>
          <w:sz w:val="28"/>
          <w:szCs w:val="28"/>
        </w:rPr>
      </w:pPr>
    </w:p>
    <w:p w14:paraId="2E8A1AB2" w14:textId="14D529D4" w:rsidR="00834128" w:rsidRPr="00834128" w:rsidRDefault="008341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>
        <w:rPr>
          <w:rFonts w:ascii="Avenir Book" w:eastAsia="Avenir" w:hAnsi="Avenir Book" w:cs="Avenir"/>
          <w:b/>
          <w:color w:val="000000"/>
          <w:sz w:val="24"/>
          <w:szCs w:val="24"/>
        </w:rPr>
        <w:t>Complete YouScience Readiness Form at youscience.com/</w:t>
      </w:r>
      <w:proofErr w:type="spellStart"/>
      <w:r>
        <w:rPr>
          <w:rFonts w:ascii="Avenir Book" w:eastAsia="Avenir" w:hAnsi="Avenir Book" w:cs="Avenir"/>
          <w:b/>
          <w:color w:val="000000"/>
          <w:sz w:val="24"/>
          <w:szCs w:val="24"/>
        </w:rPr>
        <w:t>getstarted</w:t>
      </w:r>
      <w:proofErr w:type="spellEnd"/>
      <w:r>
        <w:rPr>
          <w:rFonts w:ascii="Avenir Book" w:eastAsia="Avenir" w:hAnsi="Avenir Book" w:cs="Avenir"/>
          <w:b/>
          <w:color w:val="000000"/>
          <w:sz w:val="24"/>
          <w:szCs w:val="24"/>
        </w:rPr>
        <w:t xml:space="preserve"> (will </w:t>
      </w:r>
      <w:r w:rsidR="003F6A1D">
        <w:rPr>
          <w:rFonts w:ascii="Avenir Book" w:eastAsia="Avenir" w:hAnsi="Avenir Book" w:cs="Avenir"/>
          <w:b/>
          <w:color w:val="000000"/>
          <w:sz w:val="24"/>
          <w:szCs w:val="24"/>
        </w:rPr>
        <w:t>be sent training video and access to school account based on the form)</w:t>
      </w:r>
    </w:p>
    <w:p w14:paraId="6A60375D" w14:textId="65A2B86D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Take YouScience Snapshot </w:t>
      </w:r>
    </w:p>
    <w:p w14:paraId="0838D3FD" w14:textId="41E47476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Invite involved faculty and staff to complete YouScience 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 xml:space="preserve">Snapshot at </w:t>
      </w:r>
      <w:r w:rsidR="00314161" w:rsidRPr="00314161">
        <w:rPr>
          <w:rFonts w:ascii="Avenir Book" w:eastAsia="Avenir" w:hAnsi="Avenir Book" w:cs="Avenir"/>
          <w:color w:val="000000"/>
          <w:sz w:val="24"/>
          <w:szCs w:val="24"/>
        </w:rPr>
        <w:t>www.youscience.com/request</w:t>
      </w:r>
    </w:p>
    <w:p w14:paraId="07A206EE" w14:textId="77777777" w:rsidR="00314161" w:rsidRPr="00314161" w:rsidRDefault="00314161" w:rsidP="00314161">
      <w:pPr>
        <w:numPr>
          <w:ilvl w:val="0"/>
          <w:numId w:val="1"/>
        </w:numPr>
        <w:spacing w:line="276" w:lineRule="auto"/>
        <w:rPr>
          <w:rFonts w:ascii="Avenir Book" w:eastAsia="Avenir" w:hAnsi="Avenir Book" w:cs="Avenir"/>
          <w:b/>
          <w:sz w:val="24"/>
          <w:szCs w:val="24"/>
        </w:rPr>
      </w:pPr>
      <w:r>
        <w:rPr>
          <w:rFonts w:ascii="Avenir Book" w:eastAsia="Avenir" w:hAnsi="Avenir Book" w:cs="Avenir"/>
          <w:sz w:val="24"/>
          <w:szCs w:val="24"/>
        </w:rPr>
        <w:t>View the 20-minute implementation training video</w:t>
      </w:r>
    </w:p>
    <w:p w14:paraId="0729454A" w14:textId="6F78F1D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Ensure students taking 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>Snapshot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 have valid email addresses</w:t>
      </w:r>
    </w:p>
    <w:p w14:paraId="5553DA15" w14:textId="7777777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>Secure locations for the following (need computer access):</w:t>
      </w:r>
    </w:p>
    <w:p w14:paraId="0CE24C4C" w14:textId="70606C52" w:rsidR="004241DC" w:rsidRPr="00314161" w:rsidRDefault="000F6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Taking 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>Snapshot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>, 1 hour</w:t>
      </w:r>
    </w:p>
    <w:p w14:paraId="6095ABF7" w14:textId="77777777" w:rsidR="004241DC" w:rsidRPr="00314161" w:rsidRDefault="000F6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Results Walk-Through, </w:t>
      </w:r>
      <w:r w:rsidRPr="00314161">
        <w:rPr>
          <w:rFonts w:ascii="Avenir Book" w:eastAsia="Avenir" w:hAnsi="Avenir Book" w:cs="Avenir"/>
          <w:sz w:val="24"/>
          <w:szCs w:val="24"/>
        </w:rPr>
        <w:t>2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>0 minutes</w:t>
      </w:r>
    </w:p>
    <w:p w14:paraId="4FDE1B89" w14:textId="6453AF0E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>Accept invitation from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 xml:space="preserve"> The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 YouScience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 xml:space="preserve"> Team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 to 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>have access to your school’s account</w:t>
      </w:r>
      <w:r w:rsidR="00834128">
        <w:rPr>
          <w:rFonts w:ascii="Avenir Book" w:eastAsia="Avenir" w:hAnsi="Avenir Book" w:cs="Avenir"/>
          <w:color w:val="000000"/>
          <w:sz w:val="24"/>
          <w:szCs w:val="24"/>
        </w:rPr>
        <w:t xml:space="preserve"> (can then log in through Counselor Companion)</w:t>
      </w:r>
    </w:p>
    <w:p w14:paraId="16D327C5" w14:textId="7777777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Review YouScience Resource Library </w:t>
      </w:r>
      <w:r w:rsidRPr="00314161">
        <w:rPr>
          <w:rFonts w:ascii="Avenir Book" w:eastAsia="Avenir" w:hAnsi="Avenir Book" w:cs="Avenir"/>
          <w:sz w:val="24"/>
          <w:szCs w:val="24"/>
        </w:rPr>
        <w:t>(Georgia Public Middle Schools)</w:t>
      </w:r>
    </w:p>
    <w:p w14:paraId="3DA9719B" w14:textId="59804644" w:rsidR="004241DC" w:rsidRPr="007C71E0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Submit </w:t>
      </w:r>
      <w:r w:rsidRPr="00314161">
        <w:rPr>
          <w:rFonts w:ascii="Avenir Book" w:eastAsia="Avenir" w:hAnsi="Avenir Book" w:cs="Avenir"/>
          <w:i/>
          <w:color w:val="000000"/>
          <w:sz w:val="24"/>
          <w:szCs w:val="24"/>
        </w:rPr>
        <w:t>Techni</w:t>
      </w:r>
      <w:bookmarkStart w:id="0" w:name="_GoBack"/>
      <w:bookmarkEnd w:id="0"/>
      <w:r w:rsidRPr="00314161">
        <w:rPr>
          <w:rFonts w:ascii="Avenir Book" w:eastAsia="Avenir" w:hAnsi="Avenir Book" w:cs="Avenir"/>
          <w:i/>
          <w:color w:val="000000"/>
          <w:sz w:val="24"/>
          <w:szCs w:val="24"/>
        </w:rPr>
        <w:t>cal Requirements Checklist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 to your school’s IT Department</w:t>
      </w:r>
    </w:p>
    <w:p w14:paraId="29148F8C" w14:textId="17609D8E" w:rsidR="007C71E0" w:rsidRPr="007C71E0" w:rsidRDefault="007C71E0" w:rsidP="007C71E0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71E0">
        <w:rPr>
          <w:rFonts w:ascii="Avenir" w:eastAsia="Times New Roman" w:hAnsi="Avenir" w:cs="Times New Roman"/>
          <w:color w:val="000000"/>
          <w:sz w:val="24"/>
          <w:szCs w:val="24"/>
        </w:rPr>
        <w:t>Ensure the Chat feature (blue bubble in lower right corner of the screen) is functional on a computer with the same security and privacy setting as the student/user. </w:t>
      </w:r>
    </w:p>
    <w:p w14:paraId="21AE16B9" w14:textId="7777777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>Train additional faculty/staff to help with the YouScience implementation</w:t>
      </w:r>
    </w:p>
    <w:p w14:paraId="5D77AE77" w14:textId="7777777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>Students complete YouScience Snapshot assessment</w:t>
      </w:r>
    </w:p>
    <w:p w14:paraId="536CF541" w14:textId="77777777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color w:val="000000"/>
          <w:sz w:val="24"/>
          <w:szCs w:val="24"/>
        </w:rPr>
      </w:pPr>
      <w:bookmarkStart w:id="1" w:name="_gjdgxs" w:colFirst="0" w:colLast="0"/>
      <w:bookmarkEnd w:id="1"/>
      <w:r w:rsidRPr="00314161">
        <w:rPr>
          <w:rFonts w:ascii="Avenir Book" w:eastAsia="Avenir" w:hAnsi="Avenir Book" w:cs="Avenir"/>
          <w:color w:val="000000"/>
          <w:sz w:val="24"/>
          <w:szCs w:val="24"/>
        </w:rPr>
        <w:t>Complete student walk-through of YouScience Snapshot results</w:t>
      </w:r>
    </w:p>
    <w:p w14:paraId="16099948" w14:textId="2D0D0801" w:rsidR="004241DC" w:rsidRPr="00314161" w:rsidRDefault="000F6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Book" w:eastAsia="Avenir" w:hAnsi="Avenir Book" w:cs="Avenir"/>
          <w:b/>
          <w:color w:val="000000"/>
          <w:sz w:val="24"/>
          <w:szCs w:val="24"/>
        </w:rPr>
      </w:pP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Schedule </w:t>
      </w:r>
      <w:r w:rsidRPr="00314161">
        <w:rPr>
          <w:rFonts w:ascii="Avenir Book" w:eastAsia="Avenir" w:hAnsi="Avenir Book" w:cs="Avenir"/>
          <w:i/>
          <w:color w:val="000000"/>
          <w:sz w:val="24"/>
          <w:szCs w:val="24"/>
        </w:rPr>
        <w:t>Debrief Call</w:t>
      </w:r>
      <w:r w:rsidRPr="00314161">
        <w:rPr>
          <w:rFonts w:ascii="Avenir Book" w:eastAsia="Avenir" w:hAnsi="Avenir Book" w:cs="Avenir"/>
          <w:color w:val="000000"/>
          <w:sz w:val="24"/>
          <w:szCs w:val="24"/>
        </w:rPr>
        <w:t xml:space="preserve"> with YouScience 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 xml:space="preserve">account manager </w:t>
      </w:r>
      <w:r w:rsidR="00314161" w:rsidRPr="00314161">
        <w:rPr>
          <w:rFonts w:ascii="Avenir Book" w:eastAsia="Avenir" w:hAnsi="Avenir Book" w:cs="Avenir"/>
          <w:sz w:val="24"/>
          <w:szCs w:val="24"/>
        </w:rPr>
        <w:t>p</w:t>
      </w:r>
      <w:r w:rsidR="00314161" w:rsidRPr="00314161">
        <w:rPr>
          <w:rFonts w:ascii="Avenir Book" w:eastAsia="Avenir" w:hAnsi="Avenir Book" w:cs="Avenir"/>
          <w:color w:val="000000"/>
          <w:sz w:val="24"/>
          <w:szCs w:val="24"/>
        </w:rPr>
        <w:t>ost-implementa</w:t>
      </w:r>
      <w:r w:rsidR="00314161">
        <w:rPr>
          <w:rFonts w:ascii="Avenir Book" w:eastAsia="Avenir" w:hAnsi="Avenir Book" w:cs="Avenir"/>
          <w:color w:val="000000"/>
          <w:sz w:val="24"/>
          <w:szCs w:val="24"/>
        </w:rPr>
        <w:t>tion</w:t>
      </w:r>
    </w:p>
    <w:p w14:paraId="094A0A65" w14:textId="77777777" w:rsidR="004241DC" w:rsidRPr="00314161" w:rsidRDefault="004241DC">
      <w:pPr>
        <w:spacing w:line="276" w:lineRule="auto"/>
        <w:rPr>
          <w:rFonts w:ascii="Avenir Book" w:eastAsia="Avenir" w:hAnsi="Avenir Book" w:cs="Avenir"/>
          <w:b/>
          <w:sz w:val="24"/>
          <w:szCs w:val="24"/>
        </w:rPr>
      </w:pPr>
    </w:p>
    <w:p w14:paraId="787D70BF" w14:textId="77777777" w:rsidR="004241DC" w:rsidRPr="00314161" w:rsidRDefault="004241DC">
      <w:pPr>
        <w:spacing w:line="276" w:lineRule="auto"/>
        <w:rPr>
          <w:rFonts w:ascii="Avenir Book" w:eastAsia="Avenir" w:hAnsi="Avenir Book" w:cs="Avenir"/>
          <w:b/>
          <w:sz w:val="24"/>
          <w:szCs w:val="24"/>
        </w:rPr>
      </w:pPr>
    </w:p>
    <w:p w14:paraId="7F5B4818" w14:textId="64AE00D4" w:rsidR="004241DC" w:rsidRPr="00314161" w:rsidRDefault="000F6302">
      <w:pPr>
        <w:spacing w:line="276" w:lineRule="auto"/>
        <w:rPr>
          <w:rFonts w:ascii="Avenir Book" w:eastAsia="Museo Sans Rounded 300" w:hAnsi="Avenir Book" w:cs="Museo Sans Rounded 300"/>
          <w:sz w:val="24"/>
          <w:szCs w:val="24"/>
        </w:rPr>
      </w:pPr>
      <w:r w:rsidRPr="00314161">
        <w:rPr>
          <w:rFonts w:ascii="Avenir Book" w:eastAsia="Avenir" w:hAnsi="Avenir Book" w:cs="Avenir"/>
          <w:b/>
          <w:sz w:val="24"/>
          <w:szCs w:val="24"/>
        </w:rPr>
        <w:t xml:space="preserve">NOTES: </w:t>
      </w:r>
      <w:r w:rsidRPr="00314161">
        <w:rPr>
          <w:rFonts w:ascii="Avenir Book" w:hAnsi="Avenir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4161">
        <w:rPr>
          <w:rFonts w:ascii="Avenir Book" w:hAnsi="Avenir Book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sectPr w:rsidR="004241DC" w:rsidRPr="00314161">
      <w:headerReference w:type="default" r:id="rId7"/>
      <w:footerReference w:type="even" r:id="rId8"/>
      <w:footerReference w:type="default" r:id="rId9"/>
      <w:pgSz w:w="12240" w:h="15840"/>
      <w:pgMar w:top="1440" w:right="1224" w:bottom="126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C615" w14:textId="77777777" w:rsidR="005B5FCC" w:rsidRDefault="005B5FCC">
      <w:r>
        <w:separator/>
      </w:r>
    </w:p>
  </w:endnote>
  <w:endnote w:type="continuationSeparator" w:id="0">
    <w:p w14:paraId="4CCE11D5" w14:textId="77777777" w:rsidR="005B5FCC" w:rsidRDefault="005B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BAA3" w14:textId="77777777" w:rsidR="004241DC" w:rsidRDefault="000F63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39C678" w14:textId="77777777" w:rsidR="004241DC" w:rsidRDefault="004241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819E" w14:textId="53698883" w:rsidR="004241DC" w:rsidRDefault="004241DC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072F" w14:textId="77777777" w:rsidR="005B5FCC" w:rsidRDefault="005B5FCC">
      <w:r>
        <w:separator/>
      </w:r>
    </w:p>
  </w:footnote>
  <w:footnote w:type="continuationSeparator" w:id="0">
    <w:p w14:paraId="4253DB9D" w14:textId="77777777" w:rsidR="005B5FCC" w:rsidRDefault="005B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3ACC" w14:textId="75F85889" w:rsidR="004241DC" w:rsidRDefault="000F6302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7AC8A0" wp14:editId="116F785F">
          <wp:simplePos x="0" y="0"/>
          <wp:positionH relativeFrom="column">
            <wp:posOffset>-195579</wp:posOffset>
          </wp:positionH>
          <wp:positionV relativeFrom="paragraph">
            <wp:posOffset>114300</wp:posOffset>
          </wp:positionV>
          <wp:extent cx="1485900" cy="4654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C698A9B" wp14:editId="77F7620D">
              <wp:simplePos x="0" y="0"/>
              <wp:positionH relativeFrom="column">
                <wp:posOffset>469900</wp:posOffset>
              </wp:positionH>
              <wp:positionV relativeFrom="paragraph">
                <wp:posOffset>381000</wp:posOffset>
              </wp:positionV>
              <wp:extent cx="575119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381000</wp:posOffset>
              </wp:positionV>
              <wp:extent cx="575119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11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4D5"/>
    <w:multiLevelType w:val="multilevel"/>
    <w:tmpl w:val="29E6AAC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DC"/>
    <w:rsid w:val="000F6302"/>
    <w:rsid w:val="00314161"/>
    <w:rsid w:val="003F6A1D"/>
    <w:rsid w:val="004241DC"/>
    <w:rsid w:val="005B5FCC"/>
    <w:rsid w:val="007C71E0"/>
    <w:rsid w:val="00834128"/>
    <w:rsid w:val="00D5588F"/>
    <w:rsid w:val="00D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36296"/>
  <w15:docId w15:val="{EDA002C6-68C6-FC41-B75A-235A5073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61"/>
  </w:style>
  <w:style w:type="paragraph" w:styleId="Footer">
    <w:name w:val="footer"/>
    <w:basedOn w:val="Normal"/>
    <w:link w:val="FooterChar"/>
    <w:uiPriority w:val="99"/>
    <w:unhideWhenUsed/>
    <w:rsid w:val="0031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61"/>
  </w:style>
  <w:style w:type="character" w:styleId="Hyperlink">
    <w:name w:val="Hyperlink"/>
    <w:basedOn w:val="DefaultParagraphFont"/>
    <w:uiPriority w:val="99"/>
    <w:unhideWhenUsed/>
    <w:rsid w:val="003141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7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Pastina</cp:lastModifiedBy>
  <cp:revision>5</cp:revision>
  <dcterms:created xsi:type="dcterms:W3CDTF">2019-07-23T16:36:00Z</dcterms:created>
  <dcterms:modified xsi:type="dcterms:W3CDTF">2019-10-01T17:24:00Z</dcterms:modified>
</cp:coreProperties>
</file>