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85CDB" w14:textId="53014578" w:rsidR="0097512E" w:rsidRPr="0097512E" w:rsidRDefault="0097512E" w:rsidP="0097512E">
      <w:pPr>
        <w:pStyle w:val="NoSpacing"/>
        <w:ind w:left="720"/>
        <w:jc w:val="center"/>
        <w:rPr>
          <w:b/>
          <w:u w:val="single"/>
        </w:rPr>
      </w:pPr>
      <w:r w:rsidRPr="0097512E">
        <w:rPr>
          <w:b/>
          <w:u w:val="single"/>
        </w:rPr>
        <w:t>Cisco’s My Innovation</w:t>
      </w:r>
    </w:p>
    <w:p w14:paraId="72D2E648" w14:textId="77777777" w:rsidR="0097512E" w:rsidRDefault="0097512E" w:rsidP="0097512E">
      <w:pPr>
        <w:pStyle w:val="NoSpacing"/>
        <w:ind w:left="720"/>
        <w:jc w:val="center"/>
        <w:rPr>
          <w:b/>
        </w:rPr>
      </w:pPr>
    </w:p>
    <w:p w14:paraId="2D42A514" w14:textId="7BB9D6F5" w:rsidR="008C7D47" w:rsidRPr="00242BEF" w:rsidRDefault="008C7D47" w:rsidP="008526C9">
      <w:pPr>
        <w:pStyle w:val="NoSpacing"/>
        <w:numPr>
          <w:ilvl w:val="0"/>
          <w:numId w:val="21"/>
        </w:numPr>
        <w:rPr>
          <w:b/>
        </w:rPr>
      </w:pPr>
      <w:r w:rsidRPr="00242BEF">
        <w:rPr>
          <w:b/>
        </w:rPr>
        <w:t>Overview/Synopsis (250-word limit)</w:t>
      </w:r>
    </w:p>
    <w:p w14:paraId="70C3BC64" w14:textId="77777777" w:rsidR="008526C9" w:rsidRPr="00242BEF" w:rsidRDefault="00FA0339" w:rsidP="00DF5B92">
      <w:pPr>
        <w:pStyle w:val="NoSpacing"/>
        <w:rPr>
          <w:rFonts w:eastAsia="Times New Roman" w:cs="Times New Roman"/>
        </w:rPr>
      </w:pPr>
      <w:r w:rsidRPr="00242BEF">
        <w:rPr>
          <w:rFonts w:eastAsia="Times New Roman" w:cs="Times New Roman"/>
        </w:rPr>
        <w:t>Gone are the days when innovation was solely tied to product development and R&amp;D. In t</w:t>
      </w:r>
      <w:r w:rsidR="008B29CF" w:rsidRPr="00242BEF">
        <w:rPr>
          <w:rFonts w:eastAsia="Times New Roman" w:cs="Times New Roman"/>
        </w:rPr>
        <w:t xml:space="preserve">oday’s </w:t>
      </w:r>
      <w:r w:rsidR="007646F6" w:rsidRPr="00242BEF">
        <w:rPr>
          <w:rFonts w:eastAsia="Times New Roman" w:cs="Times New Roman"/>
        </w:rPr>
        <w:t>f</w:t>
      </w:r>
      <w:r w:rsidR="008B29CF" w:rsidRPr="00242BEF">
        <w:rPr>
          <w:rFonts w:eastAsia="Times New Roman" w:cs="Times New Roman"/>
        </w:rPr>
        <w:t>ast-</w:t>
      </w:r>
      <w:r w:rsidR="008526C9" w:rsidRPr="00242BEF">
        <w:rPr>
          <w:rFonts w:eastAsia="Times New Roman" w:cs="Times New Roman"/>
        </w:rPr>
        <w:t>paced</w:t>
      </w:r>
      <w:r w:rsidR="008B29CF" w:rsidRPr="00242BEF">
        <w:rPr>
          <w:rFonts w:eastAsia="Times New Roman" w:cs="Times New Roman"/>
        </w:rPr>
        <w:t xml:space="preserve"> digital age, </w:t>
      </w:r>
      <w:r w:rsidRPr="00242BEF">
        <w:rPr>
          <w:rFonts w:eastAsia="Times New Roman" w:cs="Times New Roman"/>
        </w:rPr>
        <w:t>innovation has become a non-</w:t>
      </w:r>
      <w:r w:rsidR="006B5780" w:rsidRPr="00242BEF">
        <w:rPr>
          <w:rFonts w:eastAsia="Times New Roman" w:cs="Times New Roman"/>
        </w:rPr>
        <w:t>negotiable</w:t>
      </w:r>
      <w:r w:rsidRPr="00242BEF">
        <w:rPr>
          <w:rFonts w:eastAsia="Times New Roman" w:cs="Times New Roman"/>
        </w:rPr>
        <w:t xml:space="preserve"> </w:t>
      </w:r>
      <w:r w:rsidR="007646F6" w:rsidRPr="00242BEF">
        <w:rPr>
          <w:rFonts w:eastAsia="Times New Roman" w:cs="Times New Roman"/>
        </w:rPr>
        <w:t xml:space="preserve">competitive </w:t>
      </w:r>
      <w:r w:rsidRPr="00242BEF">
        <w:rPr>
          <w:rFonts w:eastAsia="Times New Roman" w:cs="Times New Roman"/>
        </w:rPr>
        <w:t>differentiator</w:t>
      </w:r>
      <w:r w:rsidR="00F342A8" w:rsidRPr="00242BEF">
        <w:rPr>
          <w:rFonts w:eastAsia="Times New Roman" w:cs="Times New Roman"/>
        </w:rPr>
        <w:t xml:space="preserve">, essential to a business’ very survival. But because innovation is a </w:t>
      </w:r>
      <w:r w:rsidRPr="00242BEF">
        <w:rPr>
          <w:rFonts w:eastAsia="Times New Roman" w:cs="Times New Roman"/>
        </w:rPr>
        <w:t>mindset</w:t>
      </w:r>
      <w:r w:rsidR="00DF5B92" w:rsidRPr="00242BEF">
        <w:rPr>
          <w:rFonts w:eastAsia="Times New Roman" w:cs="Times New Roman"/>
        </w:rPr>
        <w:t xml:space="preserve">, it </w:t>
      </w:r>
      <w:r w:rsidR="00F342A8" w:rsidRPr="00242BEF">
        <w:rPr>
          <w:rFonts w:eastAsia="Times New Roman" w:cs="Times New Roman"/>
        </w:rPr>
        <w:t>requires</w:t>
      </w:r>
      <w:r w:rsidRPr="00242BEF">
        <w:rPr>
          <w:rFonts w:eastAsia="Times New Roman" w:cs="Times New Roman"/>
        </w:rPr>
        <w:t xml:space="preserve"> </w:t>
      </w:r>
      <w:r w:rsidRPr="00242BEF">
        <w:rPr>
          <w:rFonts w:eastAsia="Times New Roman" w:cs="Times New Roman"/>
          <w:i/>
        </w:rPr>
        <w:t>people</w:t>
      </w:r>
      <w:r w:rsidRPr="00242BEF">
        <w:rPr>
          <w:rFonts w:eastAsia="Times New Roman" w:cs="Times New Roman"/>
        </w:rPr>
        <w:t xml:space="preserve"> (not technolog</w:t>
      </w:r>
      <w:r w:rsidR="006B5780" w:rsidRPr="00242BEF">
        <w:rPr>
          <w:rFonts w:eastAsia="Times New Roman" w:cs="Times New Roman"/>
        </w:rPr>
        <w:t>y</w:t>
      </w:r>
      <w:r w:rsidRPr="00242BEF">
        <w:rPr>
          <w:rFonts w:eastAsia="Times New Roman" w:cs="Times New Roman"/>
        </w:rPr>
        <w:t>)</w:t>
      </w:r>
      <w:r w:rsidR="00DF5B92" w:rsidRPr="00242BEF">
        <w:rPr>
          <w:rFonts w:eastAsia="Times New Roman" w:cs="Times New Roman"/>
        </w:rPr>
        <w:t xml:space="preserve"> from diverse backgrounds collaborating on their best and brightest ideas. Therefore, </w:t>
      </w:r>
      <w:r w:rsidR="00F342A8" w:rsidRPr="00242BEF">
        <w:rPr>
          <w:rFonts w:eastAsia="Times New Roman" w:cs="Times New Roman"/>
        </w:rPr>
        <w:t xml:space="preserve">its business impacts are </w:t>
      </w:r>
      <w:r w:rsidR="00DF5B92" w:rsidRPr="00242BEF">
        <w:rPr>
          <w:rFonts w:eastAsia="Times New Roman" w:cs="Times New Roman"/>
        </w:rPr>
        <w:t>experienced only when true cultural transformation occurs.</w:t>
      </w:r>
    </w:p>
    <w:p w14:paraId="201F3726" w14:textId="77777777" w:rsidR="00FA0339" w:rsidRPr="00242BEF" w:rsidRDefault="00FA0339" w:rsidP="008526C9">
      <w:pPr>
        <w:pStyle w:val="NoSpacing"/>
        <w:rPr>
          <w:rFonts w:eastAsia="Times New Roman" w:cs="Times New Roman"/>
        </w:rPr>
      </w:pPr>
    </w:p>
    <w:p w14:paraId="68937928" w14:textId="29C09E15" w:rsidR="00FD48BC" w:rsidRPr="00242BEF" w:rsidRDefault="00A52C3B" w:rsidP="00FD48BC">
      <w:pPr>
        <w:pStyle w:val="NoSpacing"/>
        <w:rPr>
          <w:rFonts w:cs="CiscoSansTTLight"/>
        </w:rPr>
      </w:pPr>
      <w:r w:rsidRPr="00242BEF">
        <w:rPr>
          <w:rFonts w:eastAsia="Times New Roman" w:cs="Times New Roman"/>
        </w:rPr>
        <w:t xml:space="preserve">As a believer </w:t>
      </w:r>
      <w:r w:rsidR="006426C8" w:rsidRPr="00242BEF">
        <w:rPr>
          <w:rFonts w:eastAsia="Times New Roman" w:cs="Times New Roman"/>
        </w:rPr>
        <w:t>in</w:t>
      </w:r>
      <w:r w:rsidRPr="00242BEF">
        <w:rPr>
          <w:rFonts w:eastAsia="Times New Roman" w:cs="Times New Roman"/>
        </w:rPr>
        <w:t xml:space="preserve"> the notion that i</w:t>
      </w:r>
      <w:r w:rsidR="008F394A" w:rsidRPr="00242BEF">
        <w:rPr>
          <w:rFonts w:eastAsia="Times New Roman" w:cs="Times New Roman"/>
        </w:rPr>
        <w:t>nnovation</w:t>
      </w:r>
      <w:r w:rsidR="00D02562" w:rsidRPr="00242BEF">
        <w:rPr>
          <w:rFonts w:eastAsia="Times New Roman" w:cs="Times New Roman"/>
        </w:rPr>
        <w:t xml:space="preserve"> can</w:t>
      </w:r>
      <w:r w:rsidR="008F394A" w:rsidRPr="00242BEF">
        <w:rPr>
          <w:rFonts w:eastAsia="Times New Roman" w:cs="Times New Roman"/>
        </w:rPr>
        <w:t xml:space="preserve"> come from anyone, anywhere, anytime</w:t>
      </w:r>
      <w:r w:rsidRPr="00242BEF">
        <w:rPr>
          <w:rFonts w:eastAsia="Times New Roman" w:cs="Times New Roman"/>
        </w:rPr>
        <w:t>,</w:t>
      </w:r>
      <w:r w:rsidR="008F394A" w:rsidRPr="00242BEF">
        <w:rPr>
          <w:rFonts w:eastAsia="Times New Roman" w:cs="Times New Roman"/>
        </w:rPr>
        <w:t xml:space="preserve"> </w:t>
      </w:r>
      <w:r w:rsidR="002C140A" w:rsidRPr="00242BEF">
        <w:rPr>
          <w:rFonts w:eastAsia="Times New Roman" w:cs="Times New Roman"/>
        </w:rPr>
        <w:t>C</w:t>
      </w:r>
      <w:r w:rsidR="00E12129" w:rsidRPr="00242BEF">
        <w:rPr>
          <w:rFonts w:eastAsia="Times New Roman" w:cs="Times New Roman"/>
        </w:rPr>
        <w:t xml:space="preserve">isco </w:t>
      </w:r>
      <w:r w:rsidRPr="00242BEF">
        <w:rPr>
          <w:rFonts w:eastAsia="Times New Roman" w:cs="Times New Roman"/>
        </w:rPr>
        <w:t>created</w:t>
      </w:r>
      <w:r w:rsidR="00E12129" w:rsidRPr="00242BEF">
        <w:rPr>
          <w:rFonts w:eastAsia="Times New Roman" w:cs="Times New Roman"/>
        </w:rPr>
        <w:t xml:space="preserve"> </w:t>
      </w:r>
      <w:r w:rsidR="006E50AA" w:rsidRPr="00242BEF">
        <w:rPr>
          <w:rFonts w:cstheme="minorHAnsi"/>
        </w:rPr>
        <w:t>My Innovation</w:t>
      </w:r>
      <w:r w:rsidR="003F479F" w:rsidRPr="00242BEF">
        <w:rPr>
          <w:rFonts w:cstheme="minorHAnsi"/>
        </w:rPr>
        <w:t>, a</w:t>
      </w:r>
      <w:r w:rsidR="008F4D60" w:rsidRPr="00242BEF">
        <w:rPr>
          <w:rFonts w:cstheme="minorHAnsi"/>
        </w:rPr>
        <w:t>n initiative</w:t>
      </w:r>
      <w:r w:rsidR="003F479F" w:rsidRPr="00242BEF">
        <w:rPr>
          <w:rFonts w:cstheme="minorHAnsi"/>
        </w:rPr>
        <w:t xml:space="preserve"> that </w:t>
      </w:r>
      <w:r w:rsidR="003F479F" w:rsidRPr="00242BEF">
        <w:rPr>
          <w:rFonts w:eastAsia="Times New Roman" w:cs="Times New Roman"/>
        </w:rPr>
        <w:t xml:space="preserve">unifies </w:t>
      </w:r>
      <w:r w:rsidR="00C248B3" w:rsidRPr="00242BEF">
        <w:rPr>
          <w:rFonts w:eastAsia="Times New Roman" w:cs="Times New Roman"/>
        </w:rPr>
        <w:t xml:space="preserve">30+ </w:t>
      </w:r>
      <w:r w:rsidR="003F479F" w:rsidRPr="00242BEF">
        <w:rPr>
          <w:rFonts w:eastAsia="Times New Roman" w:cs="Times New Roman"/>
        </w:rPr>
        <w:t>innovation programs</w:t>
      </w:r>
      <w:r w:rsidR="007646F6" w:rsidRPr="00242BEF">
        <w:rPr>
          <w:rFonts w:eastAsia="Times New Roman" w:cs="Times New Roman"/>
        </w:rPr>
        <w:t>,</w:t>
      </w:r>
      <w:r w:rsidR="00C248B3" w:rsidRPr="00242BEF">
        <w:rPr>
          <w:rFonts w:eastAsia="Times New Roman" w:cs="Times New Roman"/>
        </w:rPr>
        <w:t xml:space="preserve"> </w:t>
      </w:r>
      <w:r w:rsidR="003F479F" w:rsidRPr="00242BEF">
        <w:rPr>
          <w:rFonts w:eastAsia="Times New Roman" w:cs="Times New Roman"/>
        </w:rPr>
        <w:t>foster</w:t>
      </w:r>
      <w:r w:rsidR="00C248B3" w:rsidRPr="00242BEF">
        <w:rPr>
          <w:rFonts w:eastAsia="Times New Roman" w:cs="Times New Roman"/>
        </w:rPr>
        <w:t>ing</w:t>
      </w:r>
      <w:r w:rsidR="003F479F" w:rsidRPr="00242BEF">
        <w:rPr>
          <w:rFonts w:eastAsia="Times New Roman" w:cs="Times New Roman"/>
        </w:rPr>
        <w:t xml:space="preserve"> a culture of grassroots, cross-functional collaboration</w:t>
      </w:r>
      <w:r w:rsidRPr="00242BEF">
        <w:rPr>
          <w:rFonts w:eastAsia="Times New Roman" w:cs="Times New Roman"/>
        </w:rPr>
        <w:t xml:space="preserve">. </w:t>
      </w:r>
      <w:r w:rsidR="008F4D60" w:rsidRPr="00242BEF">
        <w:rPr>
          <w:rFonts w:eastAsia="Times New Roman" w:cs="Times New Roman"/>
        </w:rPr>
        <w:t>My Innovation lives on the Innovation Hub, an always-on, centralized, virtual community</w:t>
      </w:r>
      <w:r w:rsidR="00A912EE" w:rsidRPr="00242BEF">
        <w:rPr>
          <w:rFonts w:eastAsia="Times New Roman" w:cs="Times New Roman"/>
        </w:rPr>
        <w:t xml:space="preserve"> that has become the anchor of Cisco’s innovation initiatives</w:t>
      </w:r>
      <w:r w:rsidR="008F4D60" w:rsidRPr="00242BEF">
        <w:rPr>
          <w:rFonts w:eastAsia="Times New Roman" w:cs="Times New Roman"/>
        </w:rPr>
        <w:t xml:space="preserve">. </w:t>
      </w:r>
      <w:r w:rsidR="00C248B3" w:rsidRPr="00242BEF">
        <w:rPr>
          <w:rFonts w:eastAsia="Times New Roman" w:cs="Times New Roman"/>
        </w:rPr>
        <w:t>Throughout</w:t>
      </w:r>
      <w:r w:rsidR="006F3DFE" w:rsidRPr="00242BEF">
        <w:rPr>
          <w:rFonts w:eastAsia="Times New Roman" w:cs="Times New Roman"/>
        </w:rPr>
        <w:t xml:space="preserve"> the past two years,</w:t>
      </w:r>
      <w:r w:rsidR="007646F6" w:rsidRPr="00242BEF">
        <w:rPr>
          <w:rFonts w:eastAsia="Times New Roman" w:cs="Times New Roman"/>
        </w:rPr>
        <w:t xml:space="preserve"> </w:t>
      </w:r>
      <w:r w:rsidR="00407C40" w:rsidRPr="00242BEF">
        <w:rPr>
          <w:rFonts w:eastAsia="Times New Roman" w:cs="Times New Roman"/>
        </w:rPr>
        <w:t>My Innovation</w:t>
      </w:r>
      <w:r w:rsidR="007646F6" w:rsidRPr="00242BEF">
        <w:rPr>
          <w:rFonts w:eastAsia="Times New Roman" w:cs="Times New Roman"/>
        </w:rPr>
        <w:t xml:space="preserve"> </w:t>
      </w:r>
      <w:r w:rsidR="00843E5E" w:rsidRPr="00242BEF">
        <w:rPr>
          <w:rFonts w:eastAsia="Times New Roman" w:cs="Times New Roman"/>
        </w:rPr>
        <w:t xml:space="preserve">has </w:t>
      </w:r>
      <w:r w:rsidR="00AC4ACB" w:rsidRPr="00242BEF">
        <w:rPr>
          <w:rFonts w:eastAsia="Times New Roman" w:cs="Times New Roman"/>
        </w:rPr>
        <w:t xml:space="preserve">transformed </w:t>
      </w:r>
      <w:r w:rsidR="005F2981" w:rsidRPr="00242BEF">
        <w:rPr>
          <w:rFonts w:eastAsia="Times New Roman" w:cs="Times New Roman"/>
        </w:rPr>
        <w:t>our</w:t>
      </w:r>
      <w:r w:rsidR="00AC4ACB" w:rsidRPr="00242BEF">
        <w:rPr>
          <w:rFonts w:eastAsia="Times New Roman" w:cs="Times New Roman"/>
        </w:rPr>
        <w:t xml:space="preserve"> culture</w:t>
      </w:r>
      <w:r w:rsidR="00843E5E" w:rsidRPr="00242BEF">
        <w:rPr>
          <w:rFonts w:eastAsia="Times New Roman" w:cs="Times New Roman"/>
        </w:rPr>
        <w:t xml:space="preserve"> </w:t>
      </w:r>
      <w:r w:rsidR="00C929A3" w:rsidRPr="00242BEF">
        <w:rPr>
          <w:rFonts w:eastAsia="Times New Roman" w:cs="Times New Roman"/>
        </w:rPr>
        <w:t xml:space="preserve">by </w:t>
      </w:r>
      <w:r w:rsidR="00AC4ACB" w:rsidRPr="00242BEF">
        <w:rPr>
          <w:rFonts w:eastAsia="Times New Roman" w:cs="Times New Roman"/>
        </w:rPr>
        <w:t xml:space="preserve">inspiring a new generation of </w:t>
      </w:r>
      <w:r w:rsidR="001A69E3" w:rsidRPr="00242BEF">
        <w:rPr>
          <w:rFonts w:eastAsia="Times New Roman" w:cs="Times New Roman"/>
        </w:rPr>
        <w:t>intrapreneurs</w:t>
      </w:r>
      <w:r w:rsidR="00C929A3" w:rsidRPr="00242BEF">
        <w:rPr>
          <w:rFonts w:eastAsia="Times New Roman" w:cs="Times New Roman"/>
        </w:rPr>
        <w:t xml:space="preserve">, while </w:t>
      </w:r>
      <w:r w:rsidR="00AC4ACB" w:rsidRPr="00242BEF">
        <w:rPr>
          <w:rFonts w:eastAsia="Times New Roman" w:cs="Times New Roman"/>
        </w:rPr>
        <w:t>creating new value for the enterprise at large</w:t>
      </w:r>
      <w:r w:rsidR="00B03661" w:rsidRPr="00242BEF">
        <w:rPr>
          <w:rFonts w:eastAsia="Times New Roman" w:cs="Times New Roman"/>
        </w:rPr>
        <w:t xml:space="preserve">. </w:t>
      </w:r>
    </w:p>
    <w:p w14:paraId="7C9BD0E3" w14:textId="77777777" w:rsidR="00171C7B" w:rsidRPr="00242BEF" w:rsidRDefault="00171C7B" w:rsidP="008526C9">
      <w:pPr>
        <w:pStyle w:val="NoSpacing"/>
        <w:rPr>
          <w:rFonts w:cs="CiscoSansTTLight"/>
        </w:rPr>
      </w:pPr>
    </w:p>
    <w:p w14:paraId="00A9A11C" w14:textId="1BE27595" w:rsidR="005A2AA4" w:rsidRPr="00242BEF" w:rsidRDefault="00031611" w:rsidP="008526C9">
      <w:pPr>
        <w:pStyle w:val="NoSpacing"/>
      </w:pPr>
      <w:r w:rsidRPr="00242BEF">
        <w:rPr>
          <w:rFonts w:cs="CiscoSansTTLight"/>
        </w:rPr>
        <w:t xml:space="preserve">The most </w:t>
      </w:r>
      <w:r w:rsidR="00D9333A" w:rsidRPr="00242BEF">
        <w:rPr>
          <w:rFonts w:cs="CiscoSansTTLight"/>
        </w:rPr>
        <w:t>notable</w:t>
      </w:r>
      <w:r w:rsidRPr="00242BEF">
        <w:rPr>
          <w:rFonts w:cs="CiscoSansTTLight"/>
        </w:rPr>
        <w:t xml:space="preserve"> </w:t>
      </w:r>
      <w:r w:rsidR="006F65C4" w:rsidRPr="00242BEF">
        <w:rPr>
          <w:rFonts w:cs="CiscoSansTTLight"/>
        </w:rPr>
        <w:t>My Innovation</w:t>
      </w:r>
      <w:r w:rsidRPr="00242BEF">
        <w:rPr>
          <w:rFonts w:cs="CiscoSansTTLight"/>
        </w:rPr>
        <w:t xml:space="preserve"> program</w:t>
      </w:r>
      <w:r w:rsidR="00023AD5" w:rsidRPr="00242BEF">
        <w:rPr>
          <w:rFonts w:cs="CiscoSansTTLight"/>
        </w:rPr>
        <w:t xml:space="preserve"> </w:t>
      </w:r>
      <w:r w:rsidR="006F65C4" w:rsidRPr="00242BEF">
        <w:rPr>
          <w:rFonts w:cs="CiscoSansTTLight"/>
        </w:rPr>
        <w:t xml:space="preserve">is </w:t>
      </w:r>
      <w:r w:rsidR="005F6AD3" w:rsidRPr="00242BEF">
        <w:rPr>
          <w:rFonts w:cs="CiscoSansTTLight"/>
        </w:rPr>
        <w:t>the</w:t>
      </w:r>
      <w:r w:rsidR="00A970BD" w:rsidRPr="00242BEF">
        <w:rPr>
          <w:rFonts w:cs="CiscoSansTTLight"/>
        </w:rPr>
        <w:t xml:space="preserve"> an</w:t>
      </w:r>
      <w:r w:rsidR="005F6AD3" w:rsidRPr="00242BEF">
        <w:rPr>
          <w:rFonts w:cs="CiscoSansTTLight"/>
        </w:rPr>
        <w:t>n</w:t>
      </w:r>
      <w:r w:rsidR="00A970BD" w:rsidRPr="00242BEF">
        <w:rPr>
          <w:rFonts w:cs="CiscoSansTTLight"/>
        </w:rPr>
        <w:t>ual</w:t>
      </w:r>
      <w:r w:rsidR="00C10479" w:rsidRPr="00242BEF">
        <w:rPr>
          <w:rFonts w:cs="CiscoSansTTLight"/>
        </w:rPr>
        <w:t xml:space="preserve"> </w:t>
      </w:r>
      <w:r w:rsidR="0015273D" w:rsidRPr="00242BEF">
        <w:rPr>
          <w:rFonts w:eastAsia="Times New Roman" w:cs="Times New Roman"/>
        </w:rPr>
        <w:t>Innovate Everywhere</w:t>
      </w:r>
      <w:r w:rsidR="00E24F5C" w:rsidRPr="00242BEF">
        <w:rPr>
          <w:rFonts w:eastAsia="Times New Roman" w:cs="Times New Roman"/>
        </w:rPr>
        <w:t xml:space="preserve"> </w:t>
      </w:r>
      <w:r w:rsidR="007F3183" w:rsidRPr="00242BEF">
        <w:rPr>
          <w:rFonts w:eastAsia="Times New Roman" w:cs="Times New Roman"/>
        </w:rPr>
        <w:t>Challenge</w:t>
      </w:r>
      <w:r w:rsidR="00C10479" w:rsidRPr="00242BEF">
        <w:rPr>
          <w:rFonts w:eastAsia="Times New Roman" w:cs="Times New Roman"/>
        </w:rPr>
        <w:t xml:space="preserve"> (IEC)</w:t>
      </w:r>
      <w:r w:rsidR="005F6AD3" w:rsidRPr="00242BEF">
        <w:rPr>
          <w:rFonts w:eastAsia="Times New Roman" w:cs="Times New Roman"/>
        </w:rPr>
        <w:t>,</w:t>
      </w:r>
      <w:r w:rsidR="006F65C4" w:rsidRPr="00242BEF">
        <w:rPr>
          <w:rFonts w:eastAsia="Times New Roman" w:cs="Times New Roman"/>
        </w:rPr>
        <w:t xml:space="preserve"> </w:t>
      </w:r>
      <w:r w:rsidR="0022117E" w:rsidRPr="00242BEF">
        <w:rPr>
          <w:rFonts w:eastAsia="Times New Roman" w:cs="Times New Roman"/>
        </w:rPr>
        <w:t>which</w:t>
      </w:r>
      <w:r w:rsidR="003F479F" w:rsidRPr="00242BEF">
        <w:rPr>
          <w:rFonts w:eastAsia="Times New Roman" w:cs="Times New Roman"/>
        </w:rPr>
        <w:t xml:space="preserve"> </w:t>
      </w:r>
      <w:r w:rsidR="00C10479" w:rsidRPr="00242BEF">
        <w:rPr>
          <w:rFonts w:eastAsia="Times New Roman" w:cs="Times New Roman"/>
        </w:rPr>
        <w:t>empower</w:t>
      </w:r>
      <w:r w:rsidR="0022117E" w:rsidRPr="00242BEF">
        <w:rPr>
          <w:rFonts w:eastAsia="Times New Roman" w:cs="Times New Roman"/>
        </w:rPr>
        <w:t>s</w:t>
      </w:r>
      <w:r w:rsidR="007F3183" w:rsidRPr="00242BEF">
        <w:rPr>
          <w:rFonts w:eastAsia="Times New Roman" w:cs="Times New Roman"/>
        </w:rPr>
        <w:t xml:space="preserve"> </w:t>
      </w:r>
      <w:r w:rsidR="005F2981" w:rsidRPr="00242BEF">
        <w:t>our</w:t>
      </w:r>
      <w:r w:rsidR="00E24F5C" w:rsidRPr="00242BEF">
        <w:t xml:space="preserve"> 74,000</w:t>
      </w:r>
      <w:r w:rsidR="005F6AD3" w:rsidRPr="00242BEF">
        <w:t>+</w:t>
      </w:r>
      <w:r w:rsidR="007F3183" w:rsidRPr="00242BEF">
        <w:t xml:space="preserve"> employees</w:t>
      </w:r>
      <w:r w:rsidR="00E24F5C" w:rsidRPr="00242BEF">
        <w:t>, across 135</w:t>
      </w:r>
      <w:r w:rsidR="005F6AD3" w:rsidRPr="00242BEF">
        <w:t>+</w:t>
      </w:r>
      <w:r w:rsidR="00E24F5C" w:rsidRPr="00242BEF">
        <w:t xml:space="preserve"> sites</w:t>
      </w:r>
      <w:r w:rsidR="00AC4ACB" w:rsidRPr="00242BEF">
        <w:t xml:space="preserve">, </w:t>
      </w:r>
      <w:r w:rsidR="007667F7" w:rsidRPr="00242BEF">
        <w:t xml:space="preserve">90 </w:t>
      </w:r>
      <w:r w:rsidR="00AC4ACB" w:rsidRPr="00242BEF">
        <w:t xml:space="preserve">countries and </w:t>
      </w:r>
      <w:r w:rsidR="00E24F5C" w:rsidRPr="00242BEF">
        <w:t>four continents</w:t>
      </w:r>
      <w:r w:rsidR="0040588B" w:rsidRPr="00242BEF">
        <w:t xml:space="preserve"> </w:t>
      </w:r>
      <w:r w:rsidR="00611B4E" w:rsidRPr="00242BEF">
        <w:t xml:space="preserve">to bring their ideas to </w:t>
      </w:r>
      <w:r w:rsidR="00386D6F" w:rsidRPr="00242BEF">
        <w:t>lif</w:t>
      </w:r>
      <w:r w:rsidR="00023AD5" w:rsidRPr="00242BEF">
        <w:t xml:space="preserve">e. Mirroring a </w:t>
      </w:r>
      <w:r w:rsidR="0015273D" w:rsidRPr="00242BEF">
        <w:t xml:space="preserve">startup environment, with employees playing the roles of founders, angel investors, </w:t>
      </w:r>
      <w:r w:rsidR="008F4D60" w:rsidRPr="00242BEF">
        <w:t xml:space="preserve">and </w:t>
      </w:r>
      <w:r w:rsidR="0015273D" w:rsidRPr="00242BEF">
        <w:t>mentors</w:t>
      </w:r>
      <w:r w:rsidR="008F62D7" w:rsidRPr="00242BEF">
        <w:t xml:space="preserve">, this </w:t>
      </w:r>
      <w:r w:rsidR="00CB2F0D" w:rsidRPr="00242BEF">
        <w:t xml:space="preserve">companywide </w:t>
      </w:r>
      <w:r w:rsidR="00023AD5" w:rsidRPr="00242BEF">
        <w:t>competition</w:t>
      </w:r>
      <w:r w:rsidR="00CB2F0D" w:rsidRPr="00242BEF">
        <w:t xml:space="preserve"> </w:t>
      </w:r>
      <w:r w:rsidR="00386D6F" w:rsidRPr="00242BEF">
        <w:t>connects</w:t>
      </w:r>
      <w:r w:rsidR="00CB2F0D" w:rsidRPr="00242BEF">
        <w:t xml:space="preserve"> employees </w:t>
      </w:r>
      <w:r w:rsidR="0040588B" w:rsidRPr="00242BEF">
        <w:t>with a</w:t>
      </w:r>
      <w:r w:rsidR="005B5D34" w:rsidRPr="00242BEF">
        <w:t xml:space="preserve">n </w:t>
      </w:r>
      <w:r w:rsidR="0040588B" w:rsidRPr="00242BEF">
        <w:t>ecosystem of innovators inside and outside of</w:t>
      </w:r>
      <w:r w:rsidR="005F2981" w:rsidRPr="00242BEF">
        <w:t xml:space="preserve"> Cisco.</w:t>
      </w:r>
      <w:r w:rsidR="00AC0920" w:rsidRPr="00242BEF">
        <w:t xml:space="preserve"> </w:t>
      </w:r>
      <w:r w:rsidR="00683C6C" w:rsidRPr="00242BEF">
        <w:t>The first three IEC</w:t>
      </w:r>
      <w:r w:rsidR="008D3B22" w:rsidRPr="00242BEF">
        <w:t>s</w:t>
      </w:r>
      <w:r w:rsidR="00683C6C" w:rsidRPr="00242BEF">
        <w:t xml:space="preserve"> resulted in 25+ proof of concepts, 20 ventures with follow-up investment, and four ventures adopted by the business.</w:t>
      </w:r>
      <w:r w:rsidR="00E74D01">
        <w:t xml:space="preserve"> Additionally, s</w:t>
      </w:r>
      <w:r w:rsidR="00E74D01" w:rsidRPr="00E74D01">
        <w:t>olutions developed from the IEC have had a multi-</w:t>
      </w:r>
      <w:r w:rsidR="00EC3F68" w:rsidRPr="00E74D01">
        <w:t>million-dollar</w:t>
      </w:r>
      <w:r w:rsidR="00E74D01" w:rsidRPr="00E74D01">
        <w:t xml:space="preserve"> revenue impact for Cisco the past two years.</w:t>
      </w:r>
    </w:p>
    <w:p w14:paraId="06966067" w14:textId="77777777" w:rsidR="00B14EB5" w:rsidRPr="00242BEF" w:rsidRDefault="00B14EB5" w:rsidP="008526C9">
      <w:pPr>
        <w:pStyle w:val="NoSpacing"/>
        <w:rPr>
          <w:b/>
          <w:bCs/>
        </w:rPr>
      </w:pPr>
    </w:p>
    <w:p w14:paraId="51FD0FDB" w14:textId="77777777" w:rsidR="008C7D47" w:rsidRPr="00242BEF" w:rsidRDefault="008C7D47" w:rsidP="008526C9">
      <w:pPr>
        <w:pStyle w:val="NoSpacing"/>
        <w:numPr>
          <w:ilvl w:val="0"/>
          <w:numId w:val="21"/>
        </w:numPr>
        <w:rPr>
          <w:b/>
        </w:rPr>
      </w:pPr>
      <w:r w:rsidRPr="00242BEF">
        <w:rPr>
          <w:b/>
          <w:bCs/>
        </w:rPr>
        <w:t xml:space="preserve">The strategic objectives and scope of the Operational Excellence </w:t>
      </w:r>
      <w:r w:rsidR="00F34765" w:rsidRPr="00242BEF">
        <w:rPr>
          <w:b/>
          <w:bCs/>
        </w:rPr>
        <w:t>project</w:t>
      </w:r>
      <w:r w:rsidRPr="00242BEF">
        <w:rPr>
          <w:b/>
        </w:rPr>
        <w:t> </w:t>
      </w:r>
    </w:p>
    <w:p w14:paraId="745631FC" w14:textId="77777777" w:rsidR="00977B39" w:rsidRPr="00242BEF" w:rsidRDefault="00BA58C4" w:rsidP="008526C9">
      <w:pPr>
        <w:pStyle w:val="NoSpacing"/>
        <w:rPr>
          <w:szCs w:val="24"/>
          <w:shd w:val="clear" w:color="auto" w:fill="FFFFFF"/>
        </w:rPr>
      </w:pPr>
      <w:r w:rsidRPr="00242BEF">
        <w:rPr>
          <w:szCs w:val="24"/>
          <w:shd w:val="clear" w:color="auto" w:fill="FFFFFF"/>
        </w:rPr>
        <w:t xml:space="preserve">Always anticipating </w:t>
      </w:r>
      <w:r w:rsidR="00977B39" w:rsidRPr="00242BEF">
        <w:rPr>
          <w:szCs w:val="24"/>
          <w:shd w:val="clear" w:color="auto" w:fill="FFFFFF"/>
        </w:rPr>
        <w:t>technology market disruptions</w:t>
      </w:r>
      <w:r w:rsidR="007315C7" w:rsidRPr="00242BEF">
        <w:rPr>
          <w:szCs w:val="24"/>
          <w:shd w:val="clear" w:color="auto" w:fill="FFFFFF"/>
        </w:rPr>
        <w:t>, Cisco</w:t>
      </w:r>
      <w:r w:rsidR="00977B39" w:rsidRPr="00242BEF">
        <w:rPr>
          <w:szCs w:val="24"/>
          <w:shd w:val="clear" w:color="auto" w:fill="FFFFFF"/>
        </w:rPr>
        <w:t xml:space="preserve"> realized that the speed and complexity of mass digitization required </w:t>
      </w:r>
      <w:r w:rsidR="00C044C5" w:rsidRPr="00242BEF">
        <w:rPr>
          <w:szCs w:val="24"/>
          <w:shd w:val="clear" w:color="auto" w:fill="FFFFFF"/>
        </w:rPr>
        <w:t>a new approach to innovation</w:t>
      </w:r>
      <w:r w:rsidR="00977B39" w:rsidRPr="00242BEF">
        <w:rPr>
          <w:szCs w:val="24"/>
          <w:shd w:val="clear" w:color="auto" w:fill="FFFFFF"/>
        </w:rPr>
        <w:t xml:space="preserve">. At </w:t>
      </w:r>
      <w:r w:rsidR="00636F5C" w:rsidRPr="00242BEF">
        <w:rPr>
          <w:szCs w:val="24"/>
          <w:shd w:val="clear" w:color="auto" w:fill="FFFFFF"/>
        </w:rPr>
        <w:t>this time</w:t>
      </w:r>
      <w:r w:rsidR="00977B39" w:rsidRPr="00242BEF">
        <w:rPr>
          <w:szCs w:val="24"/>
          <w:shd w:val="clear" w:color="auto" w:fill="FFFFFF"/>
        </w:rPr>
        <w:t xml:space="preserve">, </w:t>
      </w:r>
      <w:r w:rsidR="002A7EE6" w:rsidRPr="00242BEF">
        <w:rPr>
          <w:szCs w:val="24"/>
          <w:shd w:val="clear" w:color="auto" w:fill="FFFFFF"/>
        </w:rPr>
        <w:t>we</w:t>
      </w:r>
      <w:r w:rsidR="00977B39" w:rsidRPr="00242BEF">
        <w:rPr>
          <w:szCs w:val="24"/>
          <w:shd w:val="clear" w:color="auto" w:fill="FFFFFF"/>
        </w:rPr>
        <w:t xml:space="preserve"> began transitioning from a hardware provider into a software solution and services provider for lines of business in different vertical markets. But true business transformation </w:t>
      </w:r>
      <w:r w:rsidR="008264C1" w:rsidRPr="00242BEF">
        <w:rPr>
          <w:szCs w:val="24"/>
          <w:shd w:val="clear" w:color="auto" w:fill="FFFFFF"/>
        </w:rPr>
        <w:t>first needed</w:t>
      </w:r>
      <w:r w:rsidR="007247B9" w:rsidRPr="00242BEF">
        <w:rPr>
          <w:szCs w:val="24"/>
          <w:shd w:val="clear" w:color="auto" w:fill="FFFFFF"/>
        </w:rPr>
        <w:t xml:space="preserve"> a cultural transformation. </w:t>
      </w:r>
    </w:p>
    <w:p w14:paraId="29C880F1" w14:textId="77777777" w:rsidR="00B14EB5" w:rsidRPr="00242BEF" w:rsidRDefault="00B14EB5" w:rsidP="008526C9">
      <w:pPr>
        <w:pStyle w:val="NoSpacing"/>
        <w:rPr>
          <w:szCs w:val="24"/>
          <w:shd w:val="clear" w:color="auto" w:fill="FFFFFF"/>
        </w:rPr>
      </w:pPr>
    </w:p>
    <w:p w14:paraId="0C0762B7" w14:textId="77777777" w:rsidR="007247B9" w:rsidRPr="00242BEF" w:rsidRDefault="007247B9" w:rsidP="007247B9">
      <w:pPr>
        <w:spacing w:line="240" w:lineRule="auto"/>
        <w:rPr>
          <w:rFonts w:cstheme="minorHAnsi"/>
        </w:rPr>
      </w:pPr>
      <w:r w:rsidRPr="00242BEF">
        <w:rPr>
          <w:szCs w:val="24"/>
          <w:shd w:val="clear" w:color="auto" w:fill="FFFFFF"/>
        </w:rPr>
        <w:t xml:space="preserve">Driven by the belief that innovation can come from anyone, anywhere, </w:t>
      </w:r>
      <w:r w:rsidR="00C00260" w:rsidRPr="00242BEF">
        <w:rPr>
          <w:szCs w:val="24"/>
          <w:shd w:val="clear" w:color="auto" w:fill="FFFFFF"/>
        </w:rPr>
        <w:t xml:space="preserve">anytime, </w:t>
      </w:r>
      <w:r w:rsidR="008A3B91" w:rsidRPr="00242BEF">
        <w:rPr>
          <w:szCs w:val="24"/>
          <w:shd w:val="clear" w:color="auto" w:fill="FFFFFF"/>
        </w:rPr>
        <w:t>we</w:t>
      </w:r>
      <w:r w:rsidR="00440E06" w:rsidRPr="00242BEF">
        <w:rPr>
          <w:szCs w:val="24"/>
          <w:shd w:val="clear" w:color="auto" w:fill="FFFFFF"/>
        </w:rPr>
        <w:t xml:space="preserve"> accelerated</w:t>
      </w:r>
      <w:r w:rsidR="00684E1F" w:rsidRPr="00242BEF">
        <w:rPr>
          <w:szCs w:val="24"/>
          <w:shd w:val="clear" w:color="auto" w:fill="FFFFFF"/>
        </w:rPr>
        <w:t xml:space="preserve"> a collaborat</w:t>
      </w:r>
      <w:r w:rsidR="00CC117A" w:rsidRPr="00242BEF">
        <w:rPr>
          <w:szCs w:val="24"/>
          <w:shd w:val="clear" w:color="auto" w:fill="FFFFFF"/>
        </w:rPr>
        <w:t>iv</w:t>
      </w:r>
      <w:r w:rsidR="00684E1F" w:rsidRPr="00242BEF">
        <w:rPr>
          <w:szCs w:val="24"/>
          <w:shd w:val="clear" w:color="auto" w:fill="FFFFFF"/>
        </w:rPr>
        <w:t xml:space="preserve">e </w:t>
      </w:r>
      <w:r w:rsidRPr="00242BEF">
        <w:rPr>
          <w:szCs w:val="24"/>
          <w:shd w:val="clear" w:color="auto" w:fill="FFFFFF"/>
        </w:rPr>
        <w:t xml:space="preserve">effort to launch an innovation revolution of sorts across the </w:t>
      </w:r>
      <w:r w:rsidR="00551F23" w:rsidRPr="00242BEF">
        <w:rPr>
          <w:szCs w:val="24"/>
          <w:shd w:val="clear" w:color="auto" w:fill="FFFFFF"/>
        </w:rPr>
        <w:t>enterprise</w:t>
      </w:r>
      <w:r w:rsidRPr="00242BEF">
        <w:rPr>
          <w:szCs w:val="24"/>
          <w:shd w:val="clear" w:color="auto" w:fill="FFFFFF"/>
        </w:rPr>
        <w:t xml:space="preserve">. </w:t>
      </w:r>
      <w:r w:rsidR="00684E1F" w:rsidRPr="00242BEF">
        <w:rPr>
          <w:szCs w:val="24"/>
          <w:shd w:val="clear" w:color="auto" w:fill="FFFFFF"/>
        </w:rPr>
        <w:t>The first step involved holding</w:t>
      </w:r>
      <w:r w:rsidRPr="00242BEF">
        <w:rPr>
          <w:rFonts w:cstheme="minorHAnsi"/>
        </w:rPr>
        <w:t xml:space="preserve"> a series of focus groups across the company and discovered that employees were eager to innovate in their work, but were unclear on the pathways for successfully nurturing new ideas to the implementation phase. They asked for support, time, space and money to foster and develop their best ideas for new ventures. In particular, employees wanted a central forum where they could bring new ideas, build them with colleagues, and present them to executives and decision-makers. </w:t>
      </w:r>
    </w:p>
    <w:p w14:paraId="1262ACB2" w14:textId="77777777" w:rsidR="009A0ED3" w:rsidRPr="00242BEF" w:rsidRDefault="007247B9" w:rsidP="009A0ED3">
      <w:pPr>
        <w:spacing w:line="240" w:lineRule="auto"/>
        <w:rPr>
          <w:rFonts w:eastAsia="Times New Roman"/>
        </w:rPr>
      </w:pPr>
      <w:r w:rsidRPr="00242BEF">
        <w:rPr>
          <w:rFonts w:cstheme="minorHAnsi"/>
        </w:rPr>
        <w:t xml:space="preserve">Reviewing employees’ responses, </w:t>
      </w:r>
      <w:r w:rsidR="004B5D18" w:rsidRPr="00242BEF">
        <w:rPr>
          <w:rFonts w:cstheme="minorHAnsi"/>
        </w:rPr>
        <w:t>we</w:t>
      </w:r>
      <w:r w:rsidRPr="00242BEF">
        <w:rPr>
          <w:rFonts w:cstheme="minorHAnsi"/>
        </w:rPr>
        <w:t xml:space="preserve"> decided to invest heavily in empowering employees to innovate. As a result, the vast variety of </w:t>
      </w:r>
      <w:r w:rsidR="004B5D18" w:rsidRPr="00242BEF">
        <w:rPr>
          <w:rFonts w:cstheme="minorHAnsi"/>
        </w:rPr>
        <w:t xml:space="preserve">our </w:t>
      </w:r>
      <w:r w:rsidRPr="00242BEF">
        <w:rPr>
          <w:rFonts w:cstheme="minorHAnsi"/>
        </w:rPr>
        <w:t>programs, groups and teams dedicated to innovation were brought together under “My Innovation.”</w:t>
      </w:r>
      <w:r w:rsidR="00C023AF" w:rsidRPr="00242BEF">
        <w:rPr>
          <w:rFonts w:cstheme="minorHAnsi"/>
        </w:rPr>
        <w:t xml:space="preserve"> </w:t>
      </w:r>
      <w:r w:rsidR="00C023AF" w:rsidRPr="00242BEF">
        <w:rPr>
          <w:rFonts w:eastAsia="Times New Roman"/>
        </w:rPr>
        <w:t>F</w:t>
      </w:r>
      <w:r w:rsidR="00A84B56" w:rsidRPr="00242BEF">
        <w:t>urther</w:t>
      </w:r>
      <w:r w:rsidR="005141DB" w:rsidRPr="00242BEF">
        <w:t>, Cisco sought to create a</w:t>
      </w:r>
      <w:r w:rsidR="008F4D60" w:rsidRPr="00242BEF">
        <w:t>n always-on</w:t>
      </w:r>
      <w:r w:rsidR="005141DB" w:rsidRPr="00242BEF">
        <w:t xml:space="preserve"> centralized hub</w:t>
      </w:r>
      <w:r w:rsidR="00A84B56" w:rsidRPr="00242BEF">
        <w:t xml:space="preserve">, or </w:t>
      </w:r>
      <w:r w:rsidR="008D3B22" w:rsidRPr="00242BEF">
        <w:t>virtual community</w:t>
      </w:r>
      <w:r w:rsidR="00E363C4" w:rsidRPr="00242BEF">
        <w:t>,</w:t>
      </w:r>
      <w:r w:rsidR="008D3B22" w:rsidRPr="00242BEF">
        <w:t xml:space="preserve"> where employees can participate in </w:t>
      </w:r>
      <w:r w:rsidR="008F4D60" w:rsidRPr="00242BEF">
        <w:t xml:space="preserve">a wide range of </w:t>
      </w:r>
      <w:r w:rsidR="008D3B22" w:rsidRPr="00242BEF">
        <w:t xml:space="preserve">innovation </w:t>
      </w:r>
      <w:r w:rsidR="009F0437" w:rsidRPr="00242BEF">
        <w:t>program</w:t>
      </w:r>
      <w:r w:rsidR="008D3B22" w:rsidRPr="00242BEF">
        <w:t xml:space="preserve">s, discuss new technologies, and connect with peers </w:t>
      </w:r>
      <w:r w:rsidR="00686575" w:rsidRPr="00242BEF">
        <w:t>with similar interests</w:t>
      </w:r>
      <w:r w:rsidR="008D3B22" w:rsidRPr="00242BEF">
        <w:t xml:space="preserve">. </w:t>
      </w:r>
      <w:r w:rsidR="00C023AF" w:rsidRPr="00242BEF">
        <w:rPr>
          <w:rFonts w:cstheme="minorHAnsi"/>
        </w:rPr>
        <w:t xml:space="preserve">Most notably, the Innovation Hub </w:t>
      </w:r>
      <w:r w:rsidR="007E1A5D" w:rsidRPr="00242BEF">
        <w:rPr>
          <w:rFonts w:cstheme="minorHAnsi"/>
        </w:rPr>
        <w:t>details</w:t>
      </w:r>
      <w:r w:rsidR="00C023AF" w:rsidRPr="00242BEF">
        <w:rPr>
          <w:rFonts w:cstheme="minorHAnsi"/>
        </w:rPr>
        <w:t xml:space="preserve"> the</w:t>
      </w:r>
      <w:r w:rsidR="00C023AF" w:rsidRPr="00242BEF">
        <w:rPr>
          <w:szCs w:val="24"/>
          <w:shd w:val="clear" w:color="auto" w:fill="FFFFFF"/>
        </w:rPr>
        <w:t xml:space="preserve"> annual </w:t>
      </w:r>
      <w:hyperlink r:id="rId6" w:history="1">
        <w:r w:rsidR="00C023AF" w:rsidRPr="00242BEF">
          <w:rPr>
            <w:rStyle w:val="Hyperlink"/>
            <w:shd w:val="clear" w:color="auto" w:fill="FFFFFF"/>
          </w:rPr>
          <w:t>Innovate Everywhere Challenge</w:t>
        </w:r>
      </w:hyperlink>
      <w:r w:rsidR="00C023AF" w:rsidRPr="00242BEF">
        <w:rPr>
          <w:szCs w:val="24"/>
          <w:shd w:val="clear" w:color="auto" w:fill="FFFFFF"/>
        </w:rPr>
        <w:t xml:space="preserve"> (IEC)</w:t>
      </w:r>
      <w:r w:rsidR="008453D5" w:rsidRPr="00242BEF">
        <w:rPr>
          <w:rFonts w:cstheme="minorHAnsi"/>
        </w:rPr>
        <w:t xml:space="preserve">, Cisco’s global innovation </w:t>
      </w:r>
      <w:r w:rsidR="00581878" w:rsidRPr="00242BEF">
        <w:rPr>
          <w:rFonts w:cstheme="minorHAnsi"/>
        </w:rPr>
        <w:t>competition.</w:t>
      </w:r>
    </w:p>
    <w:p w14:paraId="6E87F490" w14:textId="1168FD06" w:rsidR="00382FC2" w:rsidRPr="006D11B9" w:rsidRDefault="008C7D47" w:rsidP="006D11B9">
      <w:pPr>
        <w:pStyle w:val="ListParagraph"/>
        <w:numPr>
          <w:ilvl w:val="0"/>
          <w:numId w:val="21"/>
        </w:numPr>
        <w:spacing w:line="240" w:lineRule="auto"/>
        <w:rPr>
          <w:b/>
        </w:rPr>
      </w:pPr>
      <w:r w:rsidRPr="006D11B9">
        <w:rPr>
          <w:b/>
          <w:bCs/>
        </w:rPr>
        <w:t>The size of the project challenge, use of creative tools, and any organizational development.</w:t>
      </w:r>
    </w:p>
    <w:p w14:paraId="70BE3896" w14:textId="77777777" w:rsidR="008D3B22" w:rsidRPr="00242BEF" w:rsidRDefault="0061262E" w:rsidP="008526C9">
      <w:pPr>
        <w:pStyle w:val="NoSpacing"/>
      </w:pPr>
      <w:r w:rsidRPr="00242BEF">
        <w:rPr>
          <w:rFonts w:eastAsia="Times New Roman" w:cs="Times New Roman"/>
        </w:rPr>
        <w:t xml:space="preserve">In 2016, </w:t>
      </w:r>
      <w:r w:rsidR="004A7F3C" w:rsidRPr="00242BEF">
        <w:rPr>
          <w:rFonts w:eastAsia="Times New Roman" w:cs="Times New Roman"/>
        </w:rPr>
        <w:t>we</w:t>
      </w:r>
      <w:r w:rsidRPr="00242BEF">
        <w:rPr>
          <w:rFonts w:eastAsia="Times New Roman" w:cs="Times New Roman"/>
        </w:rPr>
        <w:t xml:space="preserve"> </w:t>
      </w:r>
      <w:r w:rsidR="00414675" w:rsidRPr="00242BEF">
        <w:rPr>
          <w:rFonts w:eastAsia="Times New Roman" w:cs="Times New Roman"/>
        </w:rPr>
        <w:t xml:space="preserve">officially </w:t>
      </w:r>
      <w:r w:rsidRPr="00242BEF">
        <w:rPr>
          <w:rFonts w:eastAsia="Times New Roman" w:cs="Times New Roman"/>
        </w:rPr>
        <w:t xml:space="preserve">introduced My Innovation to </w:t>
      </w:r>
      <w:r w:rsidR="00916A27" w:rsidRPr="00242BEF">
        <w:rPr>
          <w:rFonts w:eastAsia="Times New Roman" w:cs="Times New Roman"/>
        </w:rPr>
        <w:t>the company’s</w:t>
      </w:r>
      <w:r w:rsidRPr="00242BEF">
        <w:rPr>
          <w:rFonts w:eastAsia="Times New Roman" w:cs="Times New Roman"/>
        </w:rPr>
        <w:t xml:space="preserve"> 74,000-person workforce,</w:t>
      </w:r>
      <w:r w:rsidRPr="00242BEF">
        <w:t xml:space="preserve"> across more than 135 sites and four continents, and in every corporate function across 16 business units.</w:t>
      </w:r>
      <w:r w:rsidR="005F2404" w:rsidRPr="00242BEF">
        <w:t xml:space="preserve"> Ever since, </w:t>
      </w:r>
      <w:r w:rsidR="005F2404" w:rsidRPr="00242BEF">
        <w:lastRenderedPageBreak/>
        <w:t>My Innovation has continuously evolved</w:t>
      </w:r>
      <w:r w:rsidR="00562CED" w:rsidRPr="00242BEF">
        <w:t xml:space="preserve"> based on employee feedback</w:t>
      </w:r>
      <w:r w:rsidR="00623765" w:rsidRPr="00242BEF">
        <w:t>, ensuring the program delivers the most positive</w:t>
      </w:r>
      <w:r w:rsidR="009E68E4" w:rsidRPr="00242BEF">
        <w:t xml:space="preserve"> operational and cultural </w:t>
      </w:r>
      <w:r w:rsidR="00623765" w:rsidRPr="00242BEF">
        <w:t>impacts</w:t>
      </w:r>
      <w:r w:rsidR="00174E8E" w:rsidRPr="00242BEF">
        <w:t xml:space="preserve"> to Cisco, its employees, its partners and its customers.</w:t>
      </w:r>
    </w:p>
    <w:p w14:paraId="4C8DD17F" w14:textId="77777777" w:rsidR="00FB7237" w:rsidRPr="00242BEF" w:rsidRDefault="00FB7237" w:rsidP="008526C9">
      <w:pPr>
        <w:pStyle w:val="NoSpacing"/>
        <w:rPr>
          <w:rFonts w:cstheme="minorHAnsi"/>
        </w:rPr>
      </w:pPr>
    </w:p>
    <w:p w14:paraId="77AACA7A" w14:textId="77777777" w:rsidR="00562CED" w:rsidRPr="00242BEF" w:rsidRDefault="00F31F92" w:rsidP="009F0437">
      <w:pPr>
        <w:spacing w:line="240" w:lineRule="auto"/>
      </w:pPr>
      <w:r w:rsidRPr="00242BEF">
        <w:t>The</w:t>
      </w:r>
      <w:r w:rsidR="0055722B" w:rsidRPr="00242BEF">
        <w:t xml:space="preserve"> key to My Innovation’s success is t</w:t>
      </w:r>
      <w:r w:rsidR="009A0ED3" w:rsidRPr="00242BEF">
        <w:t>he Innovation Hub</w:t>
      </w:r>
      <w:r w:rsidR="0055722B" w:rsidRPr="00242BEF">
        <w:t xml:space="preserve">. </w:t>
      </w:r>
      <w:r w:rsidR="00FB7237" w:rsidRPr="00242BEF">
        <w:t xml:space="preserve">In fall 2016, the Innovation Hub started as a simple prototype that managed employee involvement in Cisco’s Innovate Everywhere Challenge. From there, the Innovation Hub as evolved to an </w:t>
      </w:r>
      <w:r w:rsidR="009A0ED3" w:rsidRPr="00242BEF">
        <w:t xml:space="preserve">all-in-one center for everything </w:t>
      </w:r>
      <w:r w:rsidR="00FB7237" w:rsidRPr="00242BEF">
        <w:rPr>
          <w:rFonts w:cs="CiscoSansTTLight"/>
        </w:rPr>
        <w:t xml:space="preserve">related to employee innovation </w:t>
      </w:r>
      <w:r w:rsidR="009A0ED3" w:rsidRPr="00242BEF">
        <w:t>at Cisco</w:t>
      </w:r>
      <w:r w:rsidR="00FB7237" w:rsidRPr="00242BEF">
        <w:t>.</w:t>
      </w:r>
      <w:r w:rsidR="0055722B" w:rsidRPr="00242BEF">
        <w:t xml:space="preserve"> </w:t>
      </w:r>
      <w:r w:rsidR="00562CED" w:rsidRPr="00242BEF">
        <w:rPr>
          <w:rFonts w:cstheme="minorHAnsi"/>
        </w:rPr>
        <w:t>T</w:t>
      </w:r>
      <w:r w:rsidR="00562CED" w:rsidRPr="00242BEF">
        <w:t xml:space="preserve">he Innovation Hub generates the type of spontaneous peer-to-peer interactions that characterize a culture of innovation. </w:t>
      </w:r>
    </w:p>
    <w:p w14:paraId="6E26A640" w14:textId="77777777" w:rsidR="00B14EB5" w:rsidRPr="00242BEF" w:rsidRDefault="00FB7237" w:rsidP="009F0437">
      <w:pPr>
        <w:spacing w:line="240" w:lineRule="auto"/>
      </w:pPr>
      <w:r w:rsidRPr="00242BEF">
        <w:rPr>
          <w:rFonts w:cstheme="minorHAnsi"/>
        </w:rPr>
        <w:t>T</w:t>
      </w:r>
      <w:r w:rsidR="00F31F92" w:rsidRPr="00242BEF">
        <w:rPr>
          <w:rFonts w:cstheme="minorHAnsi"/>
        </w:rPr>
        <w:t xml:space="preserve">he Innovation Hub comprises 30,000+ regular users and growing and connects employees to 30+ innovation programs and events– including hack-a-thons, </w:t>
      </w:r>
      <w:r w:rsidRPr="00242BEF">
        <w:rPr>
          <w:rFonts w:cstheme="minorHAnsi"/>
        </w:rPr>
        <w:t xml:space="preserve">challenges, </w:t>
      </w:r>
      <w:r w:rsidR="00F31F92" w:rsidRPr="00242BEF">
        <w:rPr>
          <w:rFonts w:cstheme="minorHAnsi"/>
        </w:rPr>
        <w:t xml:space="preserve">DevOps events, local innovation conferences and open houses, and training opportunities. </w:t>
      </w:r>
      <w:r w:rsidR="009F0437" w:rsidRPr="00242BEF">
        <w:rPr>
          <w:rFonts w:cs="CiscoSansTTLight"/>
        </w:rPr>
        <w:t>Employees go to the Innovation Hub to</w:t>
      </w:r>
      <w:r w:rsidR="00977B39" w:rsidRPr="00242BEF">
        <w:rPr>
          <w:rFonts w:cs="CiscoSansTTLight"/>
        </w:rPr>
        <w:t xml:space="preserve"> contribute new </w:t>
      </w:r>
      <w:r w:rsidR="00C7343D" w:rsidRPr="00242BEF">
        <w:rPr>
          <w:rFonts w:cs="CiscoSansTTLight"/>
        </w:rPr>
        <w:t>ideas</w:t>
      </w:r>
      <w:r w:rsidR="00977B39" w:rsidRPr="00242BEF">
        <w:rPr>
          <w:rFonts w:cs="CiscoSansTTLight"/>
        </w:rPr>
        <w:t>, mentor nascent venture</w:t>
      </w:r>
      <w:r w:rsidR="00C7343D" w:rsidRPr="00242BEF">
        <w:rPr>
          <w:rFonts w:cs="CiscoSansTTLight"/>
        </w:rPr>
        <w:t>s</w:t>
      </w:r>
      <w:r w:rsidR="00977B39" w:rsidRPr="00242BEF">
        <w:rPr>
          <w:rFonts w:cs="CiscoSansTTLight"/>
        </w:rPr>
        <w:t>, learn and practice the skills and mindsets related to innovation. The</w:t>
      </w:r>
      <w:r w:rsidR="00014100" w:rsidRPr="00242BEF">
        <w:rPr>
          <w:rFonts w:cs="CiscoSansTTLight"/>
        </w:rPr>
        <w:t xml:space="preserve"> Innovation</w:t>
      </w:r>
      <w:r w:rsidR="00977B39" w:rsidRPr="00242BEF">
        <w:rPr>
          <w:rFonts w:cs="CiscoSansTTLight"/>
        </w:rPr>
        <w:t xml:space="preserve"> Hub helps employees efficiently and quickly find the right people to move their innovative ventures forward and to reach decision makers. </w:t>
      </w:r>
      <w:r w:rsidR="00C243F4" w:rsidRPr="00242BEF">
        <w:rPr>
          <w:rFonts w:cstheme="minorHAnsi"/>
        </w:rPr>
        <w:t>Within the</w:t>
      </w:r>
      <w:r w:rsidR="00014100" w:rsidRPr="00242BEF">
        <w:rPr>
          <w:rFonts w:cstheme="minorHAnsi"/>
        </w:rPr>
        <w:t xml:space="preserve"> Innovation</w:t>
      </w:r>
      <w:r w:rsidR="00C243F4" w:rsidRPr="00242BEF">
        <w:rPr>
          <w:rFonts w:cstheme="minorHAnsi"/>
        </w:rPr>
        <w:t xml:space="preserve"> Hub, all employees and program leads have access to a host of resources. These include, but are not limited to:</w:t>
      </w:r>
    </w:p>
    <w:p w14:paraId="5BC4CFDF" w14:textId="77777777" w:rsidR="00C0593E" w:rsidRPr="00242BEF" w:rsidRDefault="00C0593E" w:rsidP="00C0593E">
      <w:pPr>
        <w:pStyle w:val="NoSpacing"/>
        <w:numPr>
          <w:ilvl w:val="0"/>
          <w:numId w:val="24"/>
        </w:numPr>
      </w:pPr>
      <w:r w:rsidRPr="00242BEF">
        <w:rPr>
          <w:b/>
        </w:rPr>
        <w:t>Mentor Network</w:t>
      </w:r>
      <w:r w:rsidRPr="00242BEF">
        <w:t>: Cisco asked employees to volunteer to serve as innovation mentors, and more than 4,000 employ</w:t>
      </w:r>
      <w:r w:rsidR="009F0437" w:rsidRPr="00242BEF">
        <w:t>ees answered the call. Through t</w:t>
      </w:r>
      <w:r w:rsidRPr="00242BEF">
        <w:t>he Innovation Hub, employees can search by expertise, market, location, etc., to find a dream team of mentors for their venture.</w:t>
      </w:r>
    </w:p>
    <w:p w14:paraId="28678A23" w14:textId="77777777" w:rsidR="001C236D" w:rsidRPr="00242BEF" w:rsidRDefault="00977B39" w:rsidP="008526C9">
      <w:pPr>
        <w:pStyle w:val="NoSpacing"/>
        <w:numPr>
          <w:ilvl w:val="0"/>
          <w:numId w:val="24"/>
        </w:numPr>
      </w:pPr>
      <w:r w:rsidRPr="00242BEF">
        <w:rPr>
          <w:b/>
        </w:rPr>
        <w:t>Angel Workshops:</w:t>
      </w:r>
      <w:r w:rsidRPr="00242BEF">
        <w:t xml:space="preserve"> To incent</w:t>
      </w:r>
      <w:r w:rsidR="002E0A79" w:rsidRPr="00242BEF">
        <w:t>ivize</w:t>
      </w:r>
      <w:r w:rsidR="009F0437" w:rsidRPr="00242BEF">
        <w:t xml:space="preserve"> </w:t>
      </w:r>
      <w:r w:rsidR="00C7343D" w:rsidRPr="00242BEF">
        <w:t>employees</w:t>
      </w:r>
      <w:r w:rsidR="009F0437" w:rsidRPr="00242BEF">
        <w:t xml:space="preserve"> to act</w:t>
      </w:r>
      <w:r w:rsidRPr="00242BEF">
        <w:t xml:space="preserve"> as Angels, real-world angel investors share with our employees (especially managers and leaders) their insights on how to evaluate startups, perform due-diligence and valuation, and build a balanced investment portfolio.</w:t>
      </w:r>
    </w:p>
    <w:p w14:paraId="272B1850" w14:textId="77777777" w:rsidR="00977B39" w:rsidRPr="00242BEF" w:rsidRDefault="00977B39" w:rsidP="008526C9">
      <w:pPr>
        <w:pStyle w:val="NoSpacing"/>
        <w:numPr>
          <w:ilvl w:val="0"/>
          <w:numId w:val="24"/>
        </w:numPr>
      </w:pPr>
      <w:r w:rsidRPr="00242BEF">
        <w:rPr>
          <w:b/>
        </w:rPr>
        <w:t>Startup//Cisco:</w:t>
      </w:r>
      <w:r w:rsidRPr="00242BEF">
        <w:t xml:space="preserve"> Using a workshop format, Startup//Cisco equips employees with the skills and mindset of a startup founder. Employees learn and apply innovation methodologies to accelerate new projects so they can </w:t>
      </w:r>
      <w:r w:rsidR="00381526" w:rsidRPr="00242BEF">
        <w:t>achieve</w:t>
      </w:r>
      <w:r w:rsidRPr="00242BEF">
        <w:t xml:space="preserve"> stronger business outcomes faster and with fewer resources. Participants use design thinking and lean startup innovation principles and techniques to validate ideas directly with customers. </w:t>
      </w:r>
      <w:r w:rsidR="00F25488" w:rsidRPr="00242BEF">
        <w:t>We currently have 500 Cisco employees trained in 13 iterations of Startup//Cisco.</w:t>
      </w:r>
    </w:p>
    <w:p w14:paraId="3B50865C" w14:textId="77777777" w:rsidR="006F7102" w:rsidRPr="00242BEF" w:rsidRDefault="006F7102" w:rsidP="008526C9">
      <w:pPr>
        <w:pStyle w:val="NoSpacing"/>
        <w:rPr>
          <w:rFonts w:cstheme="minorHAnsi"/>
        </w:rPr>
      </w:pPr>
    </w:p>
    <w:p w14:paraId="1B3F5456" w14:textId="091408D9" w:rsidR="007E1A5D" w:rsidRPr="00242BEF" w:rsidRDefault="007E1A5D" w:rsidP="008526C9">
      <w:pPr>
        <w:pStyle w:val="NoSpacing"/>
      </w:pPr>
      <w:r w:rsidRPr="00242BEF">
        <w:rPr>
          <w:rFonts w:cstheme="minorHAnsi"/>
        </w:rPr>
        <w:t xml:space="preserve">In addition, the Innovation Hub </w:t>
      </w:r>
      <w:r w:rsidR="008453D5" w:rsidRPr="00242BEF">
        <w:rPr>
          <w:rFonts w:cstheme="minorHAnsi"/>
        </w:rPr>
        <w:t xml:space="preserve">continues to </w:t>
      </w:r>
      <w:r w:rsidRPr="00242BEF">
        <w:rPr>
          <w:rFonts w:cstheme="minorHAnsi"/>
        </w:rPr>
        <w:t xml:space="preserve">highlight our </w:t>
      </w:r>
      <w:r w:rsidRPr="00242BEF">
        <w:rPr>
          <w:rFonts w:eastAsia="Times New Roman" w:cs="Times New Roman"/>
        </w:rPr>
        <w:t>Innovate Everywhere Challenge</w:t>
      </w:r>
      <w:r w:rsidRPr="00242BEF">
        <w:t>. Mirroring a startup environment, with employees playing the roles of founders, angel investors, and mentors, this companywide competition connects employees with an ecosystem of innovators inside and outside of Cisco. The first three IECs resulted in 25+ proof of concepts, 20 ventures with follow-up investment, and four ventures adopted by the business.</w:t>
      </w:r>
    </w:p>
    <w:p w14:paraId="679323B5" w14:textId="77777777" w:rsidR="00C40DD1" w:rsidRPr="00242BEF" w:rsidRDefault="00C40DD1" w:rsidP="008526C9">
      <w:pPr>
        <w:pStyle w:val="NoSpacing"/>
        <w:rPr>
          <w:rFonts w:cstheme="minorHAnsi"/>
        </w:rPr>
      </w:pPr>
    </w:p>
    <w:p w14:paraId="12CDC700" w14:textId="77777777" w:rsidR="00FB7237" w:rsidRPr="00242BEF" w:rsidRDefault="00C40DD1" w:rsidP="008526C9">
      <w:pPr>
        <w:pStyle w:val="NoSpacing"/>
        <w:rPr>
          <w:rFonts w:cstheme="minorHAnsi"/>
        </w:rPr>
      </w:pPr>
      <w:r w:rsidRPr="00242BEF">
        <w:rPr>
          <w:rFonts w:cstheme="minorHAnsi"/>
        </w:rPr>
        <w:t>The Innovation Hub also</w:t>
      </w:r>
      <w:r w:rsidR="00FE037E" w:rsidRPr="00242BEF">
        <w:rPr>
          <w:rFonts w:cstheme="minorHAnsi"/>
        </w:rPr>
        <w:t xml:space="preserve"> </w:t>
      </w:r>
      <w:r w:rsidR="00D923C8" w:rsidRPr="00242BEF">
        <w:rPr>
          <w:rFonts w:cstheme="minorHAnsi"/>
        </w:rPr>
        <w:t>showcases</w:t>
      </w:r>
      <w:r w:rsidR="00451AF6" w:rsidRPr="00242BEF">
        <w:rPr>
          <w:rFonts w:cstheme="minorHAnsi"/>
        </w:rPr>
        <w:t xml:space="preserve"> our</w:t>
      </w:r>
      <w:r w:rsidR="00D923C8" w:rsidRPr="00242BEF">
        <w:rPr>
          <w:rFonts w:cstheme="minorHAnsi"/>
        </w:rPr>
        <w:t xml:space="preserve"> </w:t>
      </w:r>
      <w:r w:rsidR="003D1632" w:rsidRPr="00242BEF">
        <w:rPr>
          <w:rFonts w:cstheme="minorHAnsi"/>
        </w:rPr>
        <w:t xml:space="preserve">global network of </w:t>
      </w:r>
      <w:r w:rsidR="008A51D8" w:rsidRPr="00242BEF">
        <w:rPr>
          <w:rFonts w:cstheme="minorHAnsi"/>
        </w:rPr>
        <w:t xml:space="preserve">14 </w:t>
      </w:r>
      <w:hyperlink r:id="rId7" w:history="1">
        <w:r w:rsidR="003D1632" w:rsidRPr="00242BEF">
          <w:rPr>
            <w:rStyle w:val="Hyperlink"/>
            <w:rFonts w:cstheme="minorHAnsi"/>
            <w:color w:val="auto"/>
          </w:rPr>
          <w:t>Co-I</w:t>
        </w:r>
        <w:r w:rsidR="00D923C8" w:rsidRPr="00242BEF">
          <w:rPr>
            <w:rStyle w:val="Hyperlink"/>
            <w:rFonts w:cstheme="minorHAnsi"/>
            <w:color w:val="auto"/>
          </w:rPr>
          <w:t>nnovation Centers</w:t>
        </w:r>
      </w:hyperlink>
      <w:r w:rsidR="008A51D8" w:rsidRPr="00242BEF">
        <w:rPr>
          <w:rFonts w:cstheme="minorHAnsi"/>
        </w:rPr>
        <w:t>, which</w:t>
      </w:r>
      <w:r w:rsidR="00D923C8" w:rsidRPr="00242BEF">
        <w:rPr>
          <w:rFonts w:cs="Arial"/>
        </w:rPr>
        <w:t xml:space="preserve"> bring together diverse partner ecosystems to create scalable solutions for business problems.</w:t>
      </w:r>
      <w:r w:rsidR="00D923C8" w:rsidRPr="00242BEF">
        <w:rPr>
          <w:rFonts w:cstheme="minorHAnsi"/>
        </w:rPr>
        <w:t xml:space="preserve"> They work with local ecosystems (comprising thought leaders, academia, government officials, vendors, startups, incubators and customers) to provide long-term impacts on communities, which are measured in investments, jobs created, neighborhoods revitalized, and investments in startups.</w:t>
      </w:r>
    </w:p>
    <w:p w14:paraId="7B580238" w14:textId="77777777" w:rsidR="00FB7237" w:rsidRPr="00242BEF" w:rsidRDefault="00FB7237" w:rsidP="008526C9">
      <w:pPr>
        <w:pStyle w:val="NoSpacing"/>
        <w:rPr>
          <w:rFonts w:cstheme="minorHAnsi"/>
        </w:rPr>
      </w:pPr>
    </w:p>
    <w:p w14:paraId="7A5A1986" w14:textId="77777777" w:rsidR="003D1632" w:rsidRPr="00242BEF" w:rsidRDefault="00F50057" w:rsidP="008526C9">
      <w:pPr>
        <w:pStyle w:val="NoSpacing"/>
        <w:rPr>
          <w:rFonts w:cstheme="minorHAnsi"/>
          <w:color w:val="4472C4" w:themeColor="accent1"/>
        </w:rPr>
      </w:pPr>
      <w:r w:rsidRPr="00242BEF">
        <w:rPr>
          <w:rFonts w:cstheme="minorHAnsi"/>
        </w:rPr>
        <w:t>Of note, this past year</w:t>
      </w:r>
      <w:r w:rsidR="00401DAA" w:rsidRPr="00242BEF">
        <w:rPr>
          <w:rFonts w:cstheme="minorHAnsi"/>
        </w:rPr>
        <w:t xml:space="preserve">, we </w:t>
      </w:r>
      <w:r w:rsidR="004C6247" w:rsidRPr="00242BEF">
        <w:rPr>
          <w:rFonts w:cstheme="minorHAnsi"/>
        </w:rPr>
        <w:t>introduced</w:t>
      </w:r>
      <w:r w:rsidRPr="00242BEF">
        <w:rPr>
          <w:rFonts w:cstheme="minorHAnsi"/>
        </w:rPr>
        <w:t xml:space="preserve"> a few new elements to </w:t>
      </w:r>
      <w:r w:rsidR="003D1632" w:rsidRPr="00242BEF">
        <w:rPr>
          <w:rFonts w:cstheme="minorHAnsi"/>
        </w:rPr>
        <w:t>My Innovation</w:t>
      </w:r>
      <w:r w:rsidR="00AF2C06" w:rsidRPr="00242BEF">
        <w:rPr>
          <w:rFonts w:cstheme="minorHAnsi"/>
        </w:rPr>
        <w:t xml:space="preserve">, as the </w:t>
      </w:r>
      <w:r w:rsidR="00686575" w:rsidRPr="00242BEF">
        <w:rPr>
          <w:rFonts w:cstheme="minorHAnsi"/>
        </w:rPr>
        <w:t xml:space="preserve">initiative </w:t>
      </w:r>
      <w:r w:rsidR="00AF2C06" w:rsidRPr="00242BEF">
        <w:rPr>
          <w:rFonts w:cstheme="minorHAnsi"/>
        </w:rPr>
        <w:t xml:space="preserve">is continuously evolving to align with </w:t>
      </w:r>
      <w:r w:rsidR="00562CED" w:rsidRPr="00242BEF">
        <w:rPr>
          <w:rFonts w:cstheme="minorHAnsi"/>
        </w:rPr>
        <w:t xml:space="preserve">the </w:t>
      </w:r>
      <w:r w:rsidR="00AF2C06" w:rsidRPr="00242BEF">
        <w:rPr>
          <w:rFonts w:cstheme="minorHAnsi"/>
        </w:rPr>
        <w:t>company strategy and create the most impactful business and cultural transformations</w:t>
      </w:r>
      <w:r w:rsidR="00F45564" w:rsidRPr="00242BEF">
        <w:rPr>
          <w:rFonts w:cstheme="minorHAnsi"/>
        </w:rPr>
        <w:t>:</w:t>
      </w:r>
    </w:p>
    <w:p w14:paraId="6D921B32" w14:textId="77777777" w:rsidR="00F25488" w:rsidRPr="00242BEF" w:rsidRDefault="003D1632" w:rsidP="00F25488">
      <w:pPr>
        <w:pStyle w:val="NoSpacing"/>
        <w:numPr>
          <w:ilvl w:val="0"/>
          <w:numId w:val="17"/>
        </w:numPr>
        <w:rPr>
          <w:rFonts w:cstheme="minorHAnsi"/>
        </w:rPr>
      </w:pPr>
      <w:r w:rsidRPr="00242BEF">
        <w:rPr>
          <w:rFonts w:cstheme="minorHAnsi"/>
          <w:b/>
        </w:rPr>
        <w:t>thingQbator</w:t>
      </w:r>
      <w:r w:rsidRPr="00242BEF">
        <w:rPr>
          <w:rFonts w:cstheme="minorHAnsi"/>
        </w:rPr>
        <w:t>:</w:t>
      </w:r>
      <w:r w:rsidR="008D3B22" w:rsidRPr="00242BEF">
        <w:rPr>
          <w:rFonts w:cstheme="minorHAnsi"/>
        </w:rPr>
        <w:t xml:space="preserve"> </w:t>
      </w:r>
      <w:r w:rsidR="00F25488" w:rsidRPr="00242BEF">
        <w:t>U</w:t>
      </w:r>
      <w:r w:rsidRPr="00242BEF">
        <w:t xml:space="preserve">nder the My Innovation umbrella, Cisco </w:t>
      </w:r>
      <w:hyperlink r:id="rId8" w:history="1">
        <w:r w:rsidRPr="00242BEF">
          <w:rPr>
            <w:rStyle w:val="Hyperlink"/>
            <w:color w:val="0070C0"/>
          </w:rPr>
          <w:t>launched a new “makerspace” for emerging technologies</w:t>
        </w:r>
      </w:hyperlink>
      <w:r w:rsidRPr="00242BEF">
        <w:rPr>
          <w:color w:val="0070C0"/>
        </w:rPr>
        <w:t xml:space="preserve"> </w:t>
      </w:r>
      <w:r w:rsidRPr="00242BEF">
        <w:t xml:space="preserve">at </w:t>
      </w:r>
      <w:r w:rsidR="003C4E7E" w:rsidRPr="00242BEF">
        <w:t>our</w:t>
      </w:r>
      <w:r w:rsidRPr="00242BEF">
        <w:t xml:space="preserve"> San Jose, California, headquarters. Called the “</w:t>
      </w:r>
      <w:proofErr w:type="spellStart"/>
      <w:r w:rsidRPr="00242BEF">
        <w:t>thingQbator</w:t>
      </w:r>
      <w:proofErr w:type="spellEnd"/>
      <w:r w:rsidR="00562CED" w:rsidRPr="00242BEF">
        <w:t xml:space="preserve"> SJC</w:t>
      </w:r>
      <w:r w:rsidR="007514E8" w:rsidRPr="00242BEF">
        <w:t>,</w:t>
      </w:r>
      <w:r w:rsidRPr="00242BEF">
        <w:t xml:space="preserve">” </w:t>
      </w:r>
      <w:r w:rsidRPr="00242BEF">
        <w:lastRenderedPageBreak/>
        <w:t xml:space="preserve">this physical space allows our employees to take time out of their day to </w:t>
      </w:r>
      <w:r w:rsidRPr="00242BEF">
        <w:rPr>
          <w:rFonts w:cstheme="minorHAnsi"/>
        </w:rPr>
        <w:t>experiment and get “hands-on” with Internet of Things (IoT) technologies, robotics, AI, drones, 3D printers and more. Any employee within Cisco can learn about these technologies by participating in workshops and receive training and mentoring to help turn their ideas into working prototypes that help business, society and the world at large. Notably, we make a conscious effort to reinforce that employees across different departments and roles can become “makers” – inspiring a true culture shift centered around innovation and entrepreneurship.</w:t>
      </w:r>
      <w:r w:rsidR="00F25488" w:rsidRPr="00242BEF">
        <w:rPr>
          <w:rFonts w:cstheme="minorHAnsi"/>
        </w:rPr>
        <w:t xml:space="preserve"> </w:t>
      </w:r>
      <w:r w:rsidR="00562CED" w:rsidRPr="00242BEF">
        <w:rPr>
          <w:rFonts w:cstheme="minorHAnsi"/>
        </w:rPr>
        <w:t>T</w:t>
      </w:r>
      <w:r w:rsidR="00F25488" w:rsidRPr="00242BEF">
        <w:rPr>
          <w:rFonts w:cstheme="minorHAnsi"/>
        </w:rPr>
        <w:t>hingQbator</w:t>
      </w:r>
      <w:r w:rsidR="00562CED" w:rsidRPr="00242BEF">
        <w:rPr>
          <w:rFonts w:cstheme="minorHAnsi"/>
        </w:rPr>
        <w:t xml:space="preserve"> </w:t>
      </w:r>
      <w:r w:rsidR="00581878" w:rsidRPr="00242BEF">
        <w:rPr>
          <w:rFonts w:cstheme="minorHAnsi"/>
        </w:rPr>
        <w:t xml:space="preserve">SJC </w:t>
      </w:r>
      <w:r w:rsidR="00581878" w:rsidRPr="00242BEF">
        <w:t>recently</w:t>
      </w:r>
      <w:r w:rsidR="00F25488" w:rsidRPr="00242BEF">
        <w:t xml:space="preserve"> completed </w:t>
      </w:r>
      <w:r w:rsidR="00562CED" w:rsidRPr="00242BEF">
        <w:t>its first cohort with</w:t>
      </w:r>
      <w:r w:rsidR="00F25488" w:rsidRPr="00242BEF">
        <w:t xml:space="preserve"> </w:t>
      </w:r>
      <w:r w:rsidR="00562CED" w:rsidRPr="00242BEF">
        <w:t>57</w:t>
      </w:r>
      <w:r w:rsidR="00F25488" w:rsidRPr="00242BEF">
        <w:t xml:space="preserve"> ideas submitted </w:t>
      </w:r>
      <w:r w:rsidR="00562CED" w:rsidRPr="00242BEF">
        <w:t>and 9 working prototypes</w:t>
      </w:r>
      <w:r w:rsidR="00F25488" w:rsidRPr="00242BEF">
        <w:t xml:space="preserve">. The </w:t>
      </w:r>
      <w:r w:rsidR="00EC7F5A" w:rsidRPr="00242BEF">
        <w:t xml:space="preserve">top </w:t>
      </w:r>
      <w:r w:rsidR="00562CED" w:rsidRPr="00242BEF">
        <w:t>makers</w:t>
      </w:r>
      <w:r w:rsidR="00F25488" w:rsidRPr="00242BEF">
        <w:t xml:space="preserve"> </w:t>
      </w:r>
      <w:proofErr w:type="gramStart"/>
      <w:r w:rsidR="00F25488" w:rsidRPr="00242BEF">
        <w:t>have the opportunity to</w:t>
      </w:r>
      <w:proofErr w:type="gramEnd"/>
      <w:r w:rsidR="00F25488" w:rsidRPr="00242BEF">
        <w:t xml:space="preserve"> partner with Cisco’s Innovation Centers to showcase their prototypes and receive feedback from customers.</w:t>
      </w:r>
    </w:p>
    <w:p w14:paraId="192A2E33" w14:textId="4997A958" w:rsidR="00C05208" w:rsidRPr="00242BEF" w:rsidRDefault="00C05208" w:rsidP="00F25488">
      <w:pPr>
        <w:pStyle w:val="NoSpacing"/>
        <w:numPr>
          <w:ilvl w:val="0"/>
          <w:numId w:val="17"/>
        </w:numPr>
        <w:rPr>
          <w:rFonts w:cstheme="minorHAnsi"/>
        </w:rPr>
      </w:pPr>
      <w:r w:rsidRPr="00242BEF">
        <w:rPr>
          <w:rFonts w:eastAsia="Times New Roman" w:cs="Times New Roman"/>
          <w:b/>
        </w:rPr>
        <w:t>Innovation Ambitions:</w:t>
      </w:r>
      <w:r w:rsidRPr="00242BEF">
        <w:rPr>
          <w:rFonts w:eastAsia="Times New Roman" w:cs="Times New Roman"/>
        </w:rPr>
        <w:t xml:space="preserve"> With Innovation Ambitions, Cisco leadershi</w:t>
      </w:r>
      <w:r w:rsidR="00581878" w:rsidRPr="00242BEF">
        <w:rPr>
          <w:rFonts w:eastAsia="Times New Roman" w:cs="Times New Roman"/>
        </w:rPr>
        <w:t>p was passionately involved in</w:t>
      </w:r>
      <w:r w:rsidRPr="00242BEF">
        <w:rPr>
          <w:rFonts w:eastAsia="Times New Roman" w:cs="Times New Roman"/>
        </w:rPr>
        <w:t xml:space="preserve"> IEC3. Executives, such as Fran </w:t>
      </w:r>
      <w:proofErr w:type="spellStart"/>
      <w:r w:rsidRPr="00242BEF">
        <w:rPr>
          <w:rFonts w:eastAsia="Times New Roman" w:cs="Times New Roman"/>
        </w:rPr>
        <w:t>Katsoudas</w:t>
      </w:r>
      <w:proofErr w:type="spellEnd"/>
      <w:r w:rsidRPr="00242BEF">
        <w:rPr>
          <w:rFonts w:eastAsia="Times New Roman" w:cs="Times New Roman"/>
        </w:rPr>
        <w:t>, EVP &amp; Chief People Officer; Scott Harrell, SVP &amp; GM Enterprise Networking Business; and Susie Wee, VP &amp; CTO DevNet</w:t>
      </w:r>
      <w:r w:rsidR="00581878" w:rsidRPr="00242BEF">
        <w:rPr>
          <w:rFonts w:eastAsia="Times New Roman" w:cs="Times New Roman"/>
        </w:rPr>
        <w:t xml:space="preserve"> Innovations, among others, took</w:t>
      </w:r>
      <w:r w:rsidRPr="00242BEF">
        <w:rPr>
          <w:rFonts w:eastAsia="Times New Roman" w:cs="Times New Roman"/>
        </w:rPr>
        <w:t xml:space="preserve"> the time out of their busy schedules to share with employees the business challenges they consider top of mind. These leaders then sponsor</w:t>
      </w:r>
      <w:r w:rsidR="004242D8" w:rsidRPr="00242BEF">
        <w:rPr>
          <w:rFonts w:eastAsia="Times New Roman" w:cs="Times New Roman"/>
        </w:rPr>
        <w:t>ed</w:t>
      </w:r>
      <w:r w:rsidRPr="00242BEF">
        <w:rPr>
          <w:rFonts w:eastAsia="Times New Roman" w:cs="Times New Roman"/>
        </w:rPr>
        <w:t xml:space="preserve"> </w:t>
      </w:r>
      <w:r w:rsidR="004242D8" w:rsidRPr="00242BEF">
        <w:rPr>
          <w:rFonts w:eastAsia="Times New Roman" w:cs="Times New Roman"/>
        </w:rPr>
        <w:t xml:space="preserve">ideas aligned with </w:t>
      </w:r>
      <w:r w:rsidRPr="00242BEF">
        <w:rPr>
          <w:rFonts w:eastAsia="Times New Roman" w:cs="Times New Roman"/>
        </w:rPr>
        <w:t xml:space="preserve">their top-priority “Ambitions,” giving employees the resources, money and support needed to further their ventures. </w:t>
      </w:r>
    </w:p>
    <w:p w14:paraId="023B16B3" w14:textId="77777777" w:rsidR="003D1632" w:rsidRPr="00242BEF" w:rsidRDefault="003D1632" w:rsidP="00097F5B">
      <w:pPr>
        <w:pStyle w:val="NoSpacing"/>
        <w:numPr>
          <w:ilvl w:val="0"/>
          <w:numId w:val="17"/>
        </w:numPr>
        <w:rPr>
          <w:rFonts w:cstheme="minorHAnsi"/>
        </w:rPr>
      </w:pPr>
      <w:r w:rsidRPr="00242BEF">
        <w:rPr>
          <w:rFonts w:cstheme="minorHAnsi"/>
          <w:b/>
        </w:rPr>
        <w:t>Attitudes of Innovation:</w:t>
      </w:r>
      <w:r w:rsidRPr="00242BEF">
        <w:rPr>
          <w:rFonts w:cstheme="minorHAnsi"/>
        </w:rPr>
        <w:t xml:space="preserve"> This year, Cisco ramped up communications </w:t>
      </w:r>
      <w:r w:rsidR="00AF01A8" w:rsidRPr="00242BEF">
        <w:rPr>
          <w:rFonts w:cstheme="minorHAnsi"/>
        </w:rPr>
        <w:t>on t</w:t>
      </w:r>
      <w:r w:rsidR="00FC7E51" w:rsidRPr="00242BEF">
        <w:rPr>
          <w:rFonts w:cstheme="minorHAnsi"/>
        </w:rPr>
        <w:t>he</w:t>
      </w:r>
      <w:r w:rsidR="00014100" w:rsidRPr="00242BEF">
        <w:rPr>
          <w:rFonts w:cstheme="minorHAnsi"/>
        </w:rPr>
        <w:t xml:space="preserve"> Innovati</w:t>
      </w:r>
      <w:r w:rsidR="00AF01A8" w:rsidRPr="00242BEF">
        <w:rPr>
          <w:rFonts w:cstheme="minorHAnsi"/>
        </w:rPr>
        <w:t>o</w:t>
      </w:r>
      <w:r w:rsidR="00014100" w:rsidRPr="00242BEF">
        <w:rPr>
          <w:rFonts w:cstheme="minorHAnsi"/>
        </w:rPr>
        <w:t>n</w:t>
      </w:r>
      <w:r w:rsidR="00FC7E51" w:rsidRPr="00242BEF">
        <w:rPr>
          <w:rFonts w:cstheme="minorHAnsi"/>
        </w:rPr>
        <w:t xml:space="preserve"> </w:t>
      </w:r>
      <w:r w:rsidRPr="00242BEF">
        <w:rPr>
          <w:rFonts w:cstheme="minorHAnsi"/>
        </w:rPr>
        <w:t>Hub through thought-leadership articles inside and outside the company, which is making a tangible impact on how employees think about their job roles and careers.</w:t>
      </w:r>
      <w:r w:rsidR="00957A62" w:rsidRPr="00242BEF">
        <w:rPr>
          <w:rFonts w:cstheme="minorHAnsi"/>
        </w:rPr>
        <w:t xml:space="preserve"> </w:t>
      </w:r>
      <w:r w:rsidRPr="00242BEF">
        <w:rPr>
          <w:rFonts w:cstheme="minorHAnsi"/>
        </w:rPr>
        <w:t xml:space="preserve">Our Attitudes of Innovation </w:t>
      </w:r>
      <w:r w:rsidR="00DC3DCC" w:rsidRPr="00242BEF">
        <w:rPr>
          <w:rFonts w:cstheme="minorHAnsi"/>
        </w:rPr>
        <w:t>have</w:t>
      </w:r>
      <w:r w:rsidRPr="00242BEF">
        <w:rPr>
          <w:rFonts w:cstheme="minorHAnsi"/>
        </w:rPr>
        <w:t xml:space="preserve"> become our legacy of value. They’re who we are—and who we can be. And they’re completely ours, based on employee input we gathered. We encourage employees to explore and learn about their own “go-to attitudes” when innovating. Along the way, they discover more attitudes that help inspire and innovate with that “next-big-thing” idea. We encourage them to rank their attitudes in priority and share which ones resonate the most and why. The Attitudes of Innovation Cisco reinforces are: Be Urgently Curious, Celebrate Effective Failures, Create a Legacy of Value, Don’t Go At It Alone, Empower and Support, Explore Diverse Perspectives, Iterate and Persist, Reward Action, Seek Context, and Stay Ambitious.</w:t>
      </w:r>
    </w:p>
    <w:p w14:paraId="2FE27F09" w14:textId="77777777" w:rsidR="00695EF9" w:rsidRPr="00242BEF" w:rsidRDefault="00695EF9" w:rsidP="008526C9">
      <w:pPr>
        <w:pStyle w:val="NoSpacing"/>
        <w:rPr>
          <w:rFonts w:cstheme="minorHAnsi"/>
        </w:rPr>
      </w:pPr>
    </w:p>
    <w:p w14:paraId="1F3043FB" w14:textId="77777777" w:rsidR="008C7D47" w:rsidRPr="00242BEF" w:rsidRDefault="008C7D47" w:rsidP="008526C9">
      <w:pPr>
        <w:pStyle w:val="NoSpacing"/>
        <w:numPr>
          <w:ilvl w:val="0"/>
          <w:numId w:val="21"/>
        </w:numPr>
        <w:rPr>
          <w:b/>
        </w:rPr>
      </w:pPr>
      <w:r w:rsidRPr="00242BEF">
        <w:rPr>
          <w:b/>
          <w:bCs/>
        </w:rPr>
        <w:t>The impact of the Operational Excellence project - </w:t>
      </w:r>
      <w:r w:rsidRPr="00242BEF">
        <w:rPr>
          <w:b/>
        </w:rPr>
        <w:t>Detail the customer benefit and/or value generation</w:t>
      </w:r>
      <w:r w:rsidR="00BC6D65" w:rsidRPr="00242BEF">
        <w:rPr>
          <w:b/>
        </w:rPr>
        <w:t>, and business results.</w:t>
      </w:r>
    </w:p>
    <w:p w14:paraId="19ACB825" w14:textId="77777777" w:rsidR="0085322C" w:rsidRPr="00242BEF" w:rsidRDefault="00163E90" w:rsidP="008526C9">
      <w:pPr>
        <w:pStyle w:val="NoSpacing"/>
        <w:rPr>
          <w:szCs w:val="24"/>
          <w:shd w:val="clear" w:color="auto" w:fill="FFFFFF"/>
        </w:rPr>
      </w:pPr>
      <w:r w:rsidRPr="00242BEF">
        <w:rPr>
          <w:rFonts w:eastAsia="Helvetica Neue"/>
        </w:rPr>
        <w:t xml:space="preserve">My Innovation </w:t>
      </w:r>
      <w:r w:rsidR="009531D5" w:rsidRPr="00242BEF">
        <w:rPr>
          <w:rFonts w:eastAsia="Helvetica Neue"/>
        </w:rPr>
        <w:t>h</w:t>
      </w:r>
      <w:r w:rsidRPr="00242BEF">
        <w:rPr>
          <w:rFonts w:eastAsia="Helvetica Neue"/>
        </w:rPr>
        <w:t>as created a cultural transformation, increasing employee engagement and providing Cisco’s network with the support and resources to innovate</w:t>
      </w:r>
      <w:r w:rsidR="00E04204" w:rsidRPr="00242BEF">
        <w:rPr>
          <w:rFonts w:eastAsia="Helvetica Neue"/>
        </w:rPr>
        <w:t xml:space="preserve"> </w:t>
      </w:r>
      <w:r w:rsidR="00550BBC" w:rsidRPr="00242BEF">
        <w:rPr>
          <w:rFonts w:cstheme="minorHAnsi"/>
        </w:rPr>
        <w:t>– driving continued operational excellence and business sustainability</w:t>
      </w:r>
      <w:r w:rsidRPr="00242BEF">
        <w:t>.</w:t>
      </w:r>
      <w:r w:rsidRPr="00242BEF">
        <w:rPr>
          <w:rFonts w:cstheme="minorHAnsi"/>
        </w:rPr>
        <w:t xml:space="preserve"> </w:t>
      </w:r>
      <w:r w:rsidR="00A02268" w:rsidRPr="00242BEF">
        <w:rPr>
          <w:rFonts w:cstheme="minorHAnsi"/>
        </w:rPr>
        <w:t>Further, M</w:t>
      </w:r>
      <w:r w:rsidRPr="00242BEF">
        <w:rPr>
          <w:rFonts w:cstheme="minorHAnsi"/>
        </w:rPr>
        <w:t xml:space="preserve">y Innovation continues to evolve </w:t>
      </w:r>
      <w:r w:rsidR="00544FE5" w:rsidRPr="00242BEF">
        <w:rPr>
          <w:rFonts w:cstheme="minorHAnsi"/>
        </w:rPr>
        <w:t>beyond creating disruptive solutions to</w:t>
      </w:r>
      <w:r w:rsidRPr="00242BEF">
        <w:rPr>
          <w:rFonts w:cstheme="minorHAnsi"/>
        </w:rPr>
        <w:t xml:space="preserve"> best empower</w:t>
      </w:r>
      <w:r w:rsidR="00544FE5" w:rsidRPr="00242BEF">
        <w:rPr>
          <w:rFonts w:cstheme="minorHAnsi"/>
        </w:rPr>
        <w:t>ing</w:t>
      </w:r>
      <w:r w:rsidRPr="00242BEF">
        <w:rPr>
          <w:rFonts w:cstheme="minorHAnsi"/>
        </w:rPr>
        <w:t xml:space="preserve"> employees to develop entrepreneurial attitudes and skillsets</w:t>
      </w:r>
      <w:r w:rsidR="00FA1679" w:rsidRPr="00242BEF">
        <w:rPr>
          <w:rFonts w:cstheme="minorHAnsi"/>
        </w:rPr>
        <w:t>.</w:t>
      </w:r>
      <w:r w:rsidR="00121697" w:rsidRPr="00242BEF">
        <w:rPr>
          <w:rFonts w:cstheme="minorHAnsi"/>
        </w:rPr>
        <w:t xml:space="preserve"> </w:t>
      </w:r>
      <w:r w:rsidR="009531D5" w:rsidRPr="00242BEF">
        <w:rPr>
          <w:rFonts w:cstheme="minorHAnsi"/>
        </w:rPr>
        <w:t>R</w:t>
      </w:r>
      <w:r w:rsidR="00640968" w:rsidRPr="00242BEF">
        <w:rPr>
          <w:rFonts w:cstheme="minorHAnsi"/>
        </w:rPr>
        <w:t>esult</w:t>
      </w:r>
      <w:r w:rsidR="009531D5" w:rsidRPr="00242BEF">
        <w:rPr>
          <w:rFonts w:cstheme="minorHAnsi"/>
        </w:rPr>
        <w:t xml:space="preserve">s are as follows: </w:t>
      </w:r>
      <w:r w:rsidR="00633B24" w:rsidRPr="00242BEF">
        <w:rPr>
          <w:rFonts w:cstheme="minorHAnsi"/>
        </w:rPr>
        <w:t xml:space="preserve"> </w:t>
      </w:r>
    </w:p>
    <w:p w14:paraId="1221339E" w14:textId="77777777" w:rsidR="000C3F94" w:rsidRPr="00242BEF" w:rsidRDefault="000C3F94" w:rsidP="000C3F94">
      <w:pPr>
        <w:pStyle w:val="ListParagraph"/>
        <w:numPr>
          <w:ilvl w:val="0"/>
          <w:numId w:val="22"/>
        </w:numPr>
        <w:spacing w:after="0" w:line="240" w:lineRule="auto"/>
        <w:rPr>
          <w:rFonts w:eastAsia="Helvetica Neue"/>
        </w:rPr>
      </w:pPr>
      <w:r w:rsidRPr="00242BEF">
        <w:rPr>
          <w:rFonts w:eastAsia="Helvetica Neue"/>
        </w:rPr>
        <w:t xml:space="preserve">73% of Cisco full-time employees </w:t>
      </w:r>
      <w:r w:rsidR="008D3B22" w:rsidRPr="00242BEF">
        <w:rPr>
          <w:szCs w:val="24"/>
          <w:shd w:val="clear" w:color="auto" w:fill="FFFFFF"/>
        </w:rPr>
        <w:t xml:space="preserve">from all organizations and </w:t>
      </w:r>
      <w:r w:rsidR="008D3B22" w:rsidRPr="00242BEF">
        <w:rPr>
          <w:rFonts w:eastAsia="Helvetica Neue"/>
        </w:rPr>
        <w:t>from 90 countries</w:t>
      </w:r>
      <w:r w:rsidR="008D3B22" w:rsidRPr="00242BEF">
        <w:rPr>
          <w:szCs w:val="24"/>
          <w:shd w:val="clear" w:color="auto" w:fill="FFFFFF"/>
        </w:rPr>
        <w:t xml:space="preserve"> </w:t>
      </w:r>
      <w:r w:rsidRPr="00242BEF">
        <w:rPr>
          <w:rFonts w:eastAsia="Helvetica Neue"/>
        </w:rPr>
        <w:t>are Innovation Hub users</w:t>
      </w:r>
      <w:r w:rsidR="003A72D4" w:rsidRPr="00242BEF">
        <w:rPr>
          <w:rFonts w:eastAsia="Helvetica Neue"/>
        </w:rPr>
        <w:t>.</w:t>
      </w:r>
    </w:p>
    <w:p w14:paraId="1EC5F583" w14:textId="77777777" w:rsidR="000C3F94" w:rsidRPr="00242BEF" w:rsidRDefault="000C3F94" w:rsidP="005916E6">
      <w:pPr>
        <w:pStyle w:val="ListParagraph"/>
        <w:numPr>
          <w:ilvl w:val="1"/>
          <w:numId w:val="22"/>
        </w:numPr>
        <w:spacing w:after="0" w:line="240" w:lineRule="auto"/>
        <w:rPr>
          <w:rFonts w:eastAsia="Helvetica Neue"/>
        </w:rPr>
      </w:pPr>
      <w:r w:rsidRPr="00242BEF">
        <w:rPr>
          <w:rFonts w:eastAsia="Helvetica Neue"/>
        </w:rPr>
        <w:t xml:space="preserve">30+ </w:t>
      </w:r>
      <w:r w:rsidR="00156AC6" w:rsidRPr="00242BEF">
        <w:rPr>
          <w:rFonts w:eastAsia="Helvetica Neue"/>
        </w:rPr>
        <w:t>i</w:t>
      </w:r>
      <w:r w:rsidRPr="00242BEF">
        <w:rPr>
          <w:rFonts w:eastAsia="Helvetica Neue"/>
        </w:rPr>
        <w:t xml:space="preserve">nnovation programs have </w:t>
      </w:r>
      <w:r w:rsidR="00F31F92" w:rsidRPr="00242BEF">
        <w:rPr>
          <w:rFonts w:eastAsia="Helvetica Neue"/>
        </w:rPr>
        <w:t xml:space="preserve">a </w:t>
      </w:r>
      <w:r w:rsidRPr="00242BEF">
        <w:rPr>
          <w:rFonts w:eastAsia="Helvetica Neue"/>
        </w:rPr>
        <w:t>presence on the Innovation Hub</w:t>
      </w:r>
      <w:r w:rsidR="003A72D4" w:rsidRPr="00242BEF">
        <w:rPr>
          <w:rFonts w:eastAsia="Helvetica Neue"/>
        </w:rPr>
        <w:t>.</w:t>
      </w:r>
    </w:p>
    <w:p w14:paraId="2B687683" w14:textId="77777777" w:rsidR="000C3F94" w:rsidRPr="00242BEF" w:rsidRDefault="000C3F94" w:rsidP="005916E6">
      <w:pPr>
        <w:pStyle w:val="ListParagraph"/>
        <w:numPr>
          <w:ilvl w:val="1"/>
          <w:numId w:val="22"/>
        </w:numPr>
        <w:spacing w:after="0" w:line="240" w:lineRule="auto"/>
        <w:rPr>
          <w:rFonts w:eastAsia="Helvetica Neue"/>
        </w:rPr>
      </w:pPr>
      <w:r w:rsidRPr="00242BEF">
        <w:rPr>
          <w:rFonts w:eastAsia="Helvetica Neue"/>
        </w:rPr>
        <w:t>20</w:t>
      </w:r>
      <w:r w:rsidR="00F87F93" w:rsidRPr="00242BEF">
        <w:rPr>
          <w:rFonts w:eastAsia="Helvetica Neue"/>
        </w:rPr>
        <w:t>+</w:t>
      </w:r>
      <w:r w:rsidRPr="00242BEF">
        <w:rPr>
          <w:rFonts w:eastAsia="Helvetica Neue"/>
        </w:rPr>
        <w:t xml:space="preserve"> innovation challenges have run on the Innovation Hub</w:t>
      </w:r>
      <w:r w:rsidR="003A72D4" w:rsidRPr="00242BEF">
        <w:rPr>
          <w:rFonts w:eastAsia="Helvetica Neue"/>
        </w:rPr>
        <w:t>.</w:t>
      </w:r>
    </w:p>
    <w:p w14:paraId="619743D9" w14:textId="77777777" w:rsidR="000C3F94" w:rsidRPr="00242BEF" w:rsidRDefault="000C3F94" w:rsidP="005916E6">
      <w:pPr>
        <w:pStyle w:val="ListParagraph"/>
        <w:numPr>
          <w:ilvl w:val="1"/>
          <w:numId w:val="22"/>
        </w:numPr>
        <w:spacing w:after="0" w:line="240" w:lineRule="auto"/>
        <w:rPr>
          <w:rFonts w:eastAsia="Helvetica Neue"/>
        </w:rPr>
      </w:pPr>
      <w:r w:rsidRPr="00242BEF">
        <w:rPr>
          <w:rFonts w:eastAsia="Helvetica Neue"/>
        </w:rPr>
        <w:t>200 innovation events have been advertised on the Innovation Hub</w:t>
      </w:r>
      <w:r w:rsidR="003A72D4" w:rsidRPr="00242BEF">
        <w:rPr>
          <w:rFonts w:eastAsia="Helvetica Neue"/>
        </w:rPr>
        <w:t>.</w:t>
      </w:r>
    </w:p>
    <w:p w14:paraId="0312C7E2" w14:textId="77777777" w:rsidR="001C62ED" w:rsidRPr="00242BEF" w:rsidRDefault="001C62ED" w:rsidP="001C62ED">
      <w:pPr>
        <w:pStyle w:val="ListParagraph"/>
        <w:numPr>
          <w:ilvl w:val="1"/>
          <w:numId w:val="22"/>
        </w:numPr>
        <w:spacing w:after="0" w:line="240" w:lineRule="auto"/>
        <w:rPr>
          <w:rFonts w:eastAsia="Helvetica Neue"/>
        </w:rPr>
      </w:pPr>
      <w:r w:rsidRPr="00242BEF">
        <w:rPr>
          <w:rFonts w:eastAsia="Helvetica Neue"/>
        </w:rPr>
        <w:t xml:space="preserve">Beyond these discrete metrics, the true measure of the Innovation Hub’s impact is how effectively it spreads a culture of innovation across the enterprise. This is naturally harder to quantify, but several indicators suggest that the portal is accelerating innovation at Cisco: </w:t>
      </w:r>
    </w:p>
    <w:p w14:paraId="028AD9BC" w14:textId="77777777" w:rsidR="001C62ED" w:rsidRPr="00242BEF" w:rsidRDefault="001C62ED" w:rsidP="001C62ED">
      <w:pPr>
        <w:pStyle w:val="ListParagraph"/>
        <w:numPr>
          <w:ilvl w:val="2"/>
          <w:numId w:val="22"/>
        </w:numPr>
        <w:spacing w:after="0" w:line="240" w:lineRule="auto"/>
        <w:rPr>
          <w:rFonts w:eastAsia="Helvetica Neue"/>
        </w:rPr>
      </w:pPr>
      <w:r w:rsidRPr="00242BEF">
        <w:rPr>
          <w:rFonts w:eastAsia="Helvetica Neue"/>
        </w:rPr>
        <w:t>The number of mentors has increased, with over 4,000 Cisco employees now ready to help other employees innovate (up from 2,706 in 2017).</w:t>
      </w:r>
    </w:p>
    <w:p w14:paraId="23CFB05B" w14:textId="77777777" w:rsidR="001C62ED" w:rsidRPr="00242BEF" w:rsidRDefault="001C62ED" w:rsidP="001C62ED">
      <w:pPr>
        <w:pStyle w:val="ListParagraph"/>
        <w:numPr>
          <w:ilvl w:val="2"/>
          <w:numId w:val="22"/>
        </w:numPr>
        <w:spacing w:after="0" w:line="240" w:lineRule="auto"/>
        <w:rPr>
          <w:rFonts w:eastAsia="Helvetica Neue"/>
        </w:rPr>
      </w:pPr>
      <w:r w:rsidRPr="00242BEF">
        <w:rPr>
          <w:rFonts w:eastAsia="Helvetica Neue"/>
        </w:rPr>
        <w:lastRenderedPageBreak/>
        <w:t>The increase in innovation challenges hosted on the Innovation Hub from 3 to 20 in one year can at least partially be attributed to the ease and convenience of creating and hosting a challenge.</w:t>
      </w:r>
    </w:p>
    <w:p w14:paraId="71AD603A" w14:textId="77777777" w:rsidR="001C62ED" w:rsidRPr="00242BEF" w:rsidRDefault="001C62ED" w:rsidP="001C62ED">
      <w:pPr>
        <w:pStyle w:val="ListParagraph"/>
        <w:numPr>
          <w:ilvl w:val="2"/>
          <w:numId w:val="22"/>
        </w:numPr>
        <w:spacing w:after="0" w:line="240" w:lineRule="auto"/>
        <w:rPr>
          <w:rFonts w:eastAsia="Helvetica Neue"/>
        </w:rPr>
      </w:pPr>
      <w:r w:rsidRPr="00242BEF">
        <w:rPr>
          <w:rFonts w:eastAsia="Helvetica Neue"/>
        </w:rPr>
        <w:t xml:space="preserve">Similarly, the number of events posted on the Innovation Hub jumped from </w:t>
      </w:r>
      <w:r w:rsidR="001C492F" w:rsidRPr="00242BEF">
        <w:rPr>
          <w:rFonts w:eastAsia="Helvetica Neue"/>
        </w:rPr>
        <w:t>5</w:t>
      </w:r>
      <w:r w:rsidRPr="00242BEF">
        <w:rPr>
          <w:rFonts w:eastAsia="Helvetica Neue"/>
        </w:rPr>
        <w:t xml:space="preserve">0 to </w:t>
      </w:r>
      <w:r w:rsidR="00C35248" w:rsidRPr="00242BEF">
        <w:rPr>
          <w:rFonts w:eastAsia="Helvetica Neue"/>
        </w:rPr>
        <w:t>1</w:t>
      </w:r>
      <w:r w:rsidRPr="00242BEF">
        <w:rPr>
          <w:rFonts w:eastAsia="Helvetica Neue"/>
        </w:rPr>
        <w:t>00 from FY2017 to FY2018.</w:t>
      </w:r>
    </w:p>
    <w:p w14:paraId="23518D14" w14:textId="77777777" w:rsidR="000C3F94" w:rsidRPr="00242BEF" w:rsidRDefault="000C3F94" w:rsidP="000C3F94">
      <w:pPr>
        <w:pStyle w:val="ListParagraph"/>
        <w:numPr>
          <w:ilvl w:val="0"/>
          <w:numId w:val="22"/>
        </w:numPr>
        <w:spacing w:after="0" w:line="240" w:lineRule="auto"/>
        <w:contextualSpacing w:val="0"/>
        <w:rPr>
          <w:rFonts w:eastAsia="Helvetica Neue"/>
        </w:rPr>
      </w:pPr>
      <w:r w:rsidRPr="00242BEF">
        <w:rPr>
          <w:szCs w:val="24"/>
          <w:shd w:val="clear" w:color="auto" w:fill="FFFFFF"/>
        </w:rPr>
        <w:t>45% of Cisco full-time employees have actively participated in the IEC by submitting a venture, joining a team, investing their tokens, and commenting/rating.</w:t>
      </w:r>
    </w:p>
    <w:p w14:paraId="50FEB4B6" w14:textId="1E8663CE" w:rsidR="006135BC" w:rsidRPr="00242BEF" w:rsidRDefault="006135BC" w:rsidP="006135BC">
      <w:pPr>
        <w:pStyle w:val="NoSpacing"/>
        <w:numPr>
          <w:ilvl w:val="1"/>
          <w:numId w:val="22"/>
        </w:numPr>
      </w:pPr>
      <w:r>
        <w:t>S</w:t>
      </w:r>
      <w:r w:rsidRPr="00E74D01">
        <w:t>olutions developed from the IEC have had a multi-million-dollar revenue impact for Cisco the past two years</w:t>
      </w:r>
    </w:p>
    <w:p w14:paraId="2584E465" w14:textId="482B30EA" w:rsidR="006A7F34" w:rsidRPr="00242BEF" w:rsidRDefault="000C3F94" w:rsidP="006A7F34">
      <w:pPr>
        <w:pStyle w:val="ListParagraph"/>
        <w:numPr>
          <w:ilvl w:val="1"/>
          <w:numId w:val="22"/>
        </w:numPr>
        <w:spacing w:after="0" w:line="240" w:lineRule="auto"/>
        <w:contextualSpacing w:val="0"/>
        <w:rPr>
          <w:rFonts w:eastAsia="Helvetica Neue"/>
        </w:rPr>
      </w:pPr>
      <w:r w:rsidRPr="00242BEF">
        <w:rPr>
          <w:rFonts w:eastAsia="Helvetica Neue"/>
        </w:rPr>
        <w:t xml:space="preserve">2300+ ideas submitted </w:t>
      </w:r>
      <w:r w:rsidR="0030113C" w:rsidRPr="00242BEF">
        <w:rPr>
          <w:rFonts w:eastAsia="Helvetica Neue"/>
        </w:rPr>
        <w:t>to the</w:t>
      </w:r>
      <w:r w:rsidRPr="00242BEF">
        <w:rPr>
          <w:rFonts w:eastAsia="Helvetica Neue"/>
        </w:rPr>
        <w:t xml:space="preserve"> IEC (</w:t>
      </w:r>
      <w:r w:rsidR="0030113C" w:rsidRPr="00242BEF">
        <w:rPr>
          <w:rFonts w:eastAsia="Helvetica Neue"/>
        </w:rPr>
        <w:t>years 1-3</w:t>
      </w:r>
      <w:r w:rsidRPr="00242BEF">
        <w:rPr>
          <w:rFonts w:eastAsia="Helvetica Neue"/>
        </w:rPr>
        <w:t>)</w:t>
      </w:r>
      <w:r w:rsidR="006A7F34">
        <w:rPr>
          <w:rFonts w:eastAsia="Helvetica Neue"/>
        </w:rPr>
        <w:t>,</w:t>
      </w:r>
      <w:r w:rsidR="006A7F34" w:rsidRPr="006A7F34">
        <w:rPr>
          <w:rFonts w:eastAsia="Helvetica Neue"/>
        </w:rPr>
        <w:t xml:space="preserve"> </w:t>
      </w:r>
      <w:r w:rsidR="006A7F34" w:rsidRPr="00242BEF">
        <w:rPr>
          <w:rFonts w:eastAsia="Helvetica Neue"/>
        </w:rPr>
        <w:t>4 IEC semifinalist ventures productized</w:t>
      </w:r>
    </w:p>
    <w:p w14:paraId="6AF600D3" w14:textId="77777777" w:rsidR="000C3F94" w:rsidRPr="00242BEF" w:rsidRDefault="000C3F94" w:rsidP="005916E6">
      <w:pPr>
        <w:pStyle w:val="ListParagraph"/>
        <w:numPr>
          <w:ilvl w:val="1"/>
          <w:numId w:val="22"/>
        </w:numPr>
        <w:spacing w:after="0" w:line="240" w:lineRule="auto"/>
        <w:rPr>
          <w:rFonts w:eastAsia="Helvetica Neue"/>
        </w:rPr>
      </w:pPr>
      <w:bookmarkStart w:id="0" w:name="_GoBack"/>
      <w:bookmarkEnd w:id="0"/>
      <w:r w:rsidRPr="00242BEF">
        <w:rPr>
          <w:rFonts w:eastAsia="Helvetica Neue"/>
        </w:rPr>
        <w:t>20 of 65 IEC semifinalists garnered follow-up investment after the competition</w:t>
      </w:r>
    </w:p>
    <w:p w14:paraId="333C4676" w14:textId="77777777" w:rsidR="009E61AF" w:rsidRPr="00242BEF" w:rsidRDefault="009E61AF" w:rsidP="005916E6">
      <w:pPr>
        <w:pStyle w:val="ListParagraph"/>
        <w:numPr>
          <w:ilvl w:val="1"/>
          <w:numId w:val="22"/>
        </w:numPr>
        <w:spacing w:after="0" w:line="240" w:lineRule="auto"/>
        <w:contextualSpacing w:val="0"/>
        <w:rPr>
          <w:rFonts w:eastAsia="Helvetica Neue"/>
        </w:rPr>
      </w:pPr>
      <w:r w:rsidRPr="00242BEF">
        <w:rPr>
          <w:rFonts w:eastAsia="Helvetica Neue"/>
        </w:rPr>
        <w:t>95% of employees</w:t>
      </w:r>
      <w:r w:rsidRPr="00242BEF">
        <w:rPr>
          <w:szCs w:val="24"/>
          <w:shd w:val="clear" w:color="auto" w:fill="FFFFFF"/>
        </w:rPr>
        <w:t xml:space="preserve"> surveyed would recommend IEC to their peers. Over the years, we learned from employee feedback and evolved the IEC process to what it is now.</w:t>
      </w:r>
    </w:p>
    <w:p w14:paraId="2A67EF5D" w14:textId="77777777" w:rsidR="009E61AF" w:rsidRPr="00242BEF" w:rsidRDefault="009E61AF" w:rsidP="009E61AF">
      <w:pPr>
        <w:pStyle w:val="ListParagraph"/>
        <w:numPr>
          <w:ilvl w:val="0"/>
          <w:numId w:val="22"/>
        </w:numPr>
        <w:spacing w:after="0" w:line="240" w:lineRule="auto"/>
        <w:contextualSpacing w:val="0"/>
        <w:rPr>
          <w:rFonts w:eastAsia="Helvetica Neue"/>
        </w:rPr>
      </w:pPr>
      <w:r w:rsidRPr="00242BEF">
        <w:rPr>
          <w:rFonts w:cstheme="minorHAnsi"/>
        </w:rPr>
        <w:t>The</w:t>
      </w:r>
      <w:r w:rsidR="005916E6" w:rsidRPr="00242BEF">
        <w:rPr>
          <w:rFonts w:cstheme="minorHAnsi"/>
        </w:rPr>
        <w:t xml:space="preserve"> IEC</w:t>
      </w:r>
      <w:r w:rsidRPr="00242BEF">
        <w:rPr>
          <w:rFonts w:cstheme="minorHAnsi"/>
        </w:rPr>
        <w:t xml:space="preserve"> top </w:t>
      </w:r>
      <w:r w:rsidR="00014100" w:rsidRPr="00242BEF">
        <w:rPr>
          <w:rFonts w:cstheme="minorHAnsi"/>
        </w:rPr>
        <w:t>ventures</w:t>
      </w:r>
      <w:r w:rsidRPr="00242BEF">
        <w:rPr>
          <w:rFonts w:cstheme="minorHAnsi"/>
        </w:rPr>
        <w:t xml:space="preserve"> have already directly yielded tangible innovations, including</w:t>
      </w:r>
      <w:r w:rsidR="008D3B22" w:rsidRPr="00242BEF">
        <w:rPr>
          <w:rFonts w:cstheme="minorHAnsi"/>
        </w:rPr>
        <w:t>:</w:t>
      </w:r>
    </w:p>
    <w:p w14:paraId="70569C19" w14:textId="77777777" w:rsidR="000C3F94" w:rsidRPr="00242BEF" w:rsidRDefault="000C3F94" w:rsidP="000C3F94">
      <w:pPr>
        <w:pStyle w:val="ListParagraph"/>
        <w:numPr>
          <w:ilvl w:val="1"/>
          <w:numId w:val="22"/>
        </w:numPr>
        <w:spacing w:after="0" w:line="240" w:lineRule="auto"/>
        <w:contextualSpacing w:val="0"/>
        <w:rPr>
          <w:rFonts w:eastAsia="Helvetica Neue"/>
        </w:rPr>
      </w:pPr>
      <w:r w:rsidRPr="00242BEF">
        <w:rPr>
          <w:rFonts w:cstheme="minorHAnsi"/>
        </w:rPr>
        <w:t xml:space="preserve">One of the most successful and disruptive solutions to come out of the IEC is </w:t>
      </w:r>
      <w:r w:rsidRPr="00242BEF">
        <w:rPr>
          <w:rFonts w:cstheme="minorHAnsi"/>
          <w:b/>
        </w:rPr>
        <w:t>Cisco LifeChange</w:t>
      </w:r>
      <w:r w:rsidRPr="00242BEF">
        <w:rPr>
          <w:rFonts w:cstheme="minorHAnsi"/>
        </w:rPr>
        <w:t xml:space="preserve">r, which uses voice, video and collaboration technologies to </w:t>
      </w:r>
      <w:hyperlink r:id="rId9" w:history="1">
        <w:r w:rsidRPr="00242BEF">
          <w:rPr>
            <w:rStyle w:val="Hyperlink"/>
            <w:rFonts w:cstheme="minorHAnsi"/>
          </w:rPr>
          <w:t>provide people with physical disabilities and mobility issues with greater access to meaningful careers</w:t>
        </w:r>
      </w:hyperlink>
      <w:r w:rsidRPr="00242BEF">
        <w:rPr>
          <w:rFonts w:cstheme="minorHAnsi"/>
        </w:rPr>
        <w:t xml:space="preserve">. What started as a novel idea by a passionate group of employees has evolved into a movement at Cisco, resulting in a best practice for other companies to emulate. Facilitated by </w:t>
      </w:r>
      <w:hyperlink r:id="rId10" w:history="1">
        <w:r w:rsidRPr="00242BEF">
          <w:rPr>
            <w:rStyle w:val="Hyperlink"/>
            <w:rFonts w:cstheme="minorHAnsi"/>
          </w:rPr>
          <w:t>Cisco’s LifeChanger program</w:t>
        </w:r>
      </w:hyperlink>
      <w:r w:rsidRPr="00242BEF">
        <w:rPr>
          <w:rFonts w:cstheme="minorHAnsi"/>
        </w:rPr>
        <w:t>, nearly 100 new employees have been hired so far, with more planned. A case study conducted as part of a LifeChanger pilot from Bangalore demonstrated 120% higher efficiency—or 2.2 times more productivity – than their co-workers without disabilities, including lower error rates, lower turnover and higher retention than peers without disabilities in similar roles.</w:t>
      </w:r>
    </w:p>
    <w:p w14:paraId="45AF58B4" w14:textId="77777777" w:rsidR="000C3F94" w:rsidRPr="00242BEF" w:rsidRDefault="000C3F94" w:rsidP="000C3F94">
      <w:pPr>
        <w:pStyle w:val="ListParagraph"/>
        <w:numPr>
          <w:ilvl w:val="1"/>
          <w:numId w:val="22"/>
        </w:numPr>
        <w:spacing w:after="0" w:line="240" w:lineRule="auto"/>
        <w:contextualSpacing w:val="0"/>
        <w:rPr>
          <w:rFonts w:eastAsia="Helvetica Neue"/>
        </w:rPr>
      </w:pPr>
      <w:r w:rsidRPr="00242BEF">
        <w:rPr>
          <w:rFonts w:cstheme="minorHAnsi"/>
        </w:rPr>
        <w:t xml:space="preserve">Another winning prototype to emerge from the IEC is </w:t>
      </w:r>
      <w:r w:rsidRPr="00242BEF">
        <w:rPr>
          <w:rFonts w:cstheme="minorHAnsi"/>
          <w:b/>
        </w:rPr>
        <w:t>Network Early Warning</w:t>
      </w:r>
      <w:r w:rsidRPr="00242BEF">
        <w:rPr>
          <w:rFonts w:cstheme="minorHAnsi"/>
        </w:rPr>
        <w:t xml:space="preserve">, a predictive service that aims to eliminate unplanned network outages in businesses. The solution predicts problems in the network, then pre-empts those problems before they occur by leveraging machine learning. In tests, the team behind this innovative new solution were able to </w:t>
      </w:r>
      <w:hyperlink r:id="rId11" w:history="1">
        <w:r w:rsidRPr="00242BEF">
          <w:rPr>
            <w:rStyle w:val="Hyperlink"/>
            <w:rFonts w:cstheme="minorHAnsi"/>
          </w:rPr>
          <w:t>predict a scenario</w:t>
        </w:r>
      </w:hyperlink>
      <w:r w:rsidRPr="00242BEF">
        <w:rPr>
          <w:rFonts w:cstheme="minorHAnsi"/>
        </w:rPr>
        <w:t xml:space="preserve"> in a top U.S. bank’s network 32 hours before it would have caused a major outage, and took action to minimize the business impact. </w:t>
      </w:r>
    </w:p>
    <w:p w14:paraId="031143EB" w14:textId="77777777" w:rsidR="005B2A7D" w:rsidRPr="00242BEF" w:rsidRDefault="00340FCA" w:rsidP="00692BC2">
      <w:pPr>
        <w:pStyle w:val="NoSpacing"/>
        <w:numPr>
          <w:ilvl w:val="1"/>
          <w:numId w:val="22"/>
        </w:numPr>
        <w:rPr>
          <w:rFonts w:eastAsia="Helvetica Neue"/>
        </w:rPr>
      </w:pPr>
      <w:r w:rsidRPr="00242BEF">
        <w:t>Another winning s</w:t>
      </w:r>
      <w:r w:rsidR="00692BC2" w:rsidRPr="00242BEF">
        <w:t>olution</w:t>
      </w:r>
      <w:r w:rsidRPr="00242BEF">
        <w:t xml:space="preserve">, </w:t>
      </w:r>
      <w:r w:rsidRPr="00242BEF">
        <w:rPr>
          <w:b/>
        </w:rPr>
        <w:t>Vaquero (formerly known as Rainmaker)</w:t>
      </w:r>
      <w:r w:rsidR="004E2257" w:rsidRPr="00242BEF">
        <w:t xml:space="preserve"> consist</w:t>
      </w:r>
      <w:r w:rsidR="00FD0691" w:rsidRPr="00242BEF">
        <w:t>s</w:t>
      </w:r>
      <w:r w:rsidR="004E2257" w:rsidRPr="00242BEF">
        <w:t xml:space="preserve"> of a deadline</w:t>
      </w:r>
      <w:r w:rsidRPr="00242BEF">
        <w:t>-</w:t>
      </w:r>
      <w:r w:rsidR="004E2257" w:rsidRPr="00242BEF">
        <w:t xml:space="preserve">driven digital media logistics platform. </w:t>
      </w:r>
      <w:r w:rsidR="00030865" w:rsidRPr="00242BEF">
        <w:t xml:space="preserve">The team </w:t>
      </w:r>
      <w:r w:rsidR="004E2257" w:rsidRPr="00242BEF">
        <w:t xml:space="preserve">co-developed </w:t>
      </w:r>
      <w:r w:rsidR="00030865" w:rsidRPr="00242BEF">
        <w:t>the solution</w:t>
      </w:r>
      <w:r w:rsidR="004E2257" w:rsidRPr="00242BEF">
        <w:t xml:space="preserve"> with a large Cisco custome</w:t>
      </w:r>
      <w:r w:rsidR="00030865" w:rsidRPr="00242BEF">
        <w:t>r, and it is n</w:t>
      </w:r>
      <w:r w:rsidRPr="00242BEF">
        <w:t>ow successfully in use by multiple Cisco Service Provider customers</w:t>
      </w:r>
    </w:p>
    <w:p w14:paraId="613814E8" w14:textId="14F26FB7" w:rsidR="005B2A7D" w:rsidRPr="00242BEF" w:rsidRDefault="005B2A7D" w:rsidP="005B2A7D">
      <w:pPr>
        <w:pStyle w:val="NoSpacing"/>
        <w:numPr>
          <w:ilvl w:val="1"/>
          <w:numId w:val="22"/>
        </w:numPr>
        <w:rPr>
          <w:rFonts w:eastAsia="Helvetica Neue"/>
        </w:rPr>
      </w:pPr>
      <w:r w:rsidRPr="00242BEF">
        <w:rPr>
          <w:rFonts w:eastAsia="Helvetica Neue"/>
        </w:rPr>
        <w:t>Lastly,</w:t>
      </w:r>
      <w:r w:rsidR="0074321B">
        <w:rPr>
          <w:rFonts w:eastAsia="Helvetica Neue"/>
        </w:rPr>
        <w:t xml:space="preserve"> </w:t>
      </w:r>
      <w:r w:rsidRPr="00242BEF">
        <w:rPr>
          <w:rFonts w:eastAsia="Helvetica Neue"/>
        </w:rPr>
        <w:t xml:space="preserve">Team EVAR’s idea consisted of a suite of augmented reality / virtual reality services to enable Cisco collaboration inside the next generation of immersive apps. EVAR built a successful prototype, demoed to some of the largest industry players, including at Cisco Live Las Vegas, and started proofs of concept with some of them. The EVAR concept has now been transitioned to Cisco’s Emerge Group. Two of the original EVAR team members are now part of this group and continue to develop some aspects of their original idea as part of </w:t>
      </w:r>
      <w:proofErr w:type="spellStart"/>
      <w:r w:rsidRPr="000E6041">
        <w:rPr>
          <w:rFonts w:eastAsia="Helvetica Neue"/>
          <w:b/>
        </w:rPr>
        <w:t>SparkVR</w:t>
      </w:r>
      <w:proofErr w:type="spellEnd"/>
      <w:r w:rsidR="00CD2019">
        <w:rPr>
          <w:rFonts w:eastAsia="Helvetica Neue"/>
        </w:rPr>
        <w:t>.</w:t>
      </w:r>
    </w:p>
    <w:p w14:paraId="3307F92D" w14:textId="77777777" w:rsidR="00F40FFA" w:rsidRPr="00242BEF" w:rsidRDefault="002E4E7A" w:rsidP="006A7F34">
      <w:pPr>
        <w:pStyle w:val="NoSpacing"/>
        <w:rPr>
          <w:rFonts w:eastAsia="Helvetica Neue"/>
        </w:rPr>
      </w:pPr>
      <w:r w:rsidRPr="00242BEF">
        <w:rPr>
          <w:rFonts w:eastAsia="Helvetica Neue"/>
        </w:rPr>
        <w:t>These winning prototypes of new solutions that have emerged from the IEC have not only had measurable impacts on Cisco’s business operations, but are also being tested and adopted by customers, partners and other organizations, demonstrating their ability to transform business operations across industries</w:t>
      </w:r>
      <w:r w:rsidR="007528E2" w:rsidRPr="00242BEF">
        <w:rPr>
          <w:rFonts w:eastAsia="Helvetica Neue"/>
        </w:rPr>
        <w:t>.</w:t>
      </w:r>
    </w:p>
    <w:p w14:paraId="15D6B0BB" w14:textId="77777777" w:rsidR="009531D5" w:rsidRPr="00242BEF" w:rsidRDefault="00F715F0" w:rsidP="008526C9">
      <w:pPr>
        <w:pStyle w:val="ListParagraph"/>
        <w:numPr>
          <w:ilvl w:val="0"/>
          <w:numId w:val="15"/>
        </w:numPr>
        <w:spacing w:after="0" w:line="240" w:lineRule="auto"/>
        <w:rPr>
          <w:u w:val="single"/>
        </w:rPr>
      </w:pPr>
      <w:r w:rsidRPr="00242BEF">
        <w:rPr>
          <w:rFonts w:eastAsia="Times New Roman" w:cs="Arial"/>
        </w:rPr>
        <w:t>Th</w:t>
      </w:r>
      <w:r w:rsidR="00F56D19" w:rsidRPr="00242BEF">
        <w:rPr>
          <w:rFonts w:eastAsia="Times New Roman" w:cs="Arial"/>
        </w:rPr>
        <w:t xml:space="preserve">ese </w:t>
      </w:r>
      <w:r w:rsidRPr="00242BEF">
        <w:rPr>
          <w:rFonts w:eastAsia="Times New Roman" w:cs="Arial"/>
        </w:rPr>
        <w:t xml:space="preserve">results </w:t>
      </w:r>
      <w:r w:rsidR="00F56D19" w:rsidRPr="00242BEF">
        <w:rPr>
          <w:rFonts w:eastAsia="Times New Roman" w:cs="Arial"/>
        </w:rPr>
        <w:t>have</w:t>
      </w:r>
      <w:r w:rsidRPr="00242BEF">
        <w:rPr>
          <w:rFonts w:eastAsia="Times New Roman" w:cs="Arial"/>
        </w:rPr>
        <w:t xml:space="preserve"> </w:t>
      </w:r>
      <w:r w:rsidR="00F56D19" w:rsidRPr="00242BEF">
        <w:rPr>
          <w:rFonts w:eastAsia="Times New Roman" w:cs="Arial"/>
        </w:rPr>
        <w:t>served as proof points, helping</w:t>
      </w:r>
      <w:r w:rsidRPr="00242BEF">
        <w:rPr>
          <w:rFonts w:eastAsia="Times New Roman" w:cs="Arial"/>
        </w:rPr>
        <w:t xml:space="preserve"> </w:t>
      </w:r>
      <w:r w:rsidR="009531D5" w:rsidRPr="00242BEF">
        <w:rPr>
          <w:rFonts w:eastAsia="Times New Roman" w:cs="Arial"/>
        </w:rPr>
        <w:t>Cisco leap from the 31</w:t>
      </w:r>
      <w:r w:rsidR="009531D5" w:rsidRPr="00242BEF">
        <w:rPr>
          <w:rFonts w:eastAsia="Times New Roman" w:cs="Arial"/>
          <w:vertAlign w:val="superscript"/>
        </w:rPr>
        <w:t>st</w:t>
      </w:r>
      <w:r w:rsidR="009531D5" w:rsidRPr="00242BEF">
        <w:rPr>
          <w:rFonts w:eastAsia="Times New Roman" w:cs="Arial"/>
        </w:rPr>
        <w:t xml:space="preserve"> spot on Boston Consulting Group’s list of “most innovative global companies” in 2015, to the 16</w:t>
      </w:r>
      <w:r w:rsidR="009531D5" w:rsidRPr="00242BEF">
        <w:rPr>
          <w:rFonts w:eastAsia="Times New Roman" w:cs="Arial"/>
          <w:vertAlign w:val="superscript"/>
        </w:rPr>
        <w:t>th</w:t>
      </w:r>
      <w:r w:rsidR="009531D5" w:rsidRPr="00242BEF">
        <w:rPr>
          <w:rFonts w:eastAsia="Times New Roman" w:cs="Arial"/>
        </w:rPr>
        <w:t xml:space="preserve"> spot in 2017, and jump</w:t>
      </w:r>
      <w:r w:rsidR="0094409C" w:rsidRPr="00242BEF">
        <w:rPr>
          <w:rFonts w:eastAsia="Times New Roman" w:cs="Arial"/>
        </w:rPr>
        <w:t>ed</w:t>
      </w:r>
      <w:r w:rsidR="009531D5" w:rsidRPr="00242BEF">
        <w:rPr>
          <w:rFonts w:eastAsia="Times New Roman" w:cs="Arial"/>
        </w:rPr>
        <w:t xml:space="preserve"> 20 points in the 2018 Dow Jones Sustainability Index for “Innovation Management.”</w:t>
      </w:r>
      <w:r w:rsidR="002F63C1" w:rsidRPr="00242BEF">
        <w:rPr>
          <w:u w:val="single"/>
        </w:rPr>
        <w:t xml:space="preserve"> </w:t>
      </w:r>
    </w:p>
    <w:sectPr w:rsidR="009531D5" w:rsidRPr="00242BEF" w:rsidSect="00191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scoSans ExtraLight">
    <w:altName w:val="Times New Roman"/>
    <w:panose1 w:val="00000000000000000000"/>
    <w:charset w:val="00"/>
    <w:family w:val="swiss"/>
    <w:notTrueType/>
    <w:pitch w:val="variable"/>
    <w:sig w:usb0="8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iscoSansTTLight">
    <w:altName w:val="Calibri"/>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2B3A"/>
    <w:multiLevelType w:val="hybridMultilevel"/>
    <w:tmpl w:val="333A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438F8"/>
    <w:multiLevelType w:val="multilevel"/>
    <w:tmpl w:val="7138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17958"/>
    <w:multiLevelType w:val="multilevel"/>
    <w:tmpl w:val="0228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17C13"/>
    <w:multiLevelType w:val="multilevel"/>
    <w:tmpl w:val="8100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97489"/>
    <w:multiLevelType w:val="multilevel"/>
    <w:tmpl w:val="F24E3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43CB5"/>
    <w:multiLevelType w:val="multilevel"/>
    <w:tmpl w:val="7E9C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1063C"/>
    <w:multiLevelType w:val="hybridMultilevel"/>
    <w:tmpl w:val="1D84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23895"/>
    <w:multiLevelType w:val="hybridMultilevel"/>
    <w:tmpl w:val="B450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B6B93"/>
    <w:multiLevelType w:val="hybridMultilevel"/>
    <w:tmpl w:val="677C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D09F8"/>
    <w:multiLevelType w:val="multilevel"/>
    <w:tmpl w:val="4D38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AC7DD3"/>
    <w:multiLevelType w:val="hybridMultilevel"/>
    <w:tmpl w:val="D734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1097C"/>
    <w:multiLevelType w:val="hybridMultilevel"/>
    <w:tmpl w:val="19FE7DEA"/>
    <w:lvl w:ilvl="0" w:tplc="2CD0A6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B1515"/>
    <w:multiLevelType w:val="hybridMultilevel"/>
    <w:tmpl w:val="12DE46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4A4E5C94"/>
    <w:multiLevelType w:val="hybridMultilevel"/>
    <w:tmpl w:val="D212982A"/>
    <w:lvl w:ilvl="0" w:tplc="2FAAD75E">
      <w:numFmt w:val="bullet"/>
      <w:pStyle w:val="HighlightBodyBullets"/>
      <w:lvlText w:val="•"/>
      <w:lvlJc w:val="left"/>
      <w:pPr>
        <w:ind w:left="720" w:hanging="360"/>
      </w:pPr>
      <w:rPr>
        <w:rFonts w:ascii="CiscoSans ExtraLight" w:eastAsiaTheme="minorHAnsi" w:hAnsi="CiscoSans Extra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DA7B38"/>
    <w:multiLevelType w:val="multilevel"/>
    <w:tmpl w:val="EE22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6512DD"/>
    <w:multiLevelType w:val="hybridMultilevel"/>
    <w:tmpl w:val="D3920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43C68"/>
    <w:multiLevelType w:val="hybridMultilevel"/>
    <w:tmpl w:val="F728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D60A5"/>
    <w:multiLevelType w:val="hybridMultilevel"/>
    <w:tmpl w:val="A1EC5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E7F56"/>
    <w:multiLevelType w:val="hybridMultilevel"/>
    <w:tmpl w:val="D98E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47B07"/>
    <w:multiLevelType w:val="hybridMultilevel"/>
    <w:tmpl w:val="EE408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40501"/>
    <w:multiLevelType w:val="hybridMultilevel"/>
    <w:tmpl w:val="38405832"/>
    <w:lvl w:ilvl="0" w:tplc="CA8ABB8C">
      <w:start w:val="1"/>
      <w:numFmt w:val="bullet"/>
      <w:lvlText w:val="•"/>
      <w:lvlJc w:val="left"/>
      <w:pPr>
        <w:tabs>
          <w:tab w:val="num" w:pos="720"/>
        </w:tabs>
        <w:ind w:left="720" w:hanging="360"/>
      </w:pPr>
      <w:rPr>
        <w:rFonts w:ascii="Arial" w:hAnsi="Arial" w:hint="default"/>
      </w:rPr>
    </w:lvl>
    <w:lvl w:ilvl="1" w:tplc="7F3CA75C" w:tentative="1">
      <w:start w:val="1"/>
      <w:numFmt w:val="bullet"/>
      <w:lvlText w:val="•"/>
      <w:lvlJc w:val="left"/>
      <w:pPr>
        <w:tabs>
          <w:tab w:val="num" w:pos="1440"/>
        </w:tabs>
        <w:ind w:left="1440" w:hanging="360"/>
      </w:pPr>
      <w:rPr>
        <w:rFonts w:ascii="Arial" w:hAnsi="Arial" w:hint="default"/>
      </w:rPr>
    </w:lvl>
    <w:lvl w:ilvl="2" w:tplc="20A840DC" w:tentative="1">
      <w:start w:val="1"/>
      <w:numFmt w:val="bullet"/>
      <w:lvlText w:val="•"/>
      <w:lvlJc w:val="left"/>
      <w:pPr>
        <w:tabs>
          <w:tab w:val="num" w:pos="2160"/>
        </w:tabs>
        <w:ind w:left="2160" w:hanging="360"/>
      </w:pPr>
      <w:rPr>
        <w:rFonts w:ascii="Arial" w:hAnsi="Arial" w:hint="default"/>
      </w:rPr>
    </w:lvl>
    <w:lvl w:ilvl="3" w:tplc="9078EB18" w:tentative="1">
      <w:start w:val="1"/>
      <w:numFmt w:val="bullet"/>
      <w:lvlText w:val="•"/>
      <w:lvlJc w:val="left"/>
      <w:pPr>
        <w:tabs>
          <w:tab w:val="num" w:pos="2880"/>
        </w:tabs>
        <w:ind w:left="2880" w:hanging="360"/>
      </w:pPr>
      <w:rPr>
        <w:rFonts w:ascii="Arial" w:hAnsi="Arial" w:hint="default"/>
      </w:rPr>
    </w:lvl>
    <w:lvl w:ilvl="4" w:tplc="808E3538" w:tentative="1">
      <w:start w:val="1"/>
      <w:numFmt w:val="bullet"/>
      <w:lvlText w:val="•"/>
      <w:lvlJc w:val="left"/>
      <w:pPr>
        <w:tabs>
          <w:tab w:val="num" w:pos="3600"/>
        </w:tabs>
        <w:ind w:left="3600" w:hanging="360"/>
      </w:pPr>
      <w:rPr>
        <w:rFonts w:ascii="Arial" w:hAnsi="Arial" w:hint="default"/>
      </w:rPr>
    </w:lvl>
    <w:lvl w:ilvl="5" w:tplc="0772E990" w:tentative="1">
      <w:start w:val="1"/>
      <w:numFmt w:val="bullet"/>
      <w:lvlText w:val="•"/>
      <w:lvlJc w:val="left"/>
      <w:pPr>
        <w:tabs>
          <w:tab w:val="num" w:pos="4320"/>
        </w:tabs>
        <w:ind w:left="4320" w:hanging="360"/>
      </w:pPr>
      <w:rPr>
        <w:rFonts w:ascii="Arial" w:hAnsi="Arial" w:hint="default"/>
      </w:rPr>
    </w:lvl>
    <w:lvl w:ilvl="6" w:tplc="BC6896C8" w:tentative="1">
      <w:start w:val="1"/>
      <w:numFmt w:val="bullet"/>
      <w:lvlText w:val="•"/>
      <w:lvlJc w:val="left"/>
      <w:pPr>
        <w:tabs>
          <w:tab w:val="num" w:pos="5040"/>
        </w:tabs>
        <w:ind w:left="5040" w:hanging="360"/>
      </w:pPr>
      <w:rPr>
        <w:rFonts w:ascii="Arial" w:hAnsi="Arial" w:hint="default"/>
      </w:rPr>
    </w:lvl>
    <w:lvl w:ilvl="7" w:tplc="1BF25DB4" w:tentative="1">
      <w:start w:val="1"/>
      <w:numFmt w:val="bullet"/>
      <w:lvlText w:val="•"/>
      <w:lvlJc w:val="left"/>
      <w:pPr>
        <w:tabs>
          <w:tab w:val="num" w:pos="5760"/>
        </w:tabs>
        <w:ind w:left="5760" w:hanging="360"/>
      </w:pPr>
      <w:rPr>
        <w:rFonts w:ascii="Arial" w:hAnsi="Arial" w:hint="default"/>
      </w:rPr>
    </w:lvl>
    <w:lvl w:ilvl="8" w:tplc="3E14FD7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0E25323"/>
    <w:multiLevelType w:val="hybridMultilevel"/>
    <w:tmpl w:val="62AE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828D4"/>
    <w:multiLevelType w:val="multilevel"/>
    <w:tmpl w:val="0E6A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7B2808"/>
    <w:multiLevelType w:val="hybridMultilevel"/>
    <w:tmpl w:val="C97E7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43AE2"/>
    <w:multiLevelType w:val="hybridMultilevel"/>
    <w:tmpl w:val="783C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E7A9D"/>
    <w:multiLevelType w:val="hybridMultilevel"/>
    <w:tmpl w:val="25A22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57150B"/>
    <w:multiLevelType w:val="hybridMultilevel"/>
    <w:tmpl w:val="AB820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2"/>
  </w:num>
  <w:num w:numId="3">
    <w:abstractNumId w:val="2"/>
  </w:num>
  <w:num w:numId="4">
    <w:abstractNumId w:val="3"/>
  </w:num>
  <w:num w:numId="5">
    <w:abstractNumId w:val="4"/>
  </w:num>
  <w:num w:numId="6">
    <w:abstractNumId w:val="5"/>
  </w:num>
  <w:num w:numId="7">
    <w:abstractNumId w:val="14"/>
  </w:num>
  <w:num w:numId="8">
    <w:abstractNumId w:val="9"/>
  </w:num>
  <w:num w:numId="9">
    <w:abstractNumId w:val="1"/>
  </w:num>
  <w:num w:numId="10">
    <w:abstractNumId w:val="7"/>
  </w:num>
  <w:num w:numId="11">
    <w:abstractNumId w:val="10"/>
  </w:num>
  <w:num w:numId="12">
    <w:abstractNumId w:val="20"/>
  </w:num>
  <w:num w:numId="13">
    <w:abstractNumId w:val="8"/>
  </w:num>
  <w:num w:numId="14">
    <w:abstractNumId w:val="23"/>
  </w:num>
  <w:num w:numId="15">
    <w:abstractNumId w:val="21"/>
  </w:num>
  <w:num w:numId="16">
    <w:abstractNumId w:val="12"/>
  </w:num>
  <w:num w:numId="17">
    <w:abstractNumId w:val="0"/>
  </w:num>
  <w:num w:numId="18">
    <w:abstractNumId w:val="26"/>
  </w:num>
  <w:num w:numId="19">
    <w:abstractNumId w:val="25"/>
  </w:num>
  <w:num w:numId="20">
    <w:abstractNumId w:val="6"/>
  </w:num>
  <w:num w:numId="21">
    <w:abstractNumId w:val="19"/>
  </w:num>
  <w:num w:numId="22">
    <w:abstractNumId w:val="16"/>
  </w:num>
  <w:num w:numId="23">
    <w:abstractNumId w:val="15"/>
  </w:num>
  <w:num w:numId="24">
    <w:abstractNumId w:val="24"/>
  </w:num>
  <w:num w:numId="25">
    <w:abstractNumId w:val="17"/>
  </w:num>
  <w:num w:numId="26">
    <w:abstractNumId w:val="18"/>
  </w:num>
  <w:num w:numId="27">
    <w:abstractNumId w:val="1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C6"/>
    <w:rsid w:val="000022FD"/>
    <w:rsid w:val="000036C8"/>
    <w:rsid w:val="00014100"/>
    <w:rsid w:val="00020BDA"/>
    <w:rsid w:val="0002191D"/>
    <w:rsid w:val="00023AD5"/>
    <w:rsid w:val="00023F2B"/>
    <w:rsid w:val="00030865"/>
    <w:rsid w:val="00031611"/>
    <w:rsid w:val="000338F6"/>
    <w:rsid w:val="00040511"/>
    <w:rsid w:val="000524D7"/>
    <w:rsid w:val="0005534A"/>
    <w:rsid w:val="00083F2F"/>
    <w:rsid w:val="00095768"/>
    <w:rsid w:val="000A56BE"/>
    <w:rsid w:val="000C2FE5"/>
    <w:rsid w:val="000C3F94"/>
    <w:rsid w:val="000D148F"/>
    <w:rsid w:val="000E5EA0"/>
    <w:rsid w:val="000E6041"/>
    <w:rsid w:val="000E72C3"/>
    <w:rsid w:val="000E7645"/>
    <w:rsid w:val="000F701A"/>
    <w:rsid w:val="00116884"/>
    <w:rsid w:val="00121697"/>
    <w:rsid w:val="00121A5A"/>
    <w:rsid w:val="001231AB"/>
    <w:rsid w:val="001275BD"/>
    <w:rsid w:val="00132C9F"/>
    <w:rsid w:val="0013484C"/>
    <w:rsid w:val="0013688B"/>
    <w:rsid w:val="001404E2"/>
    <w:rsid w:val="00142AFA"/>
    <w:rsid w:val="00146E7F"/>
    <w:rsid w:val="0014746D"/>
    <w:rsid w:val="0015273D"/>
    <w:rsid w:val="00156AC6"/>
    <w:rsid w:val="00157C5C"/>
    <w:rsid w:val="00163E90"/>
    <w:rsid w:val="00165E0E"/>
    <w:rsid w:val="00171C7B"/>
    <w:rsid w:val="001730D6"/>
    <w:rsid w:val="00174E8E"/>
    <w:rsid w:val="001763BF"/>
    <w:rsid w:val="001763F9"/>
    <w:rsid w:val="00191CD2"/>
    <w:rsid w:val="001A3C58"/>
    <w:rsid w:val="001A69E3"/>
    <w:rsid w:val="001B5982"/>
    <w:rsid w:val="001B7B9F"/>
    <w:rsid w:val="001C236D"/>
    <w:rsid w:val="001C492F"/>
    <w:rsid w:val="001C55BD"/>
    <w:rsid w:val="001C5955"/>
    <w:rsid w:val="001C62ED"/>
    <w:rsid w:val="001D0B9F"/>
    <w:rsid w:val="001D3EFA"/>
    <w:rsid w:val="001D4245"/>
    <w:rsid w:val="001D5008"/>
    <w:rsid w:val="001E4EFC"/>
    <w:rsid w:val="002169F8"/>
    <w:rsid w:val="0022117E"/>
    <w:rsid w:val="00225572"/>
    <w:rsid w:val="002255B9"/>
    <w:rsid w:val="0023533C"/>
    <w:rsid w:val="00242BEF"/>
    <w:rsid w:val="002706DD"/>
    <w:rsid w:val="00273818"/>
    <w:rsid w:val="002A7EE6"/>
    <w:rsid w:val="002B0516"/>
    <w:rsid w:val="002B2DA1"/>
    <w:rsid w:val="002B62EE"/>
    <w:rsid w:val="002B70D4"/>
    <w:rsid w:val="002C140A"/>
    <w:rsid w:val="002D3DFA"/>
    <w:rsid w:val="002D4D17"/>
    <w:rsid w:val="002D64EC"/>
    <w:rsid w:val="002D6AE5"/>
    <w:rsid w:val="002D6D79"/>
    <w:rsid w:val="002E0A79"/>
    <w:rsid w:val="002E4801"/>
    <w:rsid w:val="002E4A74"/>
    <w:rsid w:val="002E4E7A"/>
    <w:rsid w:val="002F1A34"/>
    <w:rsid w:val="002F31B2"/>
    <w:rsid w:val="002F49A2"/>
    <w:rsid w:val="002F63C1"/>
    <w:rsid w:val="0030113C"/>
    <w:rsid w:val="0030150B"/>
    <w:rsid w:val="0031647B"/>
    <w:rsid w:val="00340FCA"/>
    <w:rsid w:val="00346F66"/>
    <w:rsid w:val="003532C8"/>
    <w:rsid w:val="00354C18"/>
    <w:rsid w:val="00364094"/>
    <w:rsid w:val="00364A24"/>
    <w:rsid w:val="00366EC2"/>
    <w:rsid w:val="003727DC"/>
    <w:rsid w:val="00374CF4"/>
    <w:rsid w:val="003752D6"/>
    <w:rsid w:val="00376868"/>
    <w:rsid w:val="00377D73"/>
    <w:rsid w:val="00381526"/>
    <w:rsid w:val="00382FC2"/>
    <w:rsid w:val="003851E7"/>
    <w:rsid w:val="00386D6F"/>
    <w:rsid w:val="00396A28"/>
    <w:rsid w:val="003A3D52"/>
    <w:rsid w:val="003A72D4"/>
    <w:rsid w:val="003B0B82"/>
    <w:rsid w:val="003B3BE9"/>
    <w:rsid w:val="003C2017"/>
    <w:rsid w:val="003C3E4B"/>
    <w:rsid w:val="003C3EB7"/>
    <w:rsid w:val="003C4E7E"/>
    <w:rsid w:val="003C64FA"/>
    <w:rsid w:val="003D109D"/>
    <w:rsid w:val="003D1632"/>
    <w:rsid w:val="003D5186"/>
    <w:rsid w:val="003D5608"/>
    <w:rsid w:val="003F0CB8"/>
    <w:rsid w:val="003F4536"/>
    <w:rsid w:val="003F479F"/>
    <w:rsid w:val="003F6885"/>
    <w:rsid w:val="003F7407"/>
    <w:rsid w:val="004017D8"/>
    <w:rsid w:val="00401DAA"/>
    <w:rsid w:val="0040588B"/>
    <w:rsid w:val="00407C40"/>
    <w:rsid w:val="00412FE1"/>
    <w:rsid w:val="00414675"/>
    <w:rsid w:val="0042344D"/>
    <w:rsid w:val="004242D8"/>
    <w:rsid w:val="00424623"/>
    <w:rsid w:val="00431B1B"/>
    <w:rsid w:val="00440E06"/>
    <w:rsid w:val="00440FC3"/>
    <w:rsid w:val="004423B5"/>
    <w:rsid w:val="004434A6"/>
    <w:rsid w:val="00444B80"/>
    <w:rsid w:val="00451AF6"/>
    <w:rsid w:val="00452E81"/>
    <w:rsid w:val="0045469E"/>
    <w:rsid w:val="0045659A"/>
    <w:rsid w:val="00462308"/>
    <w:rsid w:val="004740C3"/>
    <w:rsid w:val="0047422A"/>
    <w:rsid w:val="00476132"/>
    <w:rsid w:val="0048008F"/>
    <w:rsid w:val="00481CCA"/>
    <w:rsid w:val="00495D13"/>
    <w:rsid w:val="00496F52"/>
    <w:rsid w:val="004A4AAA"/>
    <w:rsid w:val="004A7F3C"/>
    <w:rsid w:val="004B0940"/>
    <w:rsid w:val="004B0BA7"/>
    <w:rsid w:val="004B3DD7"/>
    <w:rsid w:val="004B4A8D"/>
    <w:rsid w:val="004B5B3A"/>
    <w:rsid w:val="004B5D18"/>
    <w:rsid w:val="004B6668"/>
    <w:rsid w:val="004B7158"/>
    <w:rsid w:val="004C6247"/>
    <w:rsid w:val="004D56C3"/>
    <w:rsid w:val="004D60C5"/>
    <w:rsid w:val="004D7EDD"/>
    <w:rsid w:val="004E2257"/>
    <w:rsid w:val="004E3A95"/>
    <w:rsid w:val="004F2A01"/>
    <w:rsid w:val="004F3FA8"/>
    <w:rsid w:val="00501593"/>
    <w:rsid w:val="0050465A"/>
    <w:rsid w:val="00504F65"/>
    <w:rsid w:val="005141DB"/>
    <w:rsid w:val="00515DEC"/>
    <w:rsid w:val="005265A0"/>
    <w:rsid w:val="00536EE0"/>
    <w:rsid w:val="00540028"/>
    <w:rsid w:val="00540642"/>
    <w:rsid w:val="00544FE5"/>
    <w:rsid w:val="00550BBC"/>
    <w:rsid w:val="00550FDA"/>
    <w:rsid w:val="00551F23"/>
    <w:rsid w:val="00552161"/>
    <w:rsid w:val="0055722B"/>
    <w:rsid w:val="00557715"/>
    <w:rsid w:val="00562CED"/>
    <w:rsid w:val="00564175"/>
    <w:rsid w:val="00570704"/>
    <w:rsid w:val="00581878"/>
    <w:rsid w:val="00583DC9"/>
    <w:rsid w:val="005852C8"/>
    <w:rsid w:val="005900DF"/>
    <w:rsid w:val="005916E6"/>
    <w:rsid w:val="005A29ED"/>
    <w:rsid w:val="005A2AA4"/>
    <w:rsid w:val="005B1EED"/>
    <w:rsid w:val="005B2A7D"/>
    <w:rsid w:val="005B5D34"/>
    <w:rsid w:val="005B671F"/>
    <w:rsid w:val="005C026D"/>
    <w:rsid w:val="005F2404"/>
    <w:rsid w:val="005F2619"/>
    <w:rsid w:val="005F2981"/>
    <w:rsid w:val="005F59A8"/>
    <w:rsid w:val="005F6AD3"/>
    <w:rsid w:val="00605ACA"/>
    <w:rsid w:val="00611B4E"/>
    <w:rsid w:val="0061262E"/>
    <w:rsid w:val="006135BC"/>
    <w:rsid w:val="006179DD"/>
    <w:rsid w:val="006215BE"/>
    <w:rsid w:val="00623765"/>
    <w:rsid w:val="0063195E"/>
    <w:rsid w:val="00633B24"/>
    <w:rsid w:val="00635DCE"/>
    <w:rsid w:val="00636F5C"/>
    <w:rsid w:val="00637932"/>
    <w:rsid w:val="00637D1A"/>
    <w:rsid w:val="00640968"/>
    <w:rsid w:val="006425BC"/>
    <w:rsid w:val="006426C8"/>
    <w:rsid w:val="00646A48"/>
    <w:rsid w:val="0067154E"/>
    <w:rsid w:val="006731CE"/>
    <w:rsid w:val="00683C6C"/>
    <w:rsid w:val="00684E1F"/>
    <w:rsid w:val="00686575"/>
    <w:rsid w:val="00691B2F"/>
    <w:rsid w:val="00692BC2"/>
    <w:rsid w:val="00695EF9"/>
    <w:rsid w:val="006A6335"/>
    <w:rsid w:val="006A7434"/>
    <w:rsid w:val="006A7F34"/>
    <w:rsid w:val="006B0950"/>
    <w:rsid w:val="006B5780"/>
    <w:rsid w:val="006C33E8"/>
    <w:rsid w:val="006D11B9"/>
    <w:rsid w:val="006E50AA"/>
    <w:rsid w:val="006F0C27"/>
    <w:rsid w:val="006F343D"/>
    <w:rsid w:val="006F3DFE"/>
    <w:rsid w:val="006F65C4"/>
    <w:rsid w:val="006F7102"/>
    <w:rsid w:val="00702115"/>
    <w:rsid w:val="00714EFC"/>
    <w:rsid w:val="00714FDE"/>
    <w:rsid w:val="007247B9"/>
    <w:rsid w:val="007315C7"/>
    <w:rsid w:val="0074321B"/>
    <w:rsid w:val="00744936"/>
    <w:rsid w:val="007514E8"/>
    <w:rsid w:val="007528E2"/>
    <w:rsid w:val="00755B86"/>
    <w:rsid w:val="00755C9B"/>
    <w:rsid w:val="00756867"/>
    <w:rsid w:val="00760856"/>
    <w:rsid w:val="0076235F"/>
    <w:rsid w:val="007646F6"/>
    <w:rsid w:val="007667F7"/>
    <w:rsid w:val="00773012"/>
    <w:rsid w:val="0077474B"/>
    <w:rsid w:val="00776D32"/>
    <w:rsid w:val="00797DCE"/>
    <w:rsid w:val="007C3D39"/>
    <w:rsid w:val="007E0320"/>
    <w:rsid w:val="007E1A5D"/>
    <w:rsid w:val="007E3460"/>
    <w:rsid w:val="007E4ACD"/>
    <w:rsid w:val="007E521B"/>
    <w:rsid w:val="007F3183"/>
    <w:rsid w:val="007F565A"/>
    <w:rsid w:val="007F5F27"/>
    <w:rsid w:val="007F787A"/>
    <w:rsid w:val="0080140E"/>
    <w:rsid w:val="008071A6"/>
    <w:rsid w:val="0080774C"/>
    <w:rsid w:val="008173FA"/>
    <w:rsid w:val="0081754E"/>
    <w:rsid w:val="00821C25"/>
    <w:rsid w:val="008264C1"/>
    <w:rsid w:val="00833EEA"/>
    <w:rsid w:val="00841AF1"/>
    <w:rsid w:val="00843E5E"/>
    <w:rsid w:val="008444EF"/>
    <w:rsid w:val="008453D5"/>
    <w:rsid w:val="008526C9"/>
    <w:rsid w:val="008526DD"/>
    <w:rsid w:val="0085322C"/>
    <w:rsid w:val="008560A1"/>
    <w:rsid w:val="00862C6A"/>
    <w:rsid w:val="00864F80"/>
    <w:rsid w:val="008736D4"/>
    <w:rsid w:val="00892E36"/>
    <w:rsid w:val="00895AEE"/>
    <w:rsid w:val="00897E00"/>
    <w:rsid w:val="008A1D61"/>
    <w:rsid w:val="008A3B91"/>
    <w:rsid w:val="008A5138"/>
    <w:rsid w:val="008A51D8"/>
    <w:rsid w:val="008A5C96"/>
    <w:rsid w:val="008A6DF1"/>
    <w:rsid w:val="008A6FFD"/>
    <w:rsid w:val="008B1701"/>
    <w:rsid w:val="008B29CF"/>
    <w:rsid w:val="008C0890"/>
    <w:rsid w:val="008C1E27"/>
    <w:rsid w:val="008C1F5B"/>
    <w:rsid w:val="008C4664"/>
    <w:rsid w:val="008C7D47"/>
    <w:rsid w:val="008D0692"/>
    <w:rsid w:val="008D3B22"/>
    <w:rsid w:val="008E5260"/>
    <w:rsid w:val="008E5E79"/>
    <w:rsid w:val="008F21DE"/>
    <w:rsid w:val="008F394A"/>
    <w:rsid w:val="008F4D60"/>
    <w:rsid w:val="008F4EF2"/>
    <w:rsid w:val="008F624D"/>
    <w:rsid w:val="008F62D7"/>
    <w:rsid w:val="00903EF8"/>
    <w:rsid w:val="00904C91"/>
    <w:rsid w:val="009065A9"/>
    <w:rsid w:val="009127DA"/>
    <w:rsid w:val="00913D15"/>
    <w:rsid w:val="00916A27"/>
    <w:rsid w:val="009345D6"/>
    <w:rsid w:val="009351AF"/>
    <w:rsid w:val="009406C4"/>
    <w:rsid w:val="00941790"/>
    <w:rsid w:val="0094409C"/>
    <w:rsid w:val="009451F9"/>
    <w:rsid w:val="009531D5"/>
    <w:rsid w:val="00957A62"/>
    <w:rsid w:val="0097512E"/>
    <w:rsid w:val="0097552A"/>
    <w:rsid w:val="00977B39"/>
    <w:rsid w:val="00983348"/>
    <w:rsid w:val="009860A6"/>
    <w:rsid w:val="009873C7"/>
    <w:rsid w:val="00990DDB"/>
    <w:rsid w:val="00996050"/>
    <w:rsid w:val="009A0575"/>
    <w:rsid w:val="009A0ED3"/>
    <w:rsid w:val="009A2692"/>
    <w:rsid w:val="009B4C04"/>
    <w:rsid w:val="009B5A25"/>
    <w:rsid w:val="009B5B04"/>
    <w:rsid w:val="009C3C01"/>
    <w:rsid w:val="009D36CD"/>
    <w:rsid w:val="009E5A22"/>
    <w:rsid w:val="009E61AF"/>
    <w:rsid w:val="009E62E5"/>
    <w:rsid w:val="009E68E4"/>
    <w:rsid w:val="009E7625"/>
    <w:rsid w:val="009F0437"/>
    <w:rsid w:val="009F2CB6"/>
    <w:rsid w:val="009F40CC"/>
    <w:rsid w:val="00A02268"/>
    <w:rsid w:val="00A12576"/>
    <w:rsid w:val="00A27873"/>
    <w:rsid w:val="00A33F47"/>
    <w:rsid w:val="00A34C78"/>
    <w:rsid w:val="00A424AF"/>
    <w:rsid w:val="00A43452"/>
    <w:rsid w:val="00A52C3B"/>
    <w:rsid w:val="00A65C4D"/>
    <w:rsid w:val="00A736C7"/>
    <w:rsid w:val="00A83A1A"/>
    <w:rsid w:val="00A84B56"/>
    <w:rsid w:val="00A8699C"/>
    <w:rsid w:val="00A912EE"/>
    <w:rsid w:val="00A9408B"/>
    <w:rsid w:val="00A970BD"/>
    <w:rsid w:val="00A97DF9"/>
    <w:rsid w:val="00AB31F1"/>
    <w:rsid w:val="00AB32F7"/>
    <w:rsid w:val="00AB3F73"/>
    <w:rsid w:val="00AC0920"/>
    <w:rsid w:val="00AC10C5"/>
    <w:rsid w:val="00AC4ACB"/>
    <w:rsid w:val="00AC4F16"/>
    <w:rsid w:val="00AC776B"/>
    <w:rsid w:val="00AE085B"/>
    <w:rsid w:val="00AF01A8"/>
    <w:rsid w:val="00AF2C06"/>
    <w:rsid w:val="00B01FF3"/>
    <w:rsid w:val="00B03661"/>
    <w:rsid w:val="00B0564C"/>
    <w:rsid w:val="00B1244A"/>
    <w:rsid w:val="00B14EB5"/>
    <w:rsid w:val="00B41AD1"/>
    <w:rsid w:val="00B42978"/>
    <w:rsid w:val="00B5263D"/>
    <w:rsid w:val="00B535E6"/>
    <w:rsid w:val="00B6362B"/>
    <w:rsid w:val="00B64B6B"/>
    <w:rsid w:val="00B72EED"/>
    <w:rsid w:val="00B83DAE"/>
    <w:rsid w:val="00B857B5"/>
    <w:rsid w:val="00B9165D"/>
    <w:rsid w:val="00B94168"/>
    <w:rsid w:val="00BA0614"/>
    <w:rsid w:val="00BA2C95"/>
    <w:rsid w:val="00BA58C4"/>
    <w:rsid w:val="00BC6D65"/>
    <w:rsid w:val="00BE32A4"/>
    <w:rsid w:val="00BE4DE8"/>
    <w:rsid w:val="00BF0014"/>
    <w:rsid w:val="00BF2EF4"/>
    <w:rsid w:val="00BF67FD"/>
    <w:rsid w:val="00C00260"/>
    <w:rsid w:val="00C003FC"/>
    <w:rsid w:val="00C023AF"/>
    <w:rsid w:val="00C03354"/>
    <w:rsid w:val="00C044C5"/>
    <w:rsid w:val="00C05208"/>
    <w:rsid w:val="00C0593E"/>
    <w:rsid w:val="00C10479"/>
    <w:rsid w:val="00C166C6"/>
    <w:rsid w:val="00C20AF8"/>
    <w:rsid w:val="00C20C5F"/>
    <w:rsid w:val="00C23F57"/>
    <w:rsid w:val="00C243F4"/>
    <w:rsid w:val="00C248B3"/>
    <w:rsid w:val="00C351E5"/>
    <w:rsid w:val="00C35248"/>
    <w:rsid w:val="00C36EF8"/>
    <w:rsid w:val="00C40A6B"/>
    <w:rsid w:val="00C40DD1"/>
    <w:rsid w:val="00C54AF6"/>
    <w:rsid w:val="00C60DA7"/>
    <w:rsid w:val="00C7343D"/>
    <w:rsid w:val="00C76B7B"/>
    <w:rsid w:val="00C76D4A"/>
    <w:rsid w:val="00C81A83"/>
    <w:rsid w:val="00C82A19"/>
    <w:rsid w:val="00C929A3"/>
    <w:rsid w:val="00C92B1D"/>
    <w:rsid w:val="00C95CAD"/>
    <w:rsid w:val="00CA2B87"/>
    <w:rsid w:val="00CB2F0D"/>
    <w:rsid w:val="00CB6057"/>
    <w:rsid w:val="00CC117A"/>
    <w:rsid w:val="00CC1C24"/>
    <w:rsid w:val="00CC36F7"/>
    <w:rsid w:val="00CC42C3"/>
    <w:rsid w:val="00CC6887"/>
    <w:rsid w:val="00CD2019"/>
    <w:rsid w:val="00CD6BE5"/>
    <w:rsid w:val="00CE2C1F"/>
    <w:rsid w:val="00D02562"/>
    <w:rsid w:val="00D02930"/>
    <w:rsid w:val="00D1494B"/>
    <w:rsid w:val="00D15D7C"/>
    <w:rsid w:val="00D23BAF"/>
    <w:rsid w:val="00D36B88"/>
    <w:rsid w:val="00D64444"/>
    <w:rsid w:val="00D731A1"/>
    <w:rsid w:val="00D923C8"/>
    <w:rsid w:val="00D9333A"/>
    <w:rsid w:val="00D96D5D"/>
    <w:rsid w:val="00D970C5"/>
    <w:rsid w:val="00D979D8"/>
    <w:rsid w:val="00DB14C9"/>
    <w:rsid w:val="00DC3DCC"/>
    <w:rsid w:val="00DD5EE6"/>
    <w:rsid w:val="00DE4F13"/>
    <w:rsid w:val="00DE68F7"/>
    <w:rsid w:val="00DF5B92"/>
    <w:rsid w:val="00E025B8"/>
    <w:rsid w:val="00E04204"/>
    <w:rsid w:val="00E05654"/>
    <w:rsid w:val="00E07F28"/>
    <w:rsid w:val="00E106AD"/>
    <w:rsid w:val="00E12129"/>
    <w:rsid w:val="00E15392"/>
    <w:rsid w:val="00E24F5C"/>
    <w:rsid w:val="00E3185F"/>
    <w:rsid w:val="00E35308"/>
    <w:rsid w:val="00E36394"/>
    <w:rsid w:val="00E363C4"/>
    <w:rsid w:val="00E36FC9"/>
    <w:rsid w:val="00E370E0"/>
    <w:rsid w:val="00E46746"/>
    <w:rsid w:val="00E644B1"/>
    <w:rsid w:val="00E67953"/>
    <w:rsid w:val="00E70BF2"/>
    <w:rsid w:val="00E71C03"/>
    <w:rsid w:val="00E74D01"/>
    <w:rsid w:val="00E76080"/>
    <w:rsid w:val="00E76224"/>
    <w:rsid w:val="00E76FE0"/>
    <w:rsid w:val="00E779CB"/>
    <w:rsid w:val="00E95D3D"/>
    <w:rsid w:val="00EB29EB"/>
    <w:rsid w:val="00EC09DC"/>
    <w:rsid w:val="00EC3CFC"/>
    <w:rsid w:val="00EC3F68"/>
    <w:rsid w:val="00EC512D"/>
    <w:rsid w:val="00EC644E"/>
    <w:rsid w:val="00EC7F5A"/>
    <w:rsid w:val="00ED5083"/>
    <w:rsid w:val="00ED7EE3"/>
    <w:rsid w:val="00EE11EC"/>
    <w:rsid w:val="00EE42E1"/>
    <w:rsid w:val="00EF1AC1"/>
    <w:rsid w:val="00EF1B24"/>
    <w:rsid w:val="00EF5A5C"/>
    <w:rsid w:val="00F246D2"/>
    <w:rsid w:val="00F25488"/>
    <w:rsid w:val="00F31F92"/>
    <w:rsid w:val="00F342A8"/>
    <w:rsid w:val="00F34765"/>
    <w:rsid w:val="00F36EA6"/>
    <w:rsid w:val="00F437F9"/>
    <w:rsid w:val="00F45564"/>
    <w:rsid w:val="00F50057"/>
    <w:rsid w:val="00F56D19"/>
    <w:rsid w:val="00F624EE"/>
    <w:rsid w:val="00F7001A"/>
    <w:rsid w:val="00F715F0"/>
    <w:rsid w:val="00F71D2C"/>
    <w:rsid w:val="00F86F7D"/>
    <w:rsid w:val="00F87C57"/>
    <w:rsid w:val="00F87F93"/>
    <w:rsid w:val="00F945B9"/>
    <w:rsid w:val="00FA0339"/>
    <w:rsid w:val="00FA1679"/>
    <w:rsid w:val="00FB3E9E"/>
    <w:rsid w:val="00FB41C3"/>
    <w:rsid w:val="00FB461F"/>
    <w:rsid w:val="00FB5206"/>
    <w:rsid w:val="00FB55DD"/>
    <w:rsid w:val="00FB7237"/>
    <w:rsid w:val="00FC3CBE"/>
    <w:rsid w:val="00FC5E77"/>
    <w:rsid w:val="00FC7E51"/>
    <w:rsid w:val="00FD0691"/>
    <w:rsid w:val="00FD07D6"/>
    <w:rsid w:val="00FD20E5"/>
    <w:rsid w:val="00FD48BC"/>
    <w:rsid w:val="00FE037E"/>
    <w:rsid w:val="00FE1FE1"/>
    <w:rsid w:val="00FE5FB8"/>
    <w:rsid w:val="00FF2D3B"/>
    <w:rsid w:val="00FF4939"/>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7A2C"/>
  <w15:chartTrackingRefBased/>
  <w15:docId w15:val="{01305FEF-B4F8-2A4E-A027-91E99EB5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6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692"/>
    <w:rPr>
      <w:color w:val="0563C1" w:themeColor="hyperlink"/>
      <w:u w:val="single"/>
    </w:rPr>
  </w:style>
  <w:style w:type="paragraph" w:styleId="NoSpacing">
    <w:name w:val="No Spacing"/>
    <w:uiPriority w:val="1"/>
    <w:qFormat/>
    <w:rsid w:val="009A2692"/>
    <w:rPr>
      <w:sz w:val="22"/>
      <w:szCs w:val="22"/>
    </w:rPr>
  </w:style>
  <w:style w:type="character" w:styleId="FollowedHyperlink">
    <w:name w:val="FollowedHyperlink"/>
    <w:basedOn w:val="DefaultParagraphFont"/>
    <w:uiPriority w:val="99"/>
    <w:semiHidden/>
    <w:unhideWhenUsed/>
    <w:rsid w:val="009A2692"/>
    <w:rPr>
      <w:color w:val="954F72" w:themeColor="followedHyperlink"/>
      <w:u w:val="single"/>
    </w:rPr>
  </w:style>
  <w:style w:type="character" w:customStyle="1" w:styleId="UnresolvedMention1">
    <w:name w:val="Unresolved Mention1"/>
    <w:basedOn w:val="DefaultParagraphFont"/>
    <w:uiPriority w:val="99"/>
    <w:semiHidden/>
    <w:unhideWhenUsed/>
    <w:rsid w:val="009A2692"/>
    <w:rPr>
      <w:color w:val="605E5C"/>
      <w:shd w:val="clear" w:color="auto" w:fill="E1DFDD"/>
    </w:rPr>
  </w:style>
  <w:style w:type="paragraph" w:styleId="ListParagraph">
    <w:name w:val="List Paragraph"/>
    <w:aliases w:val="List Bullet Number,FooterText,Listenabsatz1,* List Paragraph,Bullet List,List Paragraph1,numbered,Paragraphe de liste1,Bulletr List Paragraph,List Paragraph2,列出段落,列出段落1,List Paragraph21,Listeafsnit1,Parágrafo da Lista1,リスト段落1,Bullet list"/>
    <w:basedOn w:val="Normal"/>
    <w:link w:val="ListParagraphChar"/>
    <w:uiPriority w:val="34"/>
    <w:qFormat/>
    <w:rsid w:val="00FB41C3"/>
    <w:pPr>
      <w:ind w:left="720"/>
      <w:contextualSpacing/>
    </w:pPr>
  </w:style>
  <w:style w:type="character" w:customStyle="1" w:styleId="ListParagraphChar">
    <w:name w:val="List Paragraph Char"/>
    <w:aliases w:val="List Bullet Number Char,FooterText Char,Listenabsatz1 Char,* List Paragraph Char,Bullet List Char,List Paragraph1 Char,numbered Char,Paragraphe de liste1 Char,Bulletr List Paragraph Char,List Paragraph2 Char,列出段落 Char,列出段落1 Char"/>
    <w:basedOn w:val="DefaultParagraphFont"/>
    <w:link w:val="ListParagraph"/>
    <w:uiPriority w:val="34"/>
    <w:locked/>
    <w:rsid w:val="004D7EDD"/>
    <w:rPr>
      <w:sz w:val="22"/>
      <w:szCs w:val="22"/>
    </w:rPr>
  </w:style>
  <w:style w:type="character" w:styleId="CommentReference">
    <w:name w:val="annotation reference"/>
    <w:basedOn w:val="DefaultParagraphFont"/>
    <w:uiPriority w:val="99"/>
    <w:semiHidden/>
    <w:unhideWhenUsed/>
    <w:rsid w:val="00CD6BE5"/>
    <w:rPr>
      <w:sz w:val="16"/>
      <w:szCs w:val="16"/>
    </w:rPr>
  </w:style>
  <w:style w:type="paragraph" w:styleId="CommentText">
    <w:name w:val="annotation text"/>
    <w:basedOn w:val="Normal"/>
    <w:link w:val="CommentTextChar"/>
    <w:uiPriority w:val="99"/>
    <w:semiHidden/>
    <w:unhideWhenUsed/>
    <w:rsid w:val="00CD6BE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D6BE5"/>
    <w:rPr>
      <w:sz w:val="20"/>
      <w:szCs w:val="20"/>
    </w:rPr>
  </w:style>
  <w:style w:type="paragraph" w:styleId="BalloonText">
    <w:name w:val="Balloon Text"/>
    <w:basedOn w:val="Normal"/>
    <w:link w:val="BalloonTextChar"/>
    <w:uiPriority w:val="99"/>
    <w:semiHidden/>
    <w:unhideWhenUsed/>
    <w:rsid w:val="00CD6B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6BE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444EF"/>
    <w:pPr>
      <w:spacing w:after="200"/>
    </w:pPr>
    <w:rPr>
      <w:b/>
      <w:bCs/>
    </w:rPr>
  </w:style>
  <w:style w:type="character" w:customStyle="1" w:styleId="CommentSubjectChar">
    <w:name w:val="Comment Subject Char"/>
    <w:basedOn w:val="CommentTextChar"/>
    <w:link w:val="CommentSubject"/>
    <w:uiPriority w:val="99"/>
    <w:semiHidden/>
    <w:rsid w:val="008444EF"/>
    <w:rPr>
      <w:b/>
      <w:bCs/>
      <w:sz w:val="20"/>
      <w:szCs w:val="20"/>
    </w:rPr>
  </w:style>
  <w:style w:type="paragraph" w:customStyle="1" w:styleId="HighlightBodyBullets">
    <w:name w:val="Highlight Body Bullets"/>
    <w:basedOn w:val="Normal"/>
    <w:link w:val="HighlightBodyBulletsChar"/>
    <w:uiPriority w:val="4"/>
    <w:qFormat/>
    <w:rsid w:val="009F40CC"/>
    <w:pPr>
      <w:numPr>
        <w:numId w:val="28"/>
      </w:numPr>
      <w:spacing w:before="20" w:after="0" w:line="240" w:lineRule="auto"/>
      <w:ind w:right="539"/>
    </w:pPr>
    <w:rPr>
      <w:rFonts w:ascii="CiscoSans ExtraLight" w:hAnsi="CiscoSans ExtraLight"/>
      <w:sz w:val="16"/>
      <w:lang w:val="en-GB"/>
    </w:rPr>
  </w:style>
  <w:style w:type="character" w:customStyle="1" w:styleId="HighlightBodyBulletsChar">
    <w:name w:val="Highlight Body Bullets Char"/>
    <w:basedOn w:val="DefaultParagraphFont"/>
    <w:link w:val="HighlightBodyBullets"/>
    <w:uiPriority w:val="4"/>
    <w:rsid w:val="009F40CC"/>
    <w:rPr>
      <w:rFonts w:ascii="CiscoSans ExtraLight" w:hAnsi="CiscoSans ExtraLight"/>
      <w:sz w:val="16"/>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1825">
      <w:bodyDiv w:val="1"/>
      <w:marLeft w:val="0"/>
      <w:marRight w:val="0"/>
      <w:marTop w:val="0"/>
      <w:marBottom w:val="0"/>
      <w:divBdr>
        <w:top w:val="none" w:sz="0" w:space="0" w:color="auto"/>
        <w:left w:val="none" w:sz="0" w:space="0" w:color="auto"/>
        <w:bottom w:val="none" w:sz="0" w:space="0" w:color="auto"/>
        <w:right w:val="none" w:sz="0" w:space="0" w:color="auto"/>
      </w:divBdr>
    </w:div>
    <w:div w:id="292953732">
      <w:bodyDiv w:val="1"/>
      <w:marLeft w:val="0"/>
      <w:marRight w:val="0"/>
      <w:marTop w:val="0"/>
      <w:marBottom w:val="0"/>
      <w:divBdr>
        <w:top w:val="none" w:sz="0" w:space="0" w:color="auto"/>
        <w:left w:val="none" w:sz="0" w:space="0" w:color="auto"/>
        <w:bottom w:val="none" w:sz="0" w:space="0" w:color="auto"/>
        <w:right w:val="none" w:sz="0" w:space="0" w:color="auto"/>
      </w:divBdr>
    </w:div>
    <w:div w:id="363483193">
      <w:bodyDiv w:val="1"/>
      <w:marLeft w:val="0"/>
      <w:marRight w:val="0"/>
      <w:marTop w:val="0"/>
      <w:marBottom w:val="0"/>
      <w:divBdr>
        <w:top w:val="none" w:sz="0" w:space="0" w:color="auto"/>
        <w:left w:val="none" w:sz="0" w:space="0" w:color="auto"/>
        <w:bottom w:val="none" w:sz="0" w:space="0" w:color="auto"/>
        <w:right w:val="none" w:sz="0" w:space="0" w:color="auto"/>
      </w:divBdr>
    </w:div>
    <w:div w:id="575163670">
      <w:bodyDiv w:val="1"/>
      <w:marLeft w:val="0"/>
      <w:marRight w:val="0"/>
      <w:marTop w:val="0"/>
      <w:marBottom w:val="0"/>
      <w:divBdr>
        <w:top w:val="none" w:sz="0" w:space="0" w:color="auto"/>
        <w:left w:val="none" w:sz="0" w:space="0" w:color="auto"/>
        <w:bottom w:val="none" w:sz="0" w:space="0" w:color="auto"/>
        <w:right w:val="none" w:sz="0" w:space="0" w:color="auto"/>
      </w:divBdr>
    </w:div>
    <w:div w:id="623463854">
      <w:bodyDiv w:val="1"/>
      <w:marLeft w:val="0"/>
      <w:marRight w:val="0"/>
      <w:marTop w:val="0"/>
      <w:marBottom w:val="0"/>
      <w:divBdr>
        <w:top w:val="none" w:sz="0" w:space="0" w:color="auto"/>
        <w:left w:val="none" w:sz="0" w:space="0" w:color="auto"/>
        <w:bottom w:val="none" w:sz="0" w:space="0" w:color="auto"/>
        <w:right w:val="none" w:sz="0" w:space="0" w:color="auto"/>
      </w:divBdr>
      <w:divsChild>
        <w:div w:id="1796556415">
          <w:marLeft w:val="0"/>
          <w:marRight w:val="0"/>
          <w:marTop w:val="0"/>
          <w:marBottom w:val="0"/>
          <w:divBdr>
            <w:top w:val="none" w:sz="0" w:space="0" w:color="auto"/>
            <w:left w:val="none" w:sz="0" w:space="0" w:color="auto"/>
            <w:bottom w:val="none" w:sz="0" w:space="0" w:color="auto"/>
            <w:right w:val="none" w:sz="0" w:space="0" w:color="auto"/>
          </w:divBdr>
          <w:divsChild>
            <w:div w:id="12670342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71101651">
      <w:bodyDiv w:val="1"/>
      <w:marLeft w:val="0"/>
      <w:marRight w:val="0"/>
      <w:marTop w:val="0"/>
      <w:marBottom w:val="0"/>
      <w:divBdr>
        <w:top w:val="none" w:sz="0" w:space="0" w:color="auto"/>
        <w:left w:val="none" w:sz="0" w:space="0" w:color="auto"/>
        <w:bottom w:val="none" w:sz="0" w:space="0" w:color="auto"/>
        <w:right w:val="none" w:sz="0" w:space="0" w:color="auto"/>
      </w:divBdr>
      <w:divsChild>
        <w:div w:id="869799295">
          <w:marLeft w:val="0"/>
          <w:marRight w:val="0"/>
          <w:marTop w:val="0"/>
          <w:marBottom w:val="0"/>
          <w:divBdr>
            <w:top w:val="none" w:sz="0" w:space="0" w:color="auto"/>
            <w:left w:val="none" w:sz="0" w:space="0" w:color="auto"/>
            <w:bottom w:val="none" w:sz="0" w:space="0" w:color="auto"/>
            <w:right w:val="none" w:sz="0" w:space="0" w:color="auto"/>
          </w:divBdr>
          <w:divsChild>
            <w:div w:id="14212981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58602707">
      <w:bodyDiv w:val="1"/>
      <w:marLeft w:val="0"/>
      <w:marRight w:val="0"/>
      <w:marTop w:val="0"/>
      <w:marBottom w:val="0"/>
      <w:divBdr>
        <w:top w:val="none" w:sz="0" w:space="0" w:color="auto"/>
        <w:left w:val="none" w:sz="0" w:space="0" w:color="auto"/>
        <w:bottom w:val="none" w:sz="0" w:space="0" w:color="auto"/>
        <w:right w:val="none" w:sz="0" w:space="0" w:color="auto"/>
      </w:divBdr>
    </w:div>
    <w:div w:id="847014338">
      <w:bodyDiv w:val="1"/>
      <w:marLeft w:val="0"/>
      <w:marRight w:val="0"/>
      <w:marTop w:val="0"/>
      <w:marBottom w:val="0"/>
      <w:divBdr>
        <w:top w:val="none" w:sz="0" w:space="0" w:color="auto"/>
        <w:left w:val="none" w:sz="0" w:space="0" w:color="auto"/>
        <w:bottom w:val="none" w:sz="0" w:space="0" w:color="auto"/>
        <w:right w:val="none" w:sz="0" w:space="0" w:color="auto"/>
      </w:divBdr>
    </w:div>
    <w:div w:id="1089229951">
      <w:bodyDiv w:val="1"/>
      <w:marLeft w:val="0"/>
      <w:marRight w:val="0"/>
      <w:marTop w:val="0"/>
      <w:marBottom w:val="0"/>
      <w:divBdr>
        <w:top w:val="none" w:sz="0" w:space="0" w:color="auto"/>
        <w:left w:val="none" w:sz="0" w:space="0" w:color="auto"/>
        <w:bottom w:val="none" w:sz="0" w:space="0" w:color="auto"/>
        <w:right w:val="none" w:sz="0" w:space="0" w:color="auto"/>
      </w:divBdr>
    </w:div>
    <w:div w:id="1474520715">
      <w:bodyDiv w:val="1"/>
      <w:marLeft w:val="0"/>
      <w:marRight w:val="0"/>
      <w:marTop w:val="0"/>
      <w:marBottom w:val="0"/>
      <w:divBdr>
        <w:top w:val="none" w:sz="0" w:space="0" w:color="auto"/>
        <w:left w:val="none" w:sz="0" w:space="0" w:color="auto"/>
        <w:bottom w:val="none" w:sz="0" w:space="0" w:color="auto"/>
        <w:right w:val="none" w:sz="0" w:space="0" w:color="auto"/>
      </w:divBdr>
    </w:div>
    <w:div w:id="1527405210">
      <w:bodyDiv w:val="1"/>
      <w:marLeft w:val="0"/>
      <w:marRight w:val="0"/>
      <w:marTop w:val="0"/>
      <w:marBottom w:val="0"/>
      <w:divBdr>
        <w:top w:val="none" w:sz="0" w:space="0" w:color="auto"/>
        <w:left w:val="none" w:sz="0" w:space="0" w:color="auto"/>
        <w:bottom w:val="none" w:sz="0" w:space="0" w:color="auto"/>
        <w:right w:val="none" w:sz="0" w:space="0" w:color="auto"/>
      </w:divBdr>
    </w:div>
    <w:div w:id="1676226122">
      <w:bodyDiv w:val="1"/>
      <w:marLeft w:val="0"/>
      <w:marRight w:val="0"/>
      <w:marTop w:val="0"/>
      <w:marBottom w:val="0"/>
      <w:divBdr>
        <w:top w:val="none" w:sz="0" w:space="0" w:color="auto"/>
        <w:left w:val="none" w:sz="0" w:space="0" w:color="auto"/>
        <w:bottom w:val="none" w:sz="0" w:space="0" w:color="auto"/>
        <w:right w:val="none" w:sz="0" w:space="0" w:color="auto"/>
      </w:divBdr>
    </w:div>
    <w:div w:id="1823160123">
      <w:bodyDiv w:val="1"/>
      <w:marLeft w:val="0"/>
      <w:marRight w:val="0"/>
      <w:marTop w:val="0"/>
      <w:marBottom w:val="0"/>
      <w:divBdr>
        <w:top w:val="none" w:sz="0" w:space="0" w:color="auto"/>
        <w:left w:val="none" w:sz="0" w:space="0" w:color="auto"/>
        <w:bottom w:val="none" w:sz="0" w:space="0" w:color="auto"/>
        <w:right w:val="none" w:sz="0" w:space="0" w:color="auto"/>
      </w:divBdr>
    </w:div>
    <w:div w:id="1888905607">
      <w:bodyDiv w:val="1"/>
      <w:marLeft w:val="0"/>
      <w:marRight w:val="0"/>
      <w:marTop w:val="0"/>
      <w:marBottom w:val="0"/>
      <w:divBdr>
        <w:top w:val="none" w:sz="0" w:space="0" w:color="auto"/>
        <w:left w:val="none" w:sz="0" w:space="0" w:color="auto"/>
        <w:bottom w:val="none" w:sz="0" w:space="0" w:color="auto"/>
        <w:right w:val="none" w:sz="0" w:space="0" w:color="auto"/>
      </w:divBdr>
    </w:div>
    <w:div w:id="1925066163">
      <w:bodyDiv w:val="1"/>
      <w:marLeft w:val="0"/>
      <w:marRight w:val="0"/>
      <w:marTop w:val="0"/>
      <w:marBottom w:val="0"/>
      <w:divBdr>
        <w:top w:val="none" w:sz="0" w:space="0" w:color="auto"/>
        <w:left w:val="none" w:sz="0" w:space="0" w:color="auto"/>
        <w:bottom w:val="none" w:sz="0" w:space="0" w:color="auto"/>
        <w:right w:val="none" w:sz="0" w:space="0" w:color="auto"/>
      </w:divBdr>
    </w:div>
    <w:div w:id="20901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zjournals.com/sanjose/news/2018/05/07/cisco-thingqbator-employee-maker-space-incubato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isco.com/c/en/us/solutions/innovation-center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ewsroom.cisco.com/feature-content?type=webcontent&amp;articleId=1852795" TargetMode="External"/><Relationship Id="rId11" Type="http://schemas.openxmlformats.org/officeDocument/2006/relationships/hyperlink" Target="https://blogs.cisco.com/services/from-reactive-to-predictive-services-the-power-of-services-innovation" TargetMode="External"/><Relationship Id="rId5" Type="http://schemas.openxmlformats.org/officeDocument/2006/relationships/webSettings" Target="webSettings.xml"/><Relationship Id="rId10" Type="http://schemas.openxmlformats.org/officeDocument/2006/relationships/hyperlink" Target="http://www.diversityjournal.com/16576-cisco-project-lifechanger/" TargetMode="External"/><Relationship Id="rId4" Type="http://schemas.openxmlformats.org/officeDocument/2006/relationships/settings" Target="settings.xml"/><Relationship Id="rId9" Type="http://schemas.openxmlformats.org/officeDocument/2006/relationships/hyperlink" Target="http://hrexecutive.com/chance-to-succ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B055A-0838-4F19-9FCB-D7BBE7F4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Kelly</dc:creator>
  <cp:keywords/>
  <dc:description/>
  <cp:lastModifiedBy>Kristina Kelly</cp:lastModifiedBy>
  <cp:revision>22</cp:revision>
  <cp:lastPrinted>2018-11-27T17:18:00Z</cp:lastPrinted>
  <dcterms:created xsi:type="dcterms:W3CDTF">2018-11-29T19:38:00Z</dcterms:created>
  <dcterms:modified xsi:type="dcterms:W3CDTF">2018-11-29T23:38:00Z</dcterms:modified>
</cp:coreProperties>
</file>