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CCDC1" w14:textId="77777777" w:rsidR="00226016" w:rsidRPr="003A2FA9" w:rsidRDefault="00226016" w:rsidP="00A530E9">
      <w:pPr>
        <w:rPr>
          <w:rFonts w:asciiTheme="majorHAnsi" w:eastAsia="Times New Roman" w:hAnsiTheme="majorHAnsi" w:cs="Times New Roman"/>
          <w:b/>
          <w:color w:val="212121"/>
          <w:shd w:val="clear" w:color="auto" w:fill="FFFFFF"/>
        </w:rPr>
      </w:pPr>
      <w:r w:rsidRPr="003A2FA9">
        <w:rPr>
          <w:rFonts w:asciiTheme="majorHAnsi" w:eastAsia="Times New Roman" w:hAnsiTheme="majorHAnsi" w:cs="Times New Roman"/>
          <w:b/>
          <w:color w:val="212121"/>
          <w:shd w:val="clear" w:color="auto" w:fill="FFFFFF"/>
        </w:rPr>
        <w:t>FOR IMMEDIATE RELEASE</w:t>
      </w:r>
    </w:p>
    <w:p w14:paraId="6F3E5AD3" w14:textId="77777777" w:rsidR="00226016" w:rsidRPr="003A2FA9" w:rsidRDefault="00226016" w:rsidP="00A530E9">
      <w:pPr>
        <w:rPr>
          <w:rFonts w:asciiTheme="majorHAnsi" w:eastAsia="Times New Roman" w:hAnsiTheme="majorHAnsi" w:cs="Times New Roman"/>
          <w:color w:val="212121"/>
          <w:shd w:val="clear" w:color="auto" w:fill="FFFFFF"/>
        </w:rPr>
      </w:pPr>
    </w:p>
    <w:p w14:paraId="462F3847" w14:textId="77777777" w:rsidR="00596D3E" w:rsidRPr="000301BB" w:rsidRDefault="00226016" w:rsidP="00596D3E">
      <w:pPr>
        <w:rPr>
          <w:rFonts w:asciiTheme="majorHAnsi" w:eastAsia="Times New Roman" w:hAnsiTheme="majorHAnsi" w:cs="Times New Roman"/>
          <w:color w:val="212121"/>
          <w:shd w:val="clear" w:color="auto" w:fill="FFFFFF"/>
        </w:rPr>
      </w:pPr>
      <w:r w:rsidRPr="000301BB">
        <w:rPr>
          <w:rFonts w:asciiTheme="majorHAnsi" w:eastAsia="Times New Roman" w:hAnsiTheme="majorHAnsi" w:cs="Times New Roman"/>
          <w:b/>
          <w:color w:val="212121"/>
          <w:shd w:val="clear" w:color="auto" w:fill="FFFFFF"/>
        </w:rPr>
        <w:t>Media Contact:</w:t>
      </w:r>
      <w:r w:rsidRPr="000301BB">
        <w:rPr>
          <w:rFonts w:asciiTheme="majorHAnsi" w:eastAsia="Times New Roman" w:hAnsiTheme="majorHAnsi" w:cs="Times New Roman"/>
          <w:b/>
          <w:color w:val="212121"/>
          <w:shd w:val="clear" w:color="auto" w:fill="FFFFFF"/>
        </w:rPr>
        <w:tab/>
      </w:r>
      <w:r w:rsidRPr="000301BB">
        <w:rPr>
          <w:rFonts w:asciiTheme="majorHAnsi" w:eastAsia="Times New Roman" w:hAnsiTheme="majorHAnsi" w:cs="Times New Roman"/>
          <w:b/>
          <w:color w:val="212121"/>
          <w:shd w:val="clear" w:color="auto" w:fill="FFFFFF"/>
        </w:rPr>
        <w:tab/>
      </w:r>
    </w:p>
    <w:p w14:paraId="1C8EDDBA" w14:textId="77777777" w:rsidR="00596D3E" w:rsidRPr="000301BB" w:rsidRDefault="00313315" w:rsidP="00596D3E">
      <w:pPr>
        <w:rPr>
          <w:rFonts w:asciiTheme="majorHAnsi" w:eastAsia="Times New Roman" w:hAnsiTheme="majorHAnsi" w:cs="Times New Roman"/>
          <w:color w:val="212121"/>
          <w:shd w:val="clear" w:color="auto" w:fill="FFFFFF"/>
        </w:rPr>
      </w:pPr>
      <w:r w:rsidRPr="000301BB">
        <w:rPr>
          <w:rFonts w:asciiTheme="majorHAnsi" w:eastAsia="Times New Roman" w:hAnsiTheme="majorHAnsi" w:cs="Times New Roman"/>
          <w:color w:val="212121"/>
          <w:shd w:val="clear" w:color="auto" w:fill="FFFFFF"/>
        </w:rPr>
        <w:t>Jamie Sears Rawlings</w:t>
      </w:r>
    </w:p>
    <w:p w14:paraId="2FDCEB8F" w14:textId="77777777" w:rsidR="00313315" w:rsidRPr="000301BB" w:rsidRDefault="00313315" w:rsidP="00313315">
      <w:pPr>
        <w:rPr>
          <w:rFonts w:asciiTheme="majorHAnsi" w:eastAsia="Times New Roman" w:hAnsiTheme="majorHAnsi" w:cs="Times New Roman"/>
          <w:color w:val="212121"/>
          <w:shd w:val="clear" w:color="auto" w:fill="FFFFFF"/>
        </w:rPr>
      </w:pPr>
      <w:r w:rsidRPr="000301BB">
        <w:rPr>
          <w:rFonts w:asciiTheme="majorHAnsi" w:eastAsia="Times New Roman" w:hAnsiTheme="majorHAnsi" w:cs="Times New Roman"/>
          <w:color w:val="212121"/>
          <w:shd w:val="clear" w:color="auto" w:fill="FFFFFF"/>
        </w:rPr>
        <w:t>502-931-5004</w:t>
      </w:r>
    </w:p>
    <w:p w14:paraId="49458F43" w14:textId="77777777" w:rsidR="00596D3E" w:rsidRPr="000301BB" w:rsidRDefault="00B82521" w:rsidP="00596D3E">
      <w:pPr>
        <w:rPr>
          <w:rFonts w:asciiTheme="majorHAnsi" w:eastAsia="Times New Roman" w:hAnsiTheme="majorHAnsi" w:cs="Times New Roman"/>
          <w:color w:val="212121"/>
          <w:shd w:val="clear" w:color="auto" w:fill="FFFFFF"/>
        </w:rPr>
      </w:pPr>
      <w:hyperlink r:id="rId7" w:history="1">
        <w:r w:rsidR="00313315" w:rsidRPr="000301BB">
          <w:rPr>
            <w:rStyle w:val="Hyperlink"/>
            <w:rFonts w:asciiTheme="majorHAnsi" w:eastAsia="Times New Roman" w:hAnsiTheme="majorHAnsi" w:cs="Times New Roman"/>
            <w:shd w:val="clear" w:color="auto" w:fill="FFFFFF"/>
          </w:rPr>
          <w:t>jamie@runswitchpr.com</w:t>
        </w:r>
      </w:hyperlink>
      <w:r w:rsidR="00313315" w:rsidRPr="000301BB">
        <w:rPr>
          <w:rFonts w:asciiTheme="majorHAnsi" w:eastAsia="Times New Roman" w:hAnsiTheme="majorHAnsi" w:cs="Times New Roman"/>
          <w:color w:val="212121"/>
          <w:shd w:val="clear" w:color="auto" w:fill="FFFFFF"/>
        </w:rPr>
        <w:t xml:space="preserve"> </w:t>
      </w:r>
    </w:p>
    <w:p w14:paraId="0C95CDAB" w14:textId="77777777" w:rsidR="00226016" w:rsidRPr="000301BB" w:rsidRDefault="00226016" w:rsidP="00A530E9">
      <w:pPr>
        <w:rPr>
          <w:rFonts w:asciiTheme="majorHAnsi" w:eastAsia="Times New Roman" w:hAnsiTheme="majorHAnsi" w:cs="Times New Roman"/>
          <w:color w:val="212121"/>
          <w:shd w:val="clear" w:color="auto" w:fill="FFFFFF"/>
        </w:rPr>
      </w:pPr>
    </w:p>
    <w:p w14:paraId="69FFC1CE" w14:textId="77777777" w:rsidR="006B2E39" w:rsidRDefault="008B5E5E" w:rsidP="006B2E39">
      <w:pPr>
        <w:jc w:val="center"/>
        <w:rPr>
          <w:rFonts w:asciiTheme="majorHAnsi" w:eastAsia="Times New Roman" w:hAnsiTheme="majorHAnsi" w:cstheme="majorHAnsi"/>
          <w:b/>
          <w:color w:val="212121"/>
          <w:u w:val="single"/>
          <w:shd w:val="clear" w:color="auto" w:fill="FFFFFF"/>
        </w:rPr>
      </w:pPr>
      <w:proofErr w:type="spellStart"/>
      <w:r w:rsidRPr="006B2E39">
        <w:rPr>
          <w:rFonts w:asciiTheme="majorHAnsi" w:eastAsia="Times New Roman" w:hAnsiTheme="majorHAnsi" w:cstheme="majorHAnsi"/>
          <w:b/>
          <w:color w:val="212121"/>
          <w:u w:val="single"/>
          <w:shd w:val="clear" w:color="auto" w:fill="FFFFFF"/>
        </w:rPr>
        <w:t>Certis</w:t>
      </w:r>
      <w:proofErr w:type="spellEnd"/>
      <w:r w:rsidRPr="006B2E39">
        <w:rPr>
          <w:rFonts w:asciiTheme="majorHAnsi" w:eastAsia="Times New Roman" w:hAnsiTheme="majorHAnsi" w:cstheme="majorHAnsi"/>
          <w:b/>
          <w:color w:val="212121"/>
          <w:u w:val="single"/>
          <w:shd w:val="clear" w:color="auto" w:fill="FFFFFF"/>
        </w:rPr>
        <w:t xml:space="preserve"> USA </w:t>
      </w:r>
      <w:r w:rsidR="006B2E39" w:rsidRPr="006B2E39">
        <w:rPr>
          <w:rFonts w:asciiTheme="majorHAnsi" w:eastAsia="Times New Roman" w:hAnsiTheme="majorHAnsi" w:cstheme="majorHAnsi"/>
          <w:b/>
          <w:color w:val="212121"/>
          <w:u w:val="single"/>
          <w:shd w:val="clear" w:color="auto" w:fill="FFFFFF"/>
        </w:rPr>
        <w:t xml:space="preserve">introduces </w:t>
      </w:r>
      <w:proofErr w:type="spellStart"/>
      <w:r w:rsidR="006B2E39" w:rsidRPr="006B2E39">
        <w:rPr>
          <w:rFonts w:asciiTheme="majorHAnsi" w:eastAsia="Times New Roman" w:hAnsiTheme="majorHAnsi" w:cs="Calibri"/>
          <w:b/>
          <w:color w:val="212121"/>
          <w:u w:val="single"/>
          <w:shd w:val="clear" w:color="auto" w:fill="FFFFFF"/>
        </w:rPr>
        <w:t>AgriPhage</w:t>
      </w:r>
      <w:proofErr w:type="spellEnd"/>
      <w:r w:rsidR="006B2E39" w:rsidRPr="006B2E39">
        <w:rPr>
          <w:rFonts w:asciiTheme="majorHAnsi" w:hAnsiTheme="majorHAnsi" w:cs="Lucida Grande"/>
          <w:b/>
          <w:u w:val="single"/>
        </w:rPr>
        <w:t xml:space="preserve">™ Citrus Canker, </w:t>
      </w:r>
      <w:r w:rsidR="0006717E">
        <w:rPr>
          <w:rFonts w:asciiTheme="majorHAnsi" w:hAnsiTheme="majorHAnsi" w:cs="Lucida Grande"/>
          <w:b/>
          <w:u w:val="single"/>
        </w:rPr>
        <w:t xml:space="preserve">an </w:t>
      </w:r>
      <w:r w:rsidR="006B2E39">
        <w:rPr>
          <w:rFonts w:asciiTheme="majorHAnsi" w:eastAsia="Times New Roman" w:hAnsiTheme="majorHAnsi" w:cstheme="majorHAnsi"/>
          <w:b/>
          <w:color w:val="212121"/>
          <w:u w:val="single"/>
          <w:shd w:val="clear" w:color="auto" w:fill="FFFFFF"/>
        </w:rPr>
        <w:t xml:space="preserve">innovative new solution </w:t>
      </w:r>
    </w:p>
    <w:p w14:paraId="13BAEDE1" w14:textId="77777777" w:rsidR="00226016" w:rsidRPr="006B2E39" w:rsidRDefault="006B2E39" w:rsidP="006B2E39">
      <w:pPr>
        <w:jc w:val="center"/>
        <w:rPr>
          <w:rFonts w:asciiTheme="majorHAnsi" w:eastAsia="Times New Roman" w:hAnsiTheme="majorHAnsi" w:cs="Times New Roman"/>
          <w:b/>
          <w:color w:val="212121"/>
          <w:u w:val="single"/>
          <w:shd w:val="clear" w:color="auto" w:fill="FFFFFF"/>
        </w:rPr>
      </w:pPr>
      <w:r>
        <w:rPr>
          <w:rFonts w:asciiTheme="majorHAnsi" w:eastAsia="Times New Roman" w:hAnsiTheme="majorHAnsi" w:cstheme="majorHAnsi"/>
          <w:b/>
          <w:color w:val="212121"/>
          <w:u w:val="single"/>
          <w:shd w:val="clear" w:color="auto" w:fill="FFFFFF"/>
        </w:rPr>
        <w:t xml:space="preserve">to </w:t>
      </w:r>
      <w:r w:rsidR="0006717E">
        <w:rPr>
          <w:rFonts w:asciiTheme="majorHAnsi" w:eastAsia="Times New Roman" w:hAnsiTheme="majorHAnsi" w:cstheme="majorHAnsi"/>
          <w:b/>
          <w:color w:val="212121"/>
          <w:u w:val="single"/>
          <w:shd w:val="clear" w:color="auto" w:fill="FFFFFF"/>
        </w:rPr>
        <w:t xml:space="preserve">the </w:t>
      </w:r>
      <w:r>
        <w:rPr>
          <w:rFonts w:asciiTheme="majorHAnsi" w:eastAsia="Times New Roman" w:hAnsiTheme="majorHAnsi" w:cstheme="majorHAnsi"/>
          <w:b/>
          <w:color w:val="212121"/>
          <w:u w:val="single"/>
          <w:shd w:val="clear" w:color="auto" w:fill="FFFFFF"/>
        </w:rPr>
        <w:t>rising issue of citrus canker in Florida</w:t>
      </w:r>
    </w:p>
    <w:p w14:paraId="054495C0" w14:textId="77777777" w:rsidR="00A1335A" w:rsidRPr="000301BB" w:rsidRDefault="00A1335A" w:rsidP="00D06712">
      <w:pPr>
        <w:jc w:val="center"/>
        <w:rPr>
          <w:rFonts w:asciiTheme="majorHAnsi" w:eastAsia="Times New Roman" w:hAnsiTheme="majorHAnsi" w:cs="Times New Roman"/>
          <w:b/>
          <w:color w:val="212121"/>
          <w:shd w:val="clear" w:color="auto" w:fill="FFFFFF"/>
        </w:rPr>
      </w:pPr>
    </w:p>
    <w:p w14:paraId="3331A564" w14:textId="50FB10AE" w:rsidR="000301BB" w:rsidRDefault="00313315" w:rsidP="0054144B">
      <w:pPr>
        <w:rPr>
          <w:rFonts w:asciiTheme="majorHAnsi" w:hAnsiTheme="majorHAnsi" w:cs="Lucida Grande"/>
        </w:rPr>
      </w:pPr>
      <w:r w:rsidRPr="000301BB">
        <w:rPr>
          <w:rFonts w:asciiTheme="majorHAnsi" w:eastAsia="Times New Roman" w:hAnsiTheme="majorHAnsi" w:cs="Times New Roman"/>
          <w:b/>
          <w:color w:val="212121"/>
          <w:shd w:val="clear" w:color="auto" w:fill="FFFFFF"/>
        </w:rPr>
        <w:t>COLUMBIA</w:t>
      </w:r>
      <w:r w:rsidR="00A1335A" w:rsidRPr="000301BB">
        <w:rPr>
          <w:rFonts w:asciiTheme="majorHAnsi" w:eastAsia="Times New Roman" w:hAnsiTheme="majorHAnsi" w:cs="Times New Roman"/>
          <w:b/>
          <w:color w:val="212121"/>
          <w:shd w:val="clear" w:color="auto" w:fill="FFFFFF"/>
        </w:rPr>
        <w:t>, MD</w:t>
      </w:r>
      <w:r w:rsidR="00A1335A" w:rsidRPr="000301BB">
        <w:rPr>
          <w:rFonts w:asciiTheme="majorHAnsi" w:eastAsia="Times New Roman" w:hAnsiTheme="majorHAnsi" w:cs="Times New Roman"/>
          <w:color w:val="212121"/>
          <w:shd w:val="clear" w:color="auto" w:fill="FFFFFF"/>
        </w:rPr>
        <w:t>.</w:t>
      </w:r>
      <w:r w:rsidRPr="000301BB">
        <w:rPr>
          <w:rFonts w:asciiTheme="majorHAnsi" w:eastAsia="Times New Roman" w:hAnsiTheme="majorHAnsi" w:cs="Times New Roman"/>
          <w:color w:val="212121"/>
          <w:shd w:val="clear" w:color="auto" w:fill="FFFFFF"/>
        </w:rPr>
        <w:t>,</w:t>
      </w:r>
      <w:r w:rsidR="00A1335A" w:rsidRPr="000301BB">
        <w:rPr>
          <w:rFonts w:asciiTheme="majorHAnsi" w:eastAsia="Times New Roman" w:hAnsiTheme="majorHAnsi" w:cs="Times New Roman"/>
          <w:color w:val="212121"/>
          <w:shd w:val="clear" w:color="auto" w:fill="FFFFFF"/>
        </w:rPr>
        <w:t xml:space="preserve"> </w:t>
      </w:r>
      <w:r w:rsidR="00F42C61">
        <w:rPr>
          <w:rFonts w:asciiTheme="majorHAnsi" w:eastAsia="Times New Roman" w:hAnsiTheme="majorHAnsi" w:cs="Times New Roman"/>
          <w:b/>
          <w:color w:val="212121"/>
          <w:shd w:val="clear" w:color="auto" w:fill="FFFFFF"/>
        </w:rPr>
        <w:t>July</w:t>
      </w:r>
      <w:r w:rsidRPr="000301BB">
        <w:rPr>
          <w:rFonts w:asciiTheme="majorHAnsi" w:eastAsia="Times New Roman" w:hAnsiTheme="majorHAnsi" w:cs="Times New Roman"/>
          <w:b/>
          <w:color w:val="212121"/>
          <w:shd w:val="clear" w:color="auto" w:fill="FFFFFF"/>
        </w:rPr>
        <w:t xml:space="preserve"> </w:t>
      </w:r>
      <w:r w:rsidR="00CB6CD2">
        <w:rPr>
          <w:rFonts w:asciiTheme="majorHAnsi" w:eastAsia="Times New Roman" w:hAnsiTheme="majorHAnsi" w:cs="Times New Roman"/>
          <w:b/>
          <w:color w:val="212121"/>
          <w:shd w:val="clear" w:color="auto" w:fill="FFFFFF"/>
        </w:rPr>
        <w:t>15</w:t>
      </w:r>
      <w:r w:rsidRPr="000301BB">
        <w:rPr>
          <w:rFonts w:asciiTheme="majorHAnsi" w:eastAsia="Times New Roman" w:hAnsiTheme="majorHAnsi" w:cs="Times New Roman"/>
          <w:b/>
          <w:color w:val="212121"/>
          <w:shd w:val="clear" w:color="auto" w:fill="FFFFFF"/>
        </w:rPr>
        <w:t xml:space="preserve">, 2019 </w:t>
      </w:r>
      <w:r w:rsidRPr="000301BB">
        <w:rPr>
          <w:rFonts w:asciiTheme="majorHAnsi" w:hAnsiTheme="majorHAnsi"/>
          <w:b/>
        </w:rPr>
        <w:t xml:space="preserve">– </w:t>
      </w:r>
      <w:proofErr w:type="spellStart"/>
      <w:r w:rsidR="002A1D6F" w:rsidRPr="002A1D6F">
        <w:rPr>
          <w:rFonts w:asciiTheme="majorHAnsi" w:hAnsiTheme="majorHAnsi"/>
        </w:rPr>
        <w:t>Certis</w:t>
      </w:r>
      <w:proofErr w:type="spellEnd"/>
      <w:r w:rsidR="002A1D6F" w:rsidRPr="002A1D6F">
        <w:rPr>
          <w:rFonts w:asciiTheme="majorHAnsi" w:hAnsiTheme="majorHAnsi"/>
        </w:rPr>
        <w:t xml:space="preserve"> USA, the leader in biopesticides, today announced new citrus canker fighting technology to combat bacterial diseases and antibiotic resistance in citrus. </w:t>
      </w:r>
      <w:proofErr w:type="spellStart"/>
      <w:r w:rsidR="002A1D6F" w:rsidRPr="002A1D6F">
        <w:rPr>
          <w:rFonts w:asciiTheme="majorHAnsi" w:eastAsia="Times New Roman" w:hAnsiTheme="majorHAnsi" w:cs="Calibri"/>
          <w:color w:val="212121"/>
          <w:shd w:val="clear" w:color="auto" w:fill="FFFFFF"/>
        </w:rPr>
        <w:t>AgriPhage</w:t>
      </w:r>
      <w:proofErr w:type="spellEnd"/>
      <w:r w:rsidR="002A1D6F" w:rsidRPr="002A1D6F">
        <w:rPr>
          <w:rFonts w:asciiTheme="majorHAnsi" w:hAnsiTheme="majorHAnsi" w:cs="Lucida Grande"/>
        </w:rPr>
        <w:t>™ Citrus Canker is the only citrus canker product to use bacteriophages, also known as “bacteria eaters”.</w:t>
      </w:r>
    </w:p>
    <w:p w14:paraId="12A2C17A" w14:textId="77777777" w:rsidR="000301BB" w:rsidRDefault="000301BB" w:rsidP="0054144B">
      <w:pPr>
        <w:rPr>
          <w:rFonts w:asciiTheme="majorHAnsi" w:hAnsiTheme="majorHAnsi" w:cs="Lucida Grande"/>
        </w:rPr>
      </w:pPr>
    </w:p>
    <w:p w14:paraId="08E51820" w14:textId="77777777" w:rsidR="000301BB" w:rsidRDefault="000301BB" w:rsidP="0054144B">
      <w:pPr>
        <w:rPr>
          <w:rFonts w:asciiTheme="majorHAnsi" w:eastAsia="Times New Roman" w:hAnsiTheme="majorHAnsi" w:cstheme="majorHAnsi"/>
          <w:lang w:eastAsia="zh-CN"/>
        </w:rPr>
      </w:pPr>
      <w:r>
        <w:rPr>
          <w:rFonts w:asciiTheme="majorHAnsi" w:hAnsiTheme="majorHAnsi" w:cs="Lucida Grande"/>
        </w:rPr>
        <w:t xml:space="preserve">Proven </w:t>
      </w:r>
      <w:r w:rsidR="0002456F">
        <w:rPr>
          <w:rFonts w:asciiTheme="majorHAnsi" w:hAnsiTheme="majorHAnsi" w:cs="Lucida Grande"/>
        </w:rPr>
        <w:t>effective at controlling</w:t>
      </w:r>
      <w:r>
        <w:rPr>
          <w:rFonts w:asciiTheme="majorHAnsi" w:hAnsiTheme="majorHAnsi" w:cs="Lucida Grande"/>
        </w:rPr>
        <w:t xml:space="preserve"> bacterial canker on tomatoes</w:t>
      </w:r>
      <w:r w:rsidR="00113B0D">
        <w:rPr>
          <w:rFonts w:asciiTheme="majorHAnsi" w:hAnsiTheme="majorHAnsi" w:cs="Lucida Grande"/>
        </w:rPr>
        <w:t>, fire blight on pome fruit</w:t>
      </w:r>
      <w:r w:rsidR="00A6338A">
        <w:rPr>
          <w:rFonts w:asciiTheme="majorHAnsi" w:hAnsiTheme="majorHAnsi" w:cs="Lucida Grande"/>
        </w:rPr>
        <w:t>, as</w:t>
      </w:r>
      <w:r>
        <w:rPr>
          <w:rFonts w:asciiTheme="majorHAnsi" w:hAnsiTheme="majorHAnsi" w:cs="Lucida Grande"/>
        </w:rPr>
        <w:t xml:space="preserve"> well as </w:t>
      </w:r>
      <w:r w:rsidR="00FD6A95">
        <w:rPr>
          <w:rFonts w:asciiTheme="majorHAnsi" w:hAnsiTheme="majorHAnsi" w:cs="Lucida Grande"/>
        </w:rPr>
        <w:t>for</w:t>
      </w:r>
      <w:r w:rsidR="00F05A5D">
        <w:rPr>
          <w:rFonts w:asciiTheme="majorHAnsi" w:hAnsiTheme="majorHAnsi" w:cs="Lucida Grande"/>
        </w:rPr>
        <w:t xml:space="preserve"> control of</w:t>
      </w:r>
      <w:r>
        <w:rPr>
          <w:rFonts w:asciiTheme="majorHAnsi" w:hAnsiTheme="majorHAnsi" w:cs="Lucida Grande"/>
        </w:rPr>
        <w:t xml:space="preserve"> tomato </w:t>
      </w:r>
      <w:r w:rsidR="0006717E">
        <w:rPr>
          <w:rFonts w:asciiTheme="majorHAnsi" w:hAnsiTheme="majorHAnsi" w:cs="Lucida Grande"/>
        </w:rPr>
        <w:t xml:space="preserve">and pepper </w:t>
      </w:r>
      <w:r>
        <w:rPr>
          <w:rFonts w:asciiTheme="majorHAnsi" w:hAnsiTheme="majorHAnsi" w:cs="Lucida Grande"/>
        </w:rPr>
        <w:t>speck and spot disease</w:t>
      </w:r>
      <w:r w:rsidR="00113B0D">
        <w:rPr>
          <w:rFonts w:asciiTheme="majorHAnsi" w:hAnsiTheme="majorHAnsi" w:cs="Lucida Grande"/>
        </w:rPr>
        <w:t>s</w:t>
      </w:r>
      <w:r>
        <w:rPr>
          <w:rFonts w:asciiTheme="majorHAnsi" w:hAnsiTheme="majorHAnsi" w:cs="Lucida Grande"/>
        </w:rPr>
        <w:t xml:space="preserve">, </w:t>
      </w:r>
      <w:proofErr w:type="spellStart"/>
      <w:r>
        <w:rPr>
          <w:rFonts w:asciiTheme="majorHAnsi" w:hAnsiTheme="majorHAnsi" w:cs="Lucida Grande"/>
        </w:rPr>
        <w:t>AgriPhage</w:t>
      </w:r>
      <w:proofErr w:type="spellEnd"/>
      <w:r w:rsidRPr="000301BB">
        <w:rPr>
          <w:rFonts w:asciiTheme="majorHAnsi" w:hAnsiTheme="majorHAnsi" w:cs="Lucida Grande"/>
        </w:rPr>
        <w:t>™</w:t>
      </w:r>
      <w:r>
        <w:rPr>
          <w:rFonts w:asciiTheme="majorHAnsi" w:hAnsiTheme="majorHAnsi" w:cs="Lucida Grande"/>
        </w:rPr>
        <w:t xml:space="preserve"> products harness the power of </w:t>
      </w:r>
      <w:r w:rsidRPr="000301BB">
        <w:rPr>
          <w:rFonts w:asciiTheme="majorHAnsi" w:eastAsia="Times New Roman" w:hAnsiTheme="majorHAnsi" w:cstheme="majorHAnsi"/>
          <w:lang w:eastAsia="zh-CN"/>
        </w:rPr>
        <w:t xml:space="preserve">bacteriophages, </w:t>
      </w:r>
      <w:r w:rsidR="0006717E">
        <w:rPr>
          <w:rFonts w:asciiTheme="majorHAnsi" w:eastAsia="Times New Roman" w:hAnsiTheme="majorHAnsi" w:cstheme="majorHAnsi"/>
          <w:lang w:eastAsia="zh-CN"/>
        </w:rPr>
        <w:t xml:space="preserve">as </w:t>
      </w:r>
      <w:r w:rsidRPr="000301BB">
        <w:rPr>
          <w:rFonts w:asciiTheme="majorHAnsi" w:eastAsia="Times New Roman" w:hAnsiTheme="majorHAnsi" w:cstheme="majorHAnsi"/>
          <w:lang w:eastAsia="zh-CN"/>
        </w:rPr>
        <w:t xml:space="preserve">naturally occurring organisms that infect and kill only </w:t>
      </w:r>
      <w:r w:rsidR="00FD6A95">
        <w:rPr>
          <w:rFonts w:asciiTheme="majorHAnsi" w:eastAsia="Times New Roman" w:hAnsiTheme="majorHAnsi" w:cstheme="majorHAnsi"/>
          <w:lang w:eastAsia="zh-CN"/>
        </w:rPr>
        <w:t xml:space="preserve">the </w:t>
      </w:r>
      <w:r w:rsidRPr="000301BB">
        <w:rPr>
          <w:rFonts w:asciiTheme="majorHAnsi" w:eastAsia="Times New Roman" w:hAnsiTheme="majorHAnsi" w:cstheme="majorHAnsi"/>
          <w:lang w:eastAsia="zh-CN"/>
        </w:rPr>
        <w:t>targeted bacteria.</w:t>
      </w:r>
      <w:r>
        <w:rPr>
          <w:rFonts w:asciiTheme="majorHAnsi" w:eastAsia="Times New Roman" w:hAnsiTheme="majorHAnsi" w:cstheme="majorHAnsi"/>
          <w:lang w:eastAsia="zh-CN"/>
        </w:rPr>
        <w:t xml:space="preserve"> </w:t>
      </w:r>
    </w:p>
    <w:p w14:paraId="57DB3CF2" w14:textId="77777777" w:rsidR="000301BB" w:rsidRDefault="000301BB" w:rsidP="0054144B">
      <w:pPr>
        <w:rPr>
          <w:rFonts w:asciiTheme="majorHAnsi" w:eastAsia="Times New Roman" w:hAnsiTheme="majorHAnsi" w:cstheme="majorHAnsi"/>
          <w:lang w:eastAsia="zh-CN"/>
        </w:rPr>
      </w:pPr>
    </w:p>
    <w:p w14:paraId="10BDE808" w14:textId="77777777" w:rsidR="00885BB3" w:rsidRDefault="000301BB" w:rsidP="00885BB3">
      <w:pPr>
        <w:rPr>
          <w:rFonts w:asciiTheme="majorHAnsi" w:hAnsiTheme="majorHAnsi" w:cs="Lucida Grande"/>
        </w:rPr>
      </w:pPr>
      <w:proofErr w:type="spellStart"/>
      <w:r w:rsidRPr="000301BB">
        <w:rPr>
          <w:rFonts w:asciiTheme="majorHAnsi" w:hAnsiTheme="majorHAnsi" w:cstheme="majorHAnsi"/>
        </w:rPr>
        <w:t>AgriPhage</w:t>
      </w:r>
      <w:proofErr w:type="spellEnd"/>
      <w:r w:rsidR="001C11F1" w:rsidRPr="000301BB">
        <w:rPr>
          <w:rFonts w:asciiTheme="majorHAnsi" w:hAnsiTheme="majorHAnsi" w:cs="Lucida Grande"/>
        </w:rPr>
        <w:t>™</w:t>
      </w:r>
      <w:r w:rsidR="001C11F1">
        <w:rPr>
          <w:rFonts w:asciiTheme="majorHAnsi" w:hAnsiTheme="majorHAnsi" w:cs="Lucida Grande"/>
        </w:rPr>
        <w:t xml:space="preserve"> </w:t>
      </w:r>
      <w:r w:rsidRPr="000301BB">
        <w:rPr>
          <w:rFonts w:asciiTheme="majorHAnsi" w:hAnsiTheme="majorHAnsi" w:cstheme="majorHAnsi"/>
        </w:rPr>
        <w:t>Citrus Canker</w:t>
      </w:r>
      <w:r>
        <w:rPr>
          <w:rFonts w:asciiTheme="majorHAnsi" w:hAnsiTheme="majorHAnsi" w:cstheme="majorHAnsi"/>
        </w:rPr>
        <w:t xml:space="preserve"> joins </w:t>
      </w:r>
      <w:proofErr w:type="spellStart"/>
      <w:r>
        <w:rPr>
          <w:rFonts w:asciiTheme="majorHAnsi" w:hAnsiTheme="majorHAnsi" w:cstheme="majorHAnsi"/>
        </w:rPr>
        <w:t>Certis</w:t>
      </w:r>
      <w:proofErr w:type="spellEnd"/>
      <w:r>
        <w:rPr>
          <w:rFonts w:asciiTheme="majorHAnsi" w:hAnsiTheme="majorHAnsi" w:cstheme="majorHAnsi"/>
        </w:rPr>
        <w:t xml:space="preserve"> USA’s </w:t>
      </w:r>
      <w:r w:rsidR="00125110">
        <w:rPr>
          <w:rFonts w:asciiTheme="majorHAnsi" w:hAnsiTheme="majorHAnsi" w:cstheme="majorHAnsi"/>
        </w:rPr>
        <w:t>line of</w:t>
      </w:r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AgriPhage</w:t>
      </w:r>
      <w:proofErr w:type="spellEnd"/>
      <w:r w:rsidRPr="000301BB">
        <w:rPr>
          <w:rFonts w:asciiTheme="majorHAnsi" w:hAnsiTheme="majorHAnsi" w:cs="Lucida Grande"/>
        </w:rPr>
        <w:t>™</w:t>
      </w:r>
      <w:r>
        <w:rPr>
          <w:rFonts w:asciiTheme="majorHAnsi" w:hAnsiTheme="majorHAnsi" w:cstheme="majorHAnsi"/>
        </w:rPr>
        <w:t xml:space="preserve"> products</w:t>
      </w:r>
      <w:r w:rsidR="00125110">
        <w:rPr>
          <w:rFonts w:asciiTheme="majorHAnsi" w:hAnsiTheme="majorHAnsi" w:cstheme="majorHAnsi"/>
        </w:rPr>
        <w:t>, including</w:t>
      </w:r>
      <w:r>
        <w:rPr>
          <w:rFonts w:asciiTheme="majorHAnsi" w:hAnsiTheme="majorHAnsi" w:cstheme="majorHAnsi"/>
        </w:rPr>
        <w:t xml:space="preserve"> </w:t>
      </w:r>
      <w:proofErr w:type="spellStart"/>
      <w:r w:rsidRPr="000301BB">
        <w:rPr>
          <w:rFonts w:asciiTheme="majorHAnsi" w:hAnsiTheme="majorHAnsi" w:cstheme="majorHAnsi"/>
        </w:rPr>
        <w:t>AgriPhage</w:t>
      </w:r>
      <w:proofErr w:type="spellEnd"/>
      <w:r w:rsidRPr="000301BB">
        <w:rPr>
          <w:rFonts w:asciiTheme="majorHAnsi" w:hAnsiTheme="majorHAnsi" w:cs="Lucida Grande"/>
        </w:rPr>
        <w:t>™</w:t>
      </w:r>
      <w:r w:rsidRPr="000301BB">
        <w:rPr>
          <w:rFonts w:asciiTheme="majorHAnsi" w:hAnsiTheme="majorHAnsi" w:cstheme="majorHAnsi"/>
        </w:rPr>
        <w:t xml:space="preserve"> </w:t>
      </w:r>
      <w:r w:rsidRPr="000E683B">
        <w:rPr>
          <w:rFonts w:asciiTheme="majorHAnsi" w:hAnsiTheme="majorHAnsi" w:cstheme="majorHAnsi"/>
        </w:rPr>
        <w:t>Bactericide</w:t>
      </w:r>
      <w:r>
        <w:rPr>
          <w:rFonts w:asciiTheme="majorHAnsi" w:hAnsiTheme="majorHAnsi" w:cstheme="majorHAnsi"/>
        </w:rPr>
        <w:t xml:space="preserve">, </w:t>
      </w:r>
      <w:proofErr w:type="spellStart"/>
      <w:r w:rsidRPr="000301BB">
        <w:rPr>
          <w:rFonts w:asciiTheme="majorHAnsi" w:hAnsiTheme="majorHAnsi" w:cstheme="majorHAnsi"/>
        </w:rPr>
        <w:t>AgriPhage</w:t>
      </w:r>
      <w:proofErr w:type="spellEnd"/>
      <w:r w:rsidRPr="000301BB">
        <w:rPr>
          <w:rFonts w:asciiTheme="majorHAnsi" w:hAnsiTheme="majorHAnsi" w:cs="Lucida Grande"/>
        </w:rPr>
        <w:t>™</w:t>
      </w:r>
      <w:r w:rsidRPr="000301BB">
        <w:rPr>
          <w:rFonts w:asciiTheme="majorHAnsi" w:hAnsiTheme="majorHAnsi" w:cstheme="majorHAnsi"/>
        </w:rPr>
        <w:t xml:space="preserve"> CMM</w:t>
      </w:r>
      <w:r>
        <w:rPr>
          <w:rFonts w:asciiTheme="majorHAnsi" w:hAnsiTheme="majorHAnsi" w:cstheme="majorHAnsi"/>
        </w:rPr>
        <w:t xml:space="preserve"> and </w:t>
      </w:r>
      <w:proofErr w:type="spellStart"/>
      <w:r>
        <w:rPr>
          <w:rFonts w:asciiTheme="majorHAnsi" w:hAnsiTheme="majorHAnsi" w:cstheme="majorHAnsi"/>
        </w:rPr>
        <w:t>AgriPhage</w:t>
      </w:r>
      <w:proofErr w:type="spellEnd"/>
      <w:r w:rsidRPr="000301BB">
        <w:rPr>
          <w:rFonts w:asciiTheme="majorHAnsi" w:hAnsiTheme="majorHAnsi" w:cs="Lucida Grande"/>
        </w:rPr>
        <w:t>™</w:t>
      </w:r>
      <w:r>
        <w:rPr>
          <w:rFonts w:asciiTheme="majorHAnsi" w:hAnsiTheme="majorHAnsi" w:cs="Lucida Grande"/>
        </w:rPr>
        <w:t xml:space="preserve"> Fire Blight. Combined, the </w:t>
      </w:r>
      <w:r w:rsidR="002440AE">
        <w:rPr>
          <w:rFonts w:asciiTheme="majorHAnsi" w:hAnsiTheme="majorHAnsi" w:cs="Lucida Grande"/>
        </w:rPr>
        <w:t>slate</w:t>
      </w:r>
      <w:r>
        <w:rPr>
          <w:rFonts w:asciiTheme="majorHAnsi" w:hAnsiTheme="majorHAnsi" w:cs="Lucida Grande"/>
        </w:rPr>
        <w:t xml:space="preserve"> of products </w:t>
      </w:r>
      <w:r w:rsidR="00125110">
        <w:rPr>
          <w:rFonts w:asciiTheme="majorHAnsi" w:hAnsiTheme="majorHAnsi" w:cs="Lucida Grande"/>
        </w:rPr>
        <w:t>addresses</w:t>
      </w:r>
      <w:r>
        <w:rPr>
          <w:rFonts w:asciiTheme="majorHAnsi" w:hAnsiTheme="majorHAnsi" w:cs="Lucida Grande"/>
        </w:rPr>
        <w:t xml:space="preserve"> several key needs for U</w:t>
      </w:r>
      <w:r w:rsidR="001C11F1">
        <w:rPr>
          <w:rFonts w:asciiTheme="majorHAnsi" w:hAnsiTheme="majorHAnsi" w:cs="Lucida Grande"/>
        </w:rPr>
        <w:t>.</w:t>
      </w:r>
      <w:r>
        <w:rPr>
          <w:rFonts w:asciiTheme="majorHAnsi" w:hAnsiTheme="majorHAnsi" w:cs="Lucida Grande"/>
        </w:rPr>
        <w:t>S</w:t>
      </w:r>
      <w:r w:rsidR="001C11F1">
        <w:rPr>
          <w:rFonts w:asciiTheme="majorHAnsi" w:hAnsiTheme="majorHAnsi" w:cs="Lucida Grande"/>
        </w:rPr>
        <w:t>.</w:t>
      </w:r>
      <w:r>
        <w:rPr>
          <w:rFonts w:asciiTheme="majorHAnsi" w:hAnsiTheme="majorHAnsi" w:cs="Lucida Grande"/>
        </w:rPr>
        <w:t xml:space="preserve"> fruit and vegetable growers</w:t>
      </w:r>
      <w:r w:rsidR="00311D78">
        <w:rPr>
          <w:rFonts w:asciiTheme="majorHAnsi" w:hAnsiTheme="majorHAnsi" w:cs="Lucida Grande"/>
        </w:rPr>
        <w:t xml:space="preserve">, including the widespread issues of </w:t>
      </w:r>
      <w:r w:rsidR="00FD6A95">
        <w:rPr>
          <w:rFonts w:asciiTheme="majorHAnsi" w:hAnsiTheme="majorHAnsi" w:cs="Lucida Grande"/>
        </w:rPr>
        <w:t>f</w:t>
      </w:r>
      <w:r w:rsidR="00311D78">
        <w:rPr>
          <w:rFonts w:asciiTheme="majorHAnsi" w:hAnsiTheme="majorHAnsi" w:cs="Lucida Grande"/>
        </w:rPr>
        <w:t xml:space="preserve">ire </w:t>
      </w:r>
      <w:r w:rsidR="00FD6A95">
        <w:rPr>
          <w:rFonts w:asciiTheme="majorHAnsi" w:hAnsiTheme="majorHAnsi" w:cs="Lucida Grande"/>
        </w:rPr>
        <w:t>b</w:t>
      </w:r>
      <w:r w:rsidR="00311D78">
        <w:rPr>
          <w:rFonts w:asciiTheme="majorHAnsi" w:hAnsiTheme="majorHAnsi" w:cs="Lucida Grande"/>
        </w:rPr>
        <w:t>light resistance for pome fruit growers.</w:t>
      </w:r>
    </w:p>
    <w:p w14:paraId="607B45C2" w14:textId="77777777" w:rsidR="00885BB3" w:rsidRDefault="00885BB3" w:rsidP="00885BB3">
      <w:pPr>
        <w:rPr>
          <w:rFonts w:asciiTheme="majorHAnsi" w:hAnsiTheme="majorHAnsi" w:cs="Lucida Grande"/>
        </w:rPr>
      </w:pPr>
    </w:p>
    <w:p w14:paraId="74300EEC" w14:textId="77777777" w:rsidR="001C11F1" w:rsidRDefault="001C11F1" w:rsidP="001C11F1">
      <w:pPr>
        <w:rPr>
          <w:rFonts w:asciiTheme="majorHAnsi" w:hAnsiTheme="majorHAnsi" w:cstheme="majorHAnsi"/>
        </w:rPr>
      </w:pPr>
      <w:r w:rsidRPr="00885BB3">
        <w:rPr>
          <w:rFonts w:asciiTheme="majorHAnsi" w:hAnsiTheme="majorHAnsi" w:cstheme="majorHAnsi"/>
        </w:rPr>
        <w:t>“</w:t>
      </w:r>
      <w:r>
        <w:rPr>
          <w:rFonts w:asciiTheme="majorHAnsi" w:hAnsiTheme="majorHAnsi" w:cstheme="majorHAnsi"/>
        </w:rPr>
        <w:t>B</w:t>
      </w:r>
      <w:r w:rsidRPr="00885BB3">
        <w:rPr>
          <w:rFonts w:asciiTheme="majorHAnsi" w:hAnsiTheme="majorHAnsi" w:cstheme="majorHAnsi"/>
        </w:rPr>
        <w:t xml:space="preserve">acteriophages are an </w:t>
      </w:r>
      <w:r>
        <w:rPr>
          <w:rFonts w:asciiTheme="majorHAnsi" w:hAnsiTheme="majorHAnsi" w:cstheme="majorHAnsi"/>
        </w:rPr>
        <w:t xml:space="preserve">exciting new technology </w:t>
      </w:r>
      <w:r w:rsidRPr="00885BB3">
        <w:rPr>
          <w:rFonts w:asciiTheme="majorHAnsi" w:hAnsiTheme="majorHAnsi" w:cstheme="majorHAnsi"/>
        </w:rPr>
        <w:t>that growers can incorporate into their control programs to address many critical issues</w:t>
      </w:r>
      <w:r>
        <w:rPr>
          <w:rFonts w:asciiTheme="majorHAnsi" w:hAnsiTheme="majorHAnsi" w:cstheme="majorHAnsi"/>
        </w:rPr>
        <w:t xml:space="preserve"> and </w:t>
      </w:r>
      <w:r w:rsidRPr="00885BB3">
        <w:rPr>
          <w:rFonts w:asciiTheme="majorHAnsi" w:hAnsiTheme="majorHAnsi" w:cstheme="majorHAnsi"/>
        </w:rPr>
        <w:t xml:space="preserve">we are pleased to be working hand-in-hand with manufacturer </w:t>
      </w:r>
      <w:proofErr w:type="spellStart"/>
      <w:r w:rsidRPr="00885BB3">
        <w:rPr>
          <w:rFonts w:asciiTheme="majorHAnsi" w:hAnsiTheme="majorHAnsi" w:cstheme="majorHAnsi"/>
        </w:rPr>
        <w:t>OmniLytics</w:t>
      </w:r>
      <w:proofErr w:type="spellEnd"/>
      <w:r w:rsidRPr="00885BB3">
        <w:rPr>
          <w:rFonts w:asciiTheme="majorHAnsi" w:hAnsiTheme="majorHAnsi" w:cstheme="majorHAnsi"/>
        </w:rPr>
        <w:t xml:space="preserve"> to introduce these innovative new solutions into the marketplace,” says Mike Allan</w:t>
      </w:r>
      <w:r w:rsidRPr="00885BB3">
        <w:rPr>
          <w:rFonts w:asciiTheme="majorHAnsi" w:eastAsia="Times New Roman" w:hAnsiTheme="majorHAnsi" w:cstheme="majorHAnsi"/>
          <w:shd w:val="clear" w:color="auto" w:fill="FFFFFF"/>
        </w:rPr>
        <w:t xml:space="preserve">, </w:t>
      </w:r>
      <w:proofErr w:type="spellStart"/>
      <w:r w:rsidRPr="00885BB3">
        <w:rPr>
          <w:rFonts w:asciiTheme="majorHAnsi" w:eastAsia="Times New Roman" w:hAnsiTheme="majorHAnsi" w:cstheme="majorHAnsi"/>
          <w:shd w:val="clear" w:color="auto" w:fill="FFFFFF"/>
        </w:rPr>
        <w:t>Certis</w:t>
      </w:r>
      <w:proofErr w:type="spellEnd"/>
      <w:r w:rsidRPr="00885BB3">
        <w:rPr>
          <w:rFonts w:asciiTheme="majorHAnsi" w:eastAsia="Times New Roman" w:hAnsiTheme="majorHAnsi" w:cstheme="majorHAnsi"/>
          <w:shd w:val="clear" w:color="auto" w:fill="FFFFFF"/>
        </w:rPr>
        <w:t xml:space="preserve"> USA Vice-President, North America.</w:t>
      </w:r>
      <w:r w:rsidRPr="00885BB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“</w:t>
      </w:r>
      <w:r w:rsidR="00F05A5D">
        <w:rPr>
          <w:rFonts w:asciiTheme="majorHAnsi" w:hAnsiTheme="majorHAnsi" w:cstheme="majorHAnsi"/>
        </w:rPr>
        <w:t xml:space="preserve">Citrus canker, fire blight and tomato canker are significant </w:t>
      </w:r>
      <w:r>
        <w:rPr>
          <w:rFonts w:asciiTheme="majorHAnsi" w:hAnsiTheme="majorHAnsi" w:cstheme="majorHAnsi"/>
        </w:rPr>
        <w:t>threat</w:t>
      </w:r>
      <w:r w:rsidR="00F05A5D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 to </w:t>
      </w:r>
      <w:r w:rsidR="001B398F">
        <w:rPr>
          <w:rFonts w:asciiTheme="majorHAnsi" w:hAnsiTheme="majorHAnsi" w:cstheme="majorHAnsi"/>
        </w:rPr>
        <w:t>crop</w:t>
      </w:r>
      <w:r w:rsidR="00F05A5D">
        <w:rPr>
          <w:rFonts w:asciiTheme="majorHAnsi" w:hAnsiTheme="majorHAnsi" w:cstheme="majorHAnsi"/>
        </w:rPr>
        <w:t xml:space="preserve"> health and yields </w:t>
      </w:r>
      <w:r>
        <w:rPr>
          <w:rFonts w:asciiTheme="majorHAnsi" w:hAnsiTheme="majorHAnsi" w:cstheme="majorHAnsi"/>
        </w:rPr>
        <w:t xml:space="preserve">and </w:t>
      </w:r>
      <w:proofErr w:type="spellStart"/>
      <w:r>
        <w:rPr>
          <w:rFonts w:asciiTheme="majorHAnsi" w:hAnsiTheme="majorHAnsi" w:cstheme="majorHAnsi"/>
        </w:rPr>
        <w:t>AgriPhage</w:t>
      </w:r>
      <w:proofErr w:type="spellEnd"/>
      <w:r w:rsidRPr="000301BB">
        <w:rPr>
          <w:rFonts w:asciiTheme="majorHAnsi" w:hAnsiTheme="majorHAnsi" w:cs="Lucida Grande"/>
        </w:rPr>
        <w:t>™</w:t>
      </w:r>
      <w:r>
        <w:rPr>
          <w:rFonts w:asciiTheme="majorHAnsi" w:hAnsiTheme="majorHAnsi" w:cs="Lucida Grande"/>
        </w:rPr>
        <w:t xml:space="preserve"> products</w:t>
      </w:r>
      <w:r>
        <w:rPr>
          <w:rFonts w:asciiTheme="majorHAnsi" w:hAnsiTheme="majorHAnsi" w:cstheme="majorHAnsi"/>
        </w:rPr>
        <w:t xml:space="preserve"> are another way for growers to effectively respond.”</w:t>
      </w:r>
    </w:p>
    <w:p w14:paraId="72B95FB4" w14:textId="77777777" w:rsidR="008F6ABF" w:rsidRDefault="008F6ABF" w:rsidP="00885BB3">
      <w:pPr>
        <w:rPr>
          <w:rFonts w:asciiTheme="majorHAnsi" w:hAnsiTheme="majorHAnsi" w:cstheme="majorHAnsi"/>
        </w:rPr>
      </w:pPr>
    </w:p>
    <w:p w14:paraId="4C9972DA" w14:textId="4ABBCC69" w:rsidR="008F6ABF" w:rsidRDefault="008F6ABF" w:rsidP="00885BB3">
      <w:pPr>
        <w:rPr>
          <w:rFonts w:asciiTheme="majorHAnsi" w:hAnsiTheme="majorHAnsi" w:cs="Lucida Grande"/>
        </w:rPr>
      </w:pPr>
      <w:r>
        <w:rPr>
          <w:rFonts w:asciiTheme="majorHAnsi" w:hAnsiTheme="majorHAnsi" w:cstheme="majorHAnsi"/>
        </w:rPr>
        <w:t xml:space="preserve">“We believe that </w:t>
      </w:r>
      <w:proofErr w:type="spellStart"/>
      <w:r w:rsidRPr="000301BB">
        <w:rPr>
          <w:rFonts w:asciiTheme="majorHAnsi" w:eastAsia="Times New Roman" w:hAnsiTheme="majorHAnsi" w:cs="Calibri"/>
          <w:color w:val="212121"/>
          <w:shd w:val="clear" w:color="auto" w:fill="FFFFFF"/>
        </w:rPr>
        <w:t>AgriPhage</w:t>
      </w:r>
      <w:proofErr w:type="spellEnd"/>
      <w:r w:rsidRPr="000301BB">
        <w:rPr>
          <w:rFonts w:asciiTheme="majorHAnsi" w:hAnsiTheme="majorHAnsi" w:cs="Lucida Grande"/>
        </w:rPr>
        <w:t>™ Citrus Canke</w:t>
      </w:r>
      <w:r w:rsidR="00F42C61">
        <w:rPr>
          <w:rFonts w:asciiTheme="majorHAnsi" w:hAnsiTheme="majorHAnsi" w:cs="Lucida Grande"/>
        </w:rPr>
        <w:t>r, when integrated with an effective copper fungicide product</w:t>
      </w:r>
      <w:r w:rsidR="00F05A5D">
        <w:rPr>
          <w:rFonts w:asciiTheme="majorHAnsi" w:hAnsiTheme="majorHAnsi" w:cs="Lucida Grande"/>
        </w:rPr>
        <w:t xml:space="preserve">, such as </w:t>
      </w:r>
      <w:proofErr w:type="spellStart"/>
      <w:r w:rsidR="00F05A5D">
        <w:rPr>
          <w:rFonts w:asciiTheme="majorHAnsi" w:hAnsiTheme="majorHAnsi" w:cs="Lucida Grande"/>
        </w:rPr>
        <w:t>Kocide</w:t>
      </w:r>
      <w:proofErr w:type="spellEnd"/>
      <w:r w:rsidR="00F05A5D">
        <w:rPr>
          <w:rFonts w:asciiTheme="majorHAnsi" w:hAnsiTheme="majorHAnsi" w:cstheme="majorHAnsi"/>
        </w:rPr>
        <w:t>®</w:t>
      </w:r>
      <w:r w:rsidR="00F05A5D">
        <w:rPr>
          <w:rFonts w:asciiTheme="majorHAnsi" w:hAnsiTheme="majorHAnsi" w:cs="Lucida Grande"/>
        </w:rPr>
        <w:t xml:space="preserve"> 2000-O</w:t>
      </w:r>
      <w:r w:rsidR="00CB6CD2">
        <w:rPr>
          <w:rFonts w:asciiTheme="majorHAnsi" w:hAnsiTheme="majorHAnsi" w:cs="Lucida Grande"/>
        </w:rPr>
        <w:t>,</w:t>
      </w:r>
      <w:bookmarkStart w:id="0" w:name="_GoBack"/>
      <w:bookmarkEnd w:id="0"/>
      <w:r w:rsidR="00F05A5D">
        <w:rPr>
          <w:rFonts w:asciiTheme="majorHAnsi" w:hAnsiTheme="majorHAnsi" w:cs="Lucida Grande"/>
        </w:rPr>
        <w:t xml:space="preserve"> </w:t>
      </w:r>
      <w:r w:rsidR="00F42C61">
        <w:rPr>
          <w:rFonts w:asciiTheme="majorHAnsi" w:hAnsiTheme="majorHAnsi" w:cs="Lucida Grande"/>
        </w:rPr>
        <w:t xml:space="preserve">will be the answer that many growers are looking for </w:t>
      </w:r>
      <w:r w:rsidR="00AA3841">
        <w:rPr>
          <w:rFonts w:asciiTheme="majorHAnsi" w:hAnsiTheme="majorHAnsi" w:cs="Lucida Grande"/>
        </w:rPr>
        <w:t>to</w:t>
      </w:r>
      <w:r w:rsidR="00F42C61">
        <w:rPr>
          <w:rFonts w:asciiTheme="majorHAnsi" w:hAnsiTheme="majorHAnsi" w:cs="Lucida Grande"/>
        </w:rPr>
        <w:t xml:space="preserve"> control citrus canker</w:t>
      </w:r>
      <w:r w:rsidR="000701C6">
        <w:rPr>
          <w:rFonts w:asciiTheme="majorHAnsi" w:hAnsiTheme="majorHAnsi" w:cs="Lucida Grande"/>
        </w:rPr>
        <w:t>,” Allan says.</w:t>
      </w:r>
    </w:p>
    <w:p w14:paraId="35D7F5C7" w14:textId="77777777" w:rsidR="004C5DCD" w:rsidRDefault="004C5DCD" w:rsidP="00885BB3">
      <w:pPr>
        <w:rPr>
          <w:rFonts w:asciiTheme="majorHAnsi" w:hAnsiTheme="majorHAnsi" w:cs="Lucida Grande"/>
        </w:rPr>
      </w:pPr>
    </w:p>
    <w:p w14:paraId="38FCB24E" w14:textId="77777777" w:rsidR="00C8540B" w:rsidRDefault="00C8540B" w:rsidP="00885BB3">
      <w:pPr>
        <w:rPr>
          <w:rFonts w:asciiTheme="majorHAnsi" w:hAnsiTheme="majorHAnsi" w:cs="Lucida Grande"/>
        </w:rPr>
      </w:pPr>
      <w:r>
        <w:rPr>
          <w:rFonts w:asciiTheme="majorHAnsi" w:hAnsiTheme="majorHAnsi" w:cs="Lucida Grande"/>
        </w:rPr>
        <w:t xml:space="preserve">Growers can apply </w:t>
      </w:r>
      <w:proofErr w:type="spellStart"/>
      <w:r w:rsidRPr="000301BB">
        <w:rPr>
          <w:rFonts w:asciiTheme="majorHAnsi" w:eastAsia="Times New Roman" w:hAnsiTheme="majorHAnsi" w:cs="Calibri"/>
          <w:color w:val="212121"/>
          <w:shd w:val="clear" w:color="auto" w:fill="FFFFFF"/>
        </w:rPr>
        <w:t>AgriPhage</w:t>
      </w:r>
      <w:proofErr w:type="spellEnd"/>
      <w:r w:rsidRPr="000301BB">
        <w:rPr>
          <w:rFonts w:asciiTheme="majorHAnsi" w:hAnsiTheme="majorHAnsi" w:cs="Lucida Grande"/>
        </w:rPr>
        <w:t>™ Citrus Canker</w:t>
      </w:r>
      <w:r>
        <w:rPr>
          <w:rFonts w:asciiTheme="majorHAnsi" w:hAnsiTheme="majorHAnsi" w:cs="Lucida Grande"/>
        </w:rPr>
        <w:t xml:space="preserve"> either as a preventative to protect growing leaf tissue or when conditions are conducive to heavy disease pressure or as a curative when disease symptoms are first visible. Approved for use in organic production, </w:t>
      </w:r>
    </w:p>
    <w:p w14:paraId="51511A19" w14:textId="77777777" w:rsidR="00C8540B" w:rsidRDefault="00C8540B" w:rsidP="00885BB3">
      <w:pPr>
        <w:rPr>
          <w:rFonts w:asciiTheme="majorHAnsi" w:hAnsiTheme="majorHAnsi" w:cs="Lucida Grande"/>
        </w:rPr>
      </w:pPr>
    </w:p>
    <w:p w14:paraId="2F632107" w14:textId="77777777" w:rsidR="00C8540B" w:rsidRDefault="00C8540B" w:rsidP="00C8540B">
      <w:pPr>
        <w:jc w:val="center"/>
        <w:rPr>
          <w:rFonts w:asciiTheme="majorHAnsi" w:hAnsiTheme="majorHAnsi" w:cs="Lucida Grande"/>
        </w:rPr>
      </w:pPr>
      <w:r>
        <w:rPr>
          <w:rFonts w:asciiTheme="majorHAnsi" w:hAnsiTheme="majorHAnsi" w:cs="Lucida Grande"/>
        </w:rPr>
        <w:t>[MORE]</w:t>
      </w:r>
    </w:p>
    <w:p w14:paraId="08F6CB42" w14:textId="77777777" w:rsidR="00C8540B" w:rsidRDefault="00C8540B" w:rsidP="00885BB3">
      <w:pPr>
        <w:rPr>
          <w:rFonts w:asciiTheme="majorHAnsi" w:hAnsiTheme="majorHAnsi" w:cs="Lucida Grande"/>
        </w:rPr>
      </w:pPr>
    </w:p>
    <w:p w14:paraId="7EE061EA" w14:textId="77777777" w:rsidR="004C5DCD" w:rsidRDefault="00C8540B" w:rsidP="00C8540B">
      <w:pPr>
        <w:rPr>
          <w:rFonts w:asciiTheme="majorHAnsi" w:hAnsiTheme="majorHAnsi" w:cs="Lucida Grande"/>
        </w:rPr>
      </w:pPr>
      <w:proofErr w:type="spellStart"/>
      <w:r w:rsidRPr="000301BB">
        <w:rPr>
          <w:rFonts w:asciiTheme="majorHAnsi" w:eastAsia="Times New Roman" w:hAnsiTheme="majorHAnsi" w:cs="Calibri"/>
          <w:color w:val="212121"/>
          <w:shd w:val="clear" w:color="auto" w:fill="FFFFFF"/>
        </w:rPr>
        <w:t>AgriPhage</w:t>
      </w:r>
      <w:proofErr w:type="spellEnd"/>
      <w:r w:rsidRPr="000301BB">
        <w:rPr>
          <w:rFonts w:asciiTheme="majorHAnsi" w:hAnsiTheme="majorHAnsi" w:cs="Lucida Grande"/>
        </w:rPr>
        <w:t>™ Citrus Canker</w:t>
      </w:r>
      <w:r>
        <w:rPr>
          <w:rFonts w:asciiTheme="majorHAnsi" w:hAnsiTheme="majorHAnsi" w:cs="Lucida Grande"/>
        </w:rPr>
        <w:t xml:space="preserve"> can be applied up to and including the day of harvest with weekly applications as needed. Applied with conventional equipment as a foliar application, it can also be tank-mixed with several commonly used fungicides, liquid fertilizers, herbicides and insecticides. </w:t>
      </w:r>
    </w:p>
    <w:p w14:paraId="01193E08" w14:textId="77777777" w:rsidR="00C8540B" w:rsidRDefault="00C8540B" w:rsidP="00C8540B">
      <w:pPr>
        <w:rPr>
          <w:rFonts w:asciiTheme="majorHAnsi" w:hAnsiTheme="majorHAnsi" w:cs="Lucida Grande"/>
        </w:rPr>
      </w:pPr>
    </w:p>
    <w:p w14:paraId="406D5B4C" w14:textId="77777777" w:rsidR="003A2FA9" w:rsidRPr="00C8540B" w:rsidRDefault="003A2FA9" w:rsidP="00C8540B">
      <w:pPr>
        <w:rPr>
          <w:rFonts w:asciiTheme="majorHAnsi" w:hAnsiTheme="majorHAnsi" w:cs="Lucida Grande"/>
        </w:rPr>
      </w:pPr>
      <w:r w:rsidRPr="000301BB">
        <w:rPr>
          <w:rFonts w:asciiTheme="majorHAnsi" w:eastAsia="Times New Roman" w:hAnsiTheme="majorHAnsi" w:cs="Calibri"/>
          <w:color w:val="212121"/>
          <w:shd w:val="clear" w:color="auto" w:fill="FFFFFF"/>
        </w:rPr>
        <w:t xml:space="preserve">Growers who are interested in integrating </w:t>
      </w:r>
      <w:proofErr w:type="spellStart"/>
      <w:r w:rsidR="00317F07" w:rsidRPr="000301BB">
        <w:rPr>
          <w:rFonts w:asciiTheme="majorHAnsi" w:eastAsia="Times New Roman" w:hAnsiTheme="majorHAnsi" w:cs="Calibri"/>
          <w:color w:val="212121"/>
          <w:shd w:val="clear" w:color="auto" w:fill="FFFFFF"/>
        </w:rPr>
        <w:t>AgriPhage</w:t>
      </w:r>
      <w:proofErr w:type="spellEnd"/>
      <w:r w:rsidRPr="000301BB">
        <w:rPr>
          <w:rFonts w:asciiTheme="majorHAnsi" w:hAnsiTheme="majorHAnsi" w:cs="Lucida Grande"/>
        </w:rPr>
        <w:t>™</w:t>
      </w:r>
      <w:r w:rsidR="00317F07" w:rsidRPr="000301BB">
        <w:rPr>
          <w:rFonts w:asciiTheme="majorHAnsi" w:hAnsiTheme="majorHAnsi" w:cs="Lucida Grande"/>
        </w:rPr>
        <w:t xml:space="preserve"> Citrus Canker</w:t>
      </w:r>
      <w:r w:rsidRPr="000301BB">
        <w:rPr>
          <w:rFonts w:asciiTheme="majorHAnsi" w:eastAsia="Times New Roman" w:hAnsiTheme="majorHAnsi" w:cs="Calibri"/>
          <w:color w:val="212121"/>
          <w:shd w:val="clear" w:color="auto" w:fill="FFFFFF"/>
        </w:rPr>
        <w:t xml:space="preserve"> into their treatment schedules for 2019</w:t>
      </w:r>
      <w:r w:rsidR="000301BB" w:rsidRPr="000301BB">
        <w:rPr>
          <w:rFonts w:asciiTheme="majorHAnsi" w:eastAsia="Times New Roman" w:hAnsiTheme="majorHAnsi" w:cs="Calibri"/>
          <w:color w:val="212121"/>
          <w:shd w:val="clear" w:color="auto" w:fill="FFFFFF"/>
        </w:rPr>
        <w:t>-2020</w:t>
      </w:r>
      <w:r w:rsidRPr="000301BB">
        <w:rPr>
          <w:rFonts w:asciiTheme="majorHAnsi" w:eastAsia="Times New Roman" w:hAnsiTheme="majorHAnsi" w:cs="Calibri"/>
          <w:color w:val="212121"/>
          <w:shd w:val="clear" w:color="auto" w:fill="FFFFFF"/>
        </w:rPr>
        <w:t xml:space="preserve"> are encouraged to reach out to their </w:t>
      </w:r>
      <w:proofErr w:type="spellStart"/>
      <w:r w:rsidRPr="000301BB">
        <w:rPr>
          <w:rFonts w:asciiTheme="majorHAnsi" w:eastAsia="Times New Roman" w:hAnsiTheme="majorHAnsi" w:cs="Calibri"/>
          <w:color w:val="212121"/>
          <w:shd w:val="clear" w:color="auto" w:fill="FFFFFF"/>
        </w:rPr>
        <w:t>Certis</w:t>
      </w:r>
      <w:proofErr w:type="spellEnd"/>
      <w:r w:rsidR="0088768A">
        <w:rPr>
          <w:rFonts w:asciiTheme="majorHAnsi" w:eastAsia="Times New Roman" w:hAnsiTheme="majorHAnsi" w:cs="Calibri"/>
          <w:color w:val="212121"/>
          <w:shd w:val="clear" w:color="auto" w:fill="FFFFFF"/>
        </w:rPr>
        <w:t xml:space="preserve"> USA</w:t>
      </w:r>
      <w:r w:rsidRPr="000301BB">
        <w:rPr>
          <w:rFonts w:asciiTheme="majorHAnsi" w:eastAsia="Times New Roman" w:hAnsiTheme="majorHAnsi" w:cs="Calibri"/>
          <w:color w:val="212121"/>
          <w:shd w:val="clear" w:color="auto" w:fill="FFFFFF"/>
        </w:rPr>
        <w:t xml:space="preserve"> sales representative. Growers new to the </w:t>
      </w:r>
      <w:proofErr w:type="spellStart"/>
      <w:r w:rsidRPr="000301BB">
        <w:rPr>
          <w:rFonts w:asciiTheme="majorHAnsi" w:eastAsia="Times New Roman" w:hAnsiTheme="majorHAnsi" w:cs="Calibri"/>
          <w:color w:val="212121"/>
          <w:shd w:val="clear" w:color="auto" w:fill="FFFFFF"/>
        </w:rPr>
        <w:t>Certis</w:t>
      </w:r>
      <w:proofErr w:type="spellEnd"/>
      <w:r w:rsidR="0088768A">
        <w:rPr>
          <w:rFonts w:asciiTheme="majorHAnsi" w:eastAsia="Times New Roman" w:hAnsiTheme="majorHAnsi" w:cs="Calibri"/>
          <w:color w:val="212121"/>
          <w:shd w:val="clear" w:color="auto" w:fill="FFFFFF"/>
        </w:rPr>
        <w:t xml:space="preserve"> USA</w:t>
      </w:r>
      <w:r w:rsidRPr="000301BB">
        <w:rPr>
          <w:rFonts w:asciiTheme="majorHAnsi" w:eastAsia="Times New Roman" w:hAnsiTheme="majorHAnsi" w:cs="Calibri"/>
          <w:color w:val="212121"/>
          <w:shd w:val="clear" w:color="auto" w:fill="FFFFFF"/>
        </w:rPr>
        <w:t xml:space="preserve"> family of brands should visit </w:t>
      </w:r>
      <w:hyperlink r:id="rId8" w:history="1">
        <w:r w:rsidRPr="000301BB">
          <w:rPr>
            <w:rStyle w:val="Hyperlink"/>
            <w:rFonts w:asciiTheme="majorHAnsi" w:eastAsia="Times New Roman" w:hAnsiTheme="majorHAnsi" w:cs="Calibri"/>
            <w:shd w:val="clear" w:color="auto" w:fill="FFFFFF"/>
          </w:rPr>
          <w:t>http://www.CertisUSA.com</w:t>
        </w:r>
      </w:hyperlink>
      <w:r w:rsidRPr="000301BB">
        <w:rPr>
          <w:rFonts w:asciiTheme="majorHAnsi" w:eastAsia="Times New Roman" w:hAnsiTheme="majorHAnsi" w:cs="Calibri"/>
          <w:color w:val="212121"/>
          <w:shd w:val="clear" w:color="auto" w:fill="FFFFFF"/>
        </w:rPr>
        <w:t xml:space="preserve"> to inquire about </w:t>
      </w:r>
      <w:proofErr w:type="spellStart"/>
      <w:r w:rsidR="00317F07" w:rsidRPr="000301BB">
        <w:rPr>
          <w:rFonts w:asciiTheme="majorHAnsi" w:eastAsia="Times New Roman" w:hAnsiTheme="majorHAnsi" w:cs="Calibri"/>
          <w:color w:val="212121"/>
          <w:shd w:val="clear" w:color="auto" w:fill="FFFFFF"/>
        </w:rPr>
        <w:t>AgriPhage</w:t>
      </w:r>
      <w:proofErr w:type="spellEnd"/>
      <w:r w:rsidR="00317F07" w:rsidRPr="000301BB">
        <w:rPr>
          <w:rFonts w:asciiTheme="majorHAnsi" w:hAnsiTheme="majorHAnsi" w:cs="Lucida Grande"/>
        </w:rPr>
        <w:t>™ Citrus Canker</w:t>
      </w:r>
      <w:r w:rsidR="00317F07" w:rsidRPr="000301BB">
        <w:rPr>
          <w:rFonts w:asciiTheme="majorHAnsi" w:eastAsia="Times New Roman" w:hAnsiTheme="majorHAnsi" w:cs="Calibri"/>
          <w:color w:val="212121"/>
          <w:shd w:val="clear" w:color="auto" w:fill="FFFFFF"/>
        </w:rPr>
        <w:t xml:space="preserve"> </w:t>
      </w:r>
      <w:r w:rsidRPr="000301BB">
        <w:rPr>
          <w:rFonts w:asciiTheme="majorHAnsi" w:eastAsia="Times New Roman" w:hAnsiTheme="majorHAnsi" w:cs="Calibri"/>
          <w:color w:val="212121"/>
          <w:shd w:val="clear" w:color="auto" w:fill="FFFFFF"/>
        </w:rPr>
        <w:t>and other biopesticide treatment options.</w:t>
      </w:r>
    </w:p>
    <w:p w14:paraId="3E545AC3" w14:textId="77777777" w:rsidR="003A2FA9" w:rsidRPr="000301BB" w:rsidRDefault="003A2FA9" w:rsidP="003A6193">
      <w:pPr>
        <w:rPr>
          <w:rFonts w:asciiTheme="majorHAnsi" w:eastAsia="Times New Roman" w:hAnsiTheme="majorHAnsi" w:cs="Times New Roman"/>
          <w:color w:val="212121"/>
          <w:shd w:val="clear" w:color="auto" w:fill="FFFFFF"/>
        </w:rPr>
      </w:pPr>
    </w:p>
    <w:p w14:paraId="452ABC36" w14:textId="77777777" w:rsidR="00596D3E" w:rsidRPr="000301BB" w:rsidRDefault="00596D3E" w:rsidP="00486CB5">
      <w:pPr>
        <w:jc w:val="center"/>
        <w:rPr>
          <w:rFonts w:asciiTheme="majorHAnsi" w:eastAsia="Times New Roman" w:hAnsiTheme="majorHAnsi" w:cs="Times New Roman"/>
          <w:color w:val="212121"/>
          <w:shd w:val="clear" w:color="auto" w:fill="FFFFFF"/>
        </w:rPr>
      </w:pPr>
      <w:r w:rsidRPr="000301BB">
        <w:rPr>
          <w:rFonts w:asciiTheme="majorHAnsi" w:eastAsia="Times New Roman" w:hAnsiTheme="majorHAnsi" w:cs="Times New Roman"/>
          <w:color w:val="212121"/>
          <w:shd w:val="clear" w:color="auto" w:fill="FFFFFF"/>
        </w:rPr>
        <w:t>###</w:t>
      </w:r>
    </w:p>
    <w:p w14:paraId="13834780" w14:textId="77777777" w:rsidR="003553BC" w:rsidRPr="000301BB" w:rsidRDefault="003553BC" w:rsidP="00A1335A">
      <w:pPr>
        <w:rPr>
          <w:rFonts w:asciiTheme="majorHAnsi" w:eastAsia="Times New Roman" w:hAnsiTheme="majorHAnsi" w:cs="Times New Roman"/>
          <w:color w:val="212121"/>
          <w:shd w:val="clear" w:color="auto" w:fill="FFFFFF"/>
        </w:rPr>
      </w:pPr>
    </w:p>
    <w:p w14:paraId="2E5AB1D9" w14:textId="77777777" w:rsidR="00596D3E" w:rsidRDefault="00596D3E" w:rsidP="00A1335A">
      <w:pPr>
        <w:rPr>
          <w:rFonts w:asciiTheme="majorHAnsi" w:eastAsia="Times New Roman" w:hAnsiTheme="majorHAnsi" w:cs="Times New Roman"/>
          <w:b/>
          <w:color w:val="212121"/>
          <w:u w:val="single"/>
          <w:shd w:val="clear" w:color="auto" w:fill="FFFFFF"/>
        </w:rPr>
      </w:pPr>
      <w:r w:rsidRPr="000301BB">
        <w:rPr>
          <w:rFonts w:asciiTheme="majorHAnsi" w:eastAsia="Times New Roman" w:hAnsiTheme="majorHAnsi" w:cs="Times New Roman"/>
          <w:b/>
          <w:color w:val="212121"/>
          <w:u w:val="single"/>
          <w:shd w:val="clear" w:color="auto" w:fill="FFFFFF"/>
        </w:rPr>
        <w:t xml:space="preserve">About </w:t>
      </w:r>
      <w:proofErr w:type="spellStart"/>
      <w:r w:rsidRPr="000301BB">
        <w:rPr>
          <w:rFonts w:asciiTheme="majorHAnsi" w:eastAsia="Times New Roman" w:hAnsiTheme="majorHAnsi" w:cs="Times New Roman"/>
          <w:b/>
          <w:color w:val="212121"/>
          <w:u w:val="single"/>
          <w:shd w:val="clear" w:color="auto" w:fill="FFFFFF"/>
        </w:rPr>
        <w:t>Certis</w:t>
      </w:r>
      <w:proofErr w:type="spellEnd"/>
      <w:r w:rsidRPr="000301BB">
        <w:rPr>
          <w:rFonts w:asciiTheme="majorHAnsi" w:eastAsia="Times New Roman" w:hAnsiTheme="majorHAnsi" w:cs="Times New Roman"/>
          <w:b/>
          <w:color w:val="212121"/>
          <w:u w:val="single"/>
          <w:shd w:val="clear" w:color="auto" w:fill="FFFFFF"/>
        </w:rPr>
        <w:t xml:space="preserve"> USA</w:t>
      </w:r>
    </w:p>
    <w:p w14:paraId="68659C15" w14:textId="77777777" w:rsidR="009F07E9" w:rsidRPr="000301BB" w:rsidRDefault="009F07E9" w:rsidP="00A1335A">
      <w:pPr>
        <w:rPr>
          <w:rFonts w:asciiTheme="majorHAnsi" w:eastAsia="Times New Roman" w:hAnsiTheme="majorHAnsi" w:cs="Times New Roman"/>
          <w:b/>
          <w:color w:val="212121"/>
          <w:u w:val="single"/>
          <w:shd w:val="clear" w:color="auto" w:fill="FFFFFF"/>
        </w:rPr>
      </w:pPr>
    </w:p>
    <w:p w14:paraId="1D21D20F" w14:textId="77777777" w:rsidR="00A1335A" w:rsidRPr="000301BB" w:rsidRDefault="00A1335A" w:rsidP="00A1335A">
      <w:pPr>
        <w:rPr>
          <w:rFonts w:asciiTheme="majorHAnsi" w:eastAsia="Times New Roman" w:hAnsiTheme="majorHAnsi" w:cs="Lucida Grande"/>
          <w:color w:val="000000"/>
          <w:shd w:val="clear" w:color="auto" w:fill="FFFFFF"/>
        </w:rPr>
      </w:pPr>
      <w:r w:rsidRPr="000301BB">
        <w:rPr>
          <w:rFonts w:asciiTheme="majorHAnsi" w:eastAsia="Times New Roman" w:hAnsiTheme="majorHAnsi" w:cs="Lucida Grande"/>
          <w:color w:val="000000"/>
          <w:shd w:val="clear" w:color="auto" w:fill="FFFFFF"/>
        </w:rPr>
        <w:t xml:space="preserve">Headquartered in Columbia, Maryland, </w:t>
      </w:r>
      <w:proofErr w:type="spellStart"/>
      <w:r w:rsidRPr="000301BB">
        <w:rPr>
          <w:rFonts w:asciiTheme="majorHAnsi" w:eastAsia="Times New Roman" w:hAnsiTheme="majorHAnsi" w:cs="Lucida Grande"/>
          <w:color w:val="000000"/>
          <w:shd w:val="clear" w:color="auto" w:fill="FFFFFF"/>
        </w:rPr>
        <w:t>Certis</w:t>
      </w:r>
      <w:proofErr w:type="spellEnd"/>
      <w:r w:rsidRPr="000301BB">
        <w:rPr>
          <w:rFonts w:asciiTheme="majorHAnsi" w:eastAsia="Times New Roman" w:hAnsiTheme="majorHAnsi" w:cs="Lucida Grande"/>
          <w:color w:val="000000"/>
          <w:shd w:val="clear" w:color="auto" w:fill="FFFFFF"/>
        </w:rPr>
        <w:t xml:space="preserve"> USA is a leading manufacturer and distributor of a broad line of biopesticide products for specialty agricultural and horticultural markets and the home and garden market. </w:t>
      </w:r>
      <w:proofErr w:type="spellStart"/>
      <w:r w:rsidRPr="000301BB">
        <w:rPr>
          <w:rFonts w:asciiTheme="majorHAnsi" w:eastAsia="Times New Roman" w:hAnsiTheme="majorHAnsi" w:cs="Lucida Grande"/>
          <w:color w:val="000000"/>
          <w:shd w:val="clear" w:color="auto" w:fill="FFFFFF"/>
        </w:rPr>
        <w:t>Certis</w:t>
      </w:r>
      <w:proofErr w:type="spellEnd"/>
      <w:r w:rsidRPr="000301BB">
        <w:rPr>
          <w:rFonts w:asciiTheme="majorHAnsi" w:eastAsia="Times New Roman" w:hAnsiTheme="majorHAnsi" w:cs="Lucida Grande"/>
          <w:color w:val="000000"/>
          <w:shd w:val="clear" w:color="auto" w:fill="FFFFFF"/>
        </w:rPr>
        <w:t xml:space="preserve"> USA products provide valuable solutions by meeting the challenges faced by today’s growers</w:t>
      </w:r>
      <w:r w:rsidR="00FC7651" w:rsidRPr="000301BB">
        <w:rPr>
          <w:rFonts w:asciiTheme="majorHAnsi" w:eastAsia="Times New Roman" w:hAnsiTheme="majorHAnsi" w:cs="Lucida Grande"/>
          <w:color w:val="000000"/>
          <w:shd w:val="clear" w:color="auto" w:fill="FFFFFF"/>
        </w:rPr>
        <w:t>.</w:t>
      </w:r>
      <w:r w:rsidR="0091291C" w:rsidRPr="000301BB">
        <w:rPr>
          <w:rFonts w:asciiTheme="majorHAnsi" w:eastAsia="Times New Roman" w:hAnsiTheme="majorHAnsi" w:cs="Lucida Grande"/>
          <w:color w:val="000000"/>
          <w:shd w:val="clear" w:color="auto" w:fill="FFFFFF"/>
        </w:rPr>
        <w:t xml:space="preserve"> </w:t>
      </w:r>
      <w:r w:rsidR="007272D6" w:rsidRPr="000301BB">
        <w:rPr>
          <w:rFonts w:asciiTheme="majorHAnsi" w:eastAsia="Times New Roman" w:hAnsiTheme="majorHAnsi" w:cs="Lucida Grande"/>
          <w:color w:val="000000"/>
          <w:shd w:val="clear" w:color="auto" w:fill="FFFFFF"/>
        </w:rPr>
        <w:t xml:space="preserve">For more information about </w:t>
      </w:r>
      <w:proofErr w:type="spellStart"/>
      <w:r w:rsidR="007272D6" w:rsidRPr="000301BB">
        <w:rPr>
          <w:rFonts w:asciiTheme="majorHAnsi" w:eastAsia="Times New Roman" w:hAnsiTheme="majorHAnsi" w:cs="Lucida Grande"/>
          <w:color w:val="000000"/>
          <w:shd w:val="clear" w:color="auto" w:fill="FFFFFF"/>
        </w:rPr>
        <w:t>Certis</w:t>
      </w:r>
      <w:proofErr w:type="spellEnd"/>
      <w:r w:rsidR="007272D6" w:rsidRPr="000301BB">
        <w:rPr>
          <w:rFonts w:asciiTheme="majorHAnsi" w:eastAsia="Times New Roman" w:hAnsiTheme="majorHAnsi" w:cs="Lucida Grande"/>
          <w:color w:val="000000"/>
          <w:shd w:val="clear" w:color="auto" w:fill="FFFFFF"/>
        </w:rPr>
        <w:t xml:space="preserve"> USA, v</w:t>
      </w:r>
      <w:r w:rsidR="0091291C" w:rsidRPr="000301BB">
        <w:rPr>
          <w:rFonts w:asciiTheme="majorHAnsi" w:eastAsia="Times New Roman" w:hAnsiTheme="majorHAnsi" w:cs="Lucida Grande"/>
          <w:color w:val="000000"/>
          <w:shd w:val="clear" w:color="auto" w:fill="FFFFFF"/>
        </w:rPr>
        <w:t xml:space="preserve">isit </w:t>
      </w:r>
      <w:hyperlink r:id="rId9" w:history="1">
        <w:r w:rsidR="0091291C" w:rsidRPr="000301BB">
          <w:rPr>
            <w:rStyle w:val="Hyperlink"/>
            <w:rFonts w:asciiTheme="majorHAnsi" w:eastAsia="Times New Roman" w:hAnsiTheme="majorHAnsi" w:cs="Lucida Grande"/>
            <w:shd w:val="clear" w:color="auto" w:fill="FFFFFF"/>
          </w:rPr>
          <w:t>CertisUSA.com</w:t>
        </w:r>
      </w:hyperlink>
      <w:r w:rsidR="0091291C" w:rsidRPr="000301BB">
        <w:rPr>
          <w:rFonts w:asciiTheme="majorHAnsi" w:eastAsia="Times New Roman" w:hAnsiTheme="majorHAnsi" w:cs="Lucida Grande"/>
          <w:color w:val="000000"/>
          <w:shd w:val="clear" w:color="auto" w:fill="FFFFFF"/>
        </w:rPr>
        <w:t xml:space="preserve"> and follow </w:t>
      </w:r>
      <w:r w:rsidR="007272D6" w:rsidRPr="000301BB">
        <w:rPr>
          <w:rFonts w:asciiTheme="majorHAnsi" w:eastAsia="Times New Roman" w:hAnsiTheme="majorHAnsi" w:cs="Lucida Grande"/>
          <w:color w:val="000000"/>
          <w:shd w:val="clear" w:color="auto" w:fill="FFFFFF"/>
        </w:rPr>
        <w:t>the company on</w:t>
      </w:r>
      <w:r w:rsidR="0091291C" w:rsidRPr="000301BB">
        <w:rPr>
          <w:rFonts w:asciiTheme="majorHAnsi" w:eastAsia="Times New Roman" w:hAnsiTheme="majorHAnsi" w:cs="Lucida Grande"/>
          <w:color w:val="000000"/>
          <w:shd w:val="clear" w:color="auto" w:fill="FFFFFF"/>
        </w:rPr>
        <w:t xml:space="preserve"> </w:t>
      </w:r>
      <w:hyperlink r:id="rId10" w:history="1">
        <w:r w:rsidR="0091291C" w:rsidRPr="000301BB">
          <w:rPr>
            <w:rStyle w:val="Hyperlink"/>
            <w:rFonts w:asciiTheme="majorHAnsi" w:eastAsia="Times New Roman" w:hAnsiTheme="majorHAnsi" w:cs="Lucida Grande"/>
            <w:shd w:val="clear" w:color="auto" w:fill="FFFFFF"/>
          </w:rPr>
          <w:t>Facebook</w:t>
        </w:r>
      </w:hyperlink>
      <w:r w:rsidR="0091291C" w:rsidRPr="000301BB">
        <w:rPr>
          <w:rFonts w:asciiTheme="majorHAnsi" w:eastAsia="Times New Roman" w:hAnsiTheme="majorHAnsi" w:cs="Lucida Grande"/>
          <w:color w:val="000000"/>
          <w:shd w:val="clear" w:color="auto" w:fill="FFFFFF"/>
        </w:rPr>
        <w:t xml:space="preserve"> and </w:t>
      </w:r>
      <w:hyperlink r:id="rId11" w:history="1">
        <w:r w:rsidR="0091291C" w:rsidRPr="000301BB">
          <w:rPr>
            <w:rStyle w:val="Hyperlink"/>
            <w:rFonts w:asciiTheme="majorHAnsi" w:eastAsia="Times New Roman" w:hAnsiTheme="majorHAnsi" w:cs="Lucida Grande"/>
            <w:shd w:val="clear" w:color="auto" w:fill="FFFFFF"/>
          </w:rPr>
          <w:t>Twitter</w:t>
        </w:r>
      </w:hyperlink>
      <w:r w:rsidR="0091291C" w:rsidRPr="000301BB">
        <w:rPr>
          <w:rFonts w:asciiTheme="majorHAnsi" w:eastAsia="Times New Roman" w:hAnsiTheme="majorHAnsi" w:cs="Lucida Grande"/>
          <w:color w:val="000000"/>
          <w:shd w:val="clear" w:color="auto" w:fill="FFFFFF"/>
        </w:rPr>
        <w:t>.</w:t>
      </w:r>
    </w:p>
    <w:p w14:paraId="358449AA" w14:textId="77777777" w:rsidR="00FC7651" w:rsidRPr="000301BB" w:rsidRDefault="00FC7651" w:rsidP="00A1335A">
      <w:pPr>
        <w:rPr>
          <w:rFonts w:asciiTheme="majorHAnsi" w:eastAsia="Times New Roman" w:hAnsiTheme="majorHAnsi" w:cs="Lucida Grande"/>
          <w:color w:val="000000"/>
          <w:shd w:val="clear" w:color="auto" w:fill="FFFFFF"/>
        </w:rPr>
      </w:pPr>
    </w:p>
    <w:p w14:paraId="2F0ACBC9" w14:textId="77777777" w:rsidR="009F07E9" w:rsidRPr="009F07E9" w:rsidRDefault="00317F07" w:rsidP="009F07E9">
      <w:pPr>
        <w:spacing w:before="100" w:beforeAutospacing="1" w:after="100" w:afterAutospacing="1"/>
        <w:rPr>
          <w:rFonts w:ascii="Times New Roman" w:eastAsia="Times New Roman" w:hAnsi="Times New Roman" w:cs="Times New Roman"/>
          <w:u w:val="single"/>
          <w:lang w:eastAsia="zh-CN"/>
        </w:rPr>
      </w:pPr>
      <w:r w:rsidRPr="009F07E9">
        <w:rPr>
          <w:rFonts w:ascii="Calibri" w:eastAsia="Times New Roman" w:hAnsi="Calibri" w:cs="Calibri"/>
          <w:b/>
          <w:bCs/>
          <w:u w:val="single"/>
          <w:lang w:eastAsia="zh-CN"/>
        </w:rPr>
        <w:t>A</w:t>
      </w:r>
      <w:r w:rsidRPr="00317F07">
        <w:rPr>
          <w:rFonts w:ascii="Calibri" w:eastAsia="Times New Roman" w:hAnsi="Calibri" w:cs="Calibri"/>
          <w:b/>
          <w:bCs/>
          <w:u w:val="single"/>
          <w:lang w:eastAsia="zh-CN"/>
        </w:rPr>
        <w:t xml:space="preserve">bout </w:t>
      </w:r>
      <w:proofErr w:type="spellStart"/>
      <w:r w:rsidRPr="00317F07">
        <w:rPr>
          <w:rFonts w:ascii="Calibri" w:eastAsia="Times New Roman" w:hAnsi="Calibri" w:cs="Calibri"/>
          <w:b/>
          <w:bCs/>
          <w:u w:val="single"/>
          <w:lang w:eastAsia="zh-CN"/>
        </w:rPr>
        <w:t>Omni</w:t>
      </w:r>
      <w:r w:rsidR="00885BB3">
        <w:rPr>
          <w:rFonts w:ascii="Calibri" w:eastAsia="Times New Roman" w:hAnsi="Calibri" w:cs="Calibri"/>
          <w:b/>
          <w:bCs/>
          <w:u w:val="single"/>
          <w:lang w:eastAsia="zh-CN"/>
        </w:rPr>
        <w:t>L</w:t>
      </w:r>
      <w:r w:rsidRPr="00317F07">
        <w:rPr>
          <w:rFonts w:ascii="Calibri" w:eastAsia="Times New Roman" w:hAnsi="Calibri" w:cs="Calibri"/>
          <w:b/>
          <w:bCs/>
          <w:u w:val="single"/>
          <w:lang w:eastAsia="zh-CN"/>
        </w:rPr>
        <w:t>ytics</w:t>
      </w:r>
      <w:proofErr w:type="spellEnd"/>
      <w:r w:rsidRPr="00317F07">
        <w:rPr>
          <w:rFonts w:ascii="Calibri" w:eastAsia="Times New Roman" w:hAnsi="Calibri" w:cs="Calibri"/>
          <w:b/>
          <w:bCs/>
          <w:u w:val="single"/>
          <w:lang w:eastAsia="zh-CN"/>
        </w:rPr>
        <w:t xml:space="preserve"> </w:t>
      </w:r>
    </w:p>
    <w:p w14:paraId="4C38AD5E" w14:textId="77777777" w:rsidR="00317F07" w:rsidRPr="00317F07" w:rsidRDefault="00317F07" w:rsidP="009F07E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zh-CN"/>
        </w:rPr>
      </w:pPr>
      <w:proofErr w:type="spellStart"/>
      <w:r w:rsidRPr="00317F07">
        <w:rPr>
          <w:rFonts w:ascii="Calibri" w:eastAsia="Times New Roman" w:hAnsi="Calibri" w:cs="Calibri"/>
          <w:lang w:eastAsia="zh-CN"/>
        </w:rPr>
        <w:t>Omni</w:t>
      </w:r>
      <w:r w:rsidR="00885BB3">
        <w:rPr>
          <w:rFonts w:ascii="Calibri" w:eastAsia="Times New Roman" w:hAnsi="Calibri" w:cs="Calibri"/>
          <w:lang w:eastAsia="zh-CN"/>
        </w:rPr>
        <w:t>L</w:t>
      </w:r>
      <w:r w:rsidRPr="00317F07">
        <w:rPr>
          <w:rFonts w:ascii="Calibri" w:eastAsia="Times New Roman" w:hAnsi="Calibri" w:cs="Calibri"/>
          <w:lang w:eastAsia="zh-CN"/>
        </w:rPr>
        <w:t>ytics</w:t>
      </w:r>
      <w:proofErr w:type="spellEnd"/>
      <w:r w:rsidRPr="00317F07">
        <w:rPr>
          <w:rFonts w:ascii="Calibri" w:eastAsia="Times New Roman" w:hAnsi="Calibri" w:cs="Calibri"/>
          <w:lang w:eastAsia="zh-CN"/>
        </w:rPr>
        <w:t xml:space="preserve">, Inc. is a biotech company that is pioneering the research and development of bacteriophage solutions for the control of pathogenic diseases that affect the agricultural, food safety and animal health markets. </w:t>
      </w:r>
      <w:proofErr w:type="spellStart"/>
      <w:r w:rsidRPr="00317F07">
        <w:rPr>
          <w:rFonts w:ascii="Calibri" w:eastAsia="Times New Roman" w:hAnsi="Calibri" w:cs="Calibri"/>
          <w:lang w:eastAsia="zh-CN"/>
        </w:rPr>
        <w:t>Omni</w:t>
      </w:r>
      <w:r w:rsidR="00885BB3">
        <w:rPr>
          <w:rFonts w:ascii="Calibri" w:eastAsia="Times New Roman" w:hAnsi="Calibri" w:cs="Calibri"/>
          <w:lang w:eastAsia="zh-CN"/>
        </w:rPr>
        <w:t>L</w:t>
      </w:r>
      <w:r w:rsidRPr="00317F07">
        <w:rPr>
          <w:rFonts w:ascii="Calibri" w:eastAsia="Times New Roman" w:hAnsi="Calibri" w:cs="Calibri"/>
          <w:lang w:eastAsia="zh-CN"/>
        </w:rPr>
        <w:t>ytics</w:t>
      </w:r>
      <w:proofErr w:type="spellEnd"/>
      <w:r w:rsidR="000E683B">
        <w:rPr>
          <w:rFonts w:ascii="Calibri" w:eastAsia="Times New Roman" w:hAnsi="Calibri" w:cs="Calibri"/>
          <w:lang w:eastAsia="zh-CN"/>
        </w:rPr>
        <w:t>, located in Sandy, UT,</w:t>
      </w:r>
      <w:r w:rsidRPr="00317F07">
        <w:rPr>
          <w:rFonts w:ascii="Calibri" w:eastAsia="Times New Roman" w:hAnsi="Calibri" w:cs="Calibri"/>
          <w:lang w:eastAsia="zh-CN"/>
        </w:rPr>
        <w:t xml:space="preserve"> seeks to change the way the world treats bacterial diseases. For more information on </w:t>
      </w:r>
      <w:proofErr w:type="spellStart"/>
      <w:r w:rsidRPr="00317F07">
        <w:rPr>
          <w:rFonts w:ascii="Calibri" w:eastAsia="Times New Roman" w:hAnsi="Calibri" w:cs="Calibri"/>
          <w:lang w:eastAsia="zh-CN"/>
        </w:rPr>
        <w:t>Omni</w:t>
      </w:r>
      <w:r w:rsidR="00885BB3">
        <w:rPr>
          <w:rFonts w:ascii="Calibri" w:eastAsia="Times New Roman" w:hAnsi="Calibri" w:cs="Calibri"/>
          <w:lang w:eastAsia="zh-CN"/>
        </w:rPr>
        <w:t>L</w:t>
      </w:r>
      <w:r w:rsidRPr="00317F07">
        <w:rPr>
          <w:rFonts w:ascii="Calibri" w:eastAsia="Times New Roman" w:hAnsi="Calibri" w:cs="Calibri"/>
          <w:lang w:eastAsia="zh-CN"/>
        </w:rPr>
        <w:t>ytics</w:t>
      </w:r>
      <w:proofErr w:type="spellEnd"/>
      <w:r w:rsidRPr="00317F07">
        <w:rPr>
          <w:rFonts w:ascii="Calibri" w:eastAsia="Times New Roman" w:hAnsi="Calibri" w:cs="Calibri"/>
          <w:lang w:eastAsia="zh-CN"/>
        </w:rPr>
        <w:t xml:space="preserve">, Inc., please visit </w:t>
      </w:r>
      <w:r w:rsidRPr="00317F07">
        <w:rPr>
          <w:rFonts w:ascii="Calibri" w:eastAsia="Times New Roman" w:hAnsi="Calibri" w:cs="Calibri"/>
          <w:color w:val="0000FF"/>
          <w:lang w:eastAsia="zh-CN"/>
        </w:rPr>
        <w:t xml:space="preserve">www.omnilytics.com </w:t>
      </w:r>
    </w:p>
    <w:p w14:paraId="355FD6B3" w14:textId="77777777" w:rsidR="00317F07" w:rsidRPr="000301BB" w:rsidRDefault="00317F07" w:rsidP="00317F07">
      <w:pPr>
        <w:rPr>
          <w:i/>
        </w:rPr>
      </w:pPr>
      <w:proofErr w:type="spellStart"/>
      <w:r w:rsidRPr="000301BB">
        <w:rPr>
          <w:i/>
        </w:rPr>
        <w:t>AgriPhage</w:t>
      </w:r>
      <w:proofErr w:type="spellEnd"/>
      <w:r w:rsidRPr="000301BB">
        <w:rPr>
          <w:i/>
        </w:rPr>
        <w:sym w:font="Symbol" w:char="F0D4"/>
      </w:r>
      <w:r w:rsidRPr="000301BB">
        <w:rPr>
          <w:i/>
        </w:rPr>
        <w:t xml:space="preserve"> is a registered trademark of </w:t>
      </w:r>
      <w:proofErr w:type="spellStart"/>
      <w:r w:rsidRPr="000301BB">
        <w:rPr>
          <w:i/>
        </w:rPr>
        <w:t>OmniLytics</w:t>
      </w:r>
      <w:proofErr w:type="spellEnd"/>
      <w:r w:rsidR="00BB0595">
        <w:rPr>
          <w:i/>
        </w:rPr>
        <w:t xml:space="preserve">, </w:t>
      </w:r>
      <w:proofErr w:type="gramStart"/>
      <w:r w:rsidR="00BB0595">
        <w:rPr>
          <w:i/>
        </w:rPr>
        <w:t>Inc.</w:t>
      </w:r>
      <w:r w:rsidRPr="000301BB">
        <w:rPr>
          <w:i/>
        </w:rPr>
        <w:t>.</w:t>
      </w:r>
      <w:proofErr w:type="gramEnd"/>
      <w:r w:rsidRPr="000301BB">
        <w:rPr>
          <w:i/>
        </w:rPr>
        <w:t xml:space="preserve"> </w:t>
      </w:r>
    </w:p>
    <w:p w14:paraId="38BC6BEB" w14:textId="77777777" w:rsidR="00226016" w:rsidRDefault="00226016" w:rsidP="00A530E9">
      <w:pPr>
        <w:rPr>
          <w:rFonts w:ascii="Calibri" w:eastAsia="Times New Roman" w:hAnsi="Calibri" w:cs="Times New Roman"/>
          <w:color w:val="212121"/>
          <w:sz w:val="22"/>
          <w:szCs w:val="22"/>
          <w:shd w:val="clear" w:color="auto" w:fill="FFFFFF"/>
        </w:rPr>
      </w:pPr>
    </w:p>
    <w:p w14:paraId="2F84D683" w14:textId="77777777" w:rsidR="003553BC" w:rsidRDefault="003553BC"/>
    <w:sectPr w:rsidR="003553BC" w:rsidSect="00504A21">
      <w:head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BAB44" w14:textId="77777777" w:rsidR="00B82521" w:rsidRDefault="00B82521" w:rsidP="00596D3E">
      <w:r>
        <w:separator/>
      </w:r>
    </w:p>
  </w:endnote>
  <w:endnote w:type="continuationSeparator" w:id="0">
    <w:p w14:paraId="7F7E27C9" w14:textId="77777777" w:rsidR="00B82521" w:rsidRDefault="00B82521" w:rsidP="0059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B2BB6" w14:textId="77777777" w:rsidR="00B82521" w:rsidRDefault="00B82521" w:rsidP="00596D3E">
      <w:r>
        <w:separator/>
      </w:r>
    </w:p>
  </w:footnote>
  <w:footnote w:type="continuationSeparator" w:id="0">
    <w:p w14:paraId="295B197C" w14:textId="77777777" w:rsidR="00B82521" w:rsidRDefault="00B82521" w:rsidP="00596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78BE9" w14:textId="77777777" w:rsidR="00080381" w:rsidRDefault="00080381" w:rsidP="0091291C">
    <w:pPr>
      <w:pStyle w:val="Header"/>
      <w:ind w:left="-180"/>
    </w:pPr>
    <w:r w:rsidRPr="00486CB5">
      <w:rPr>
        <w:rFonts w:ascii="Arial" w:hAnsi="Arial" w:cs="Arial"/>
        <w:b/>
        <w:noProof/>
      </w:rPr>
      <w:drawing>
        <wp:inline distT="0" distB="0" distL="0" distR="0" wp14:anchorId="0AF16DC8" wp14:editId="6B0D45F4">
          <wp:extent cx="2402732" cy="651753"/>
          <wp:effectExtent l="0" t="0" r="0" b="0"/>
          <wp:docPr id="1" name="Picture 1" descr="CertisUSA_nota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tisUSA_notag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487" b="32341"/>
                  <a:stretch/>
                </pic:blipFill>
                <pic:spPr bwMode="auto">
                  <a:xfrm>
                    <a:off x="0" y="0"/>
                    <a:ext cx="2402732" cy="6517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  <w:p w14:paraId="450F3206" w14:textId="77777777" w:rsidR="00080381" w:rsidRPr="00486CB5" w:rsidRDefault="00080381" w:rsidP="0091291C">
    <w:pPr>
      <w:pStyle w:val="Header"/>
      <w:ind w:left="-180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22AC6"/>
    <w:multiLevelType w:val="multilevel"/>
    <w:tmpl w:val="3112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A355AF"/>
    <w:multiLevelType w:val="hybridMultilevel"/>
    <w:tmpl w:val="AFFCDCC8"/>
    <w:lvl w:ilvl="0" w:tplc="A1D62ECC">
      <w:start w:val="50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80762"/>
    <w:multiLevelType w:val="multilevel"/>
    <w:tmpl w:val="C890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D7618D"/>
    <w:multiLevelType w:val="hybridMultilevel"/>
    <w:tmpl w:val="A8B6DE74"/>
    <w:lvl w:ilvl="0" w:tplc="E93E92F8">
      <w:start w:val="50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61EA4"/>
    <w:multiLevelType w:val="hybridMultilevel"/>
    <w:tmpl w:val="EA14B932"/>
    <w:lvl w:ilvl="0" w:tplc="8202EAA2">
      <w:start w:val="50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B02B10"/>
    <w:multiLevelType w:val="hybridMultilevel"/>
    <w:tmpl w:val="D8D020B8"/>
    <w:lvl w:ilvl="0" w:tplc="F59296F6">
      <w:start w:val="50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080"/>
    <w:rsid w:val="0002456F"/>
    <w:rsid w:val="000301BB"/>
    <w:rsid w:val="00050C1B"/>
    <w:rsid w:val="0006717E"/>
    <w:rsid w:val="000701C6"/>
    <w:rsid w:val="00080381"/>
    <w:rsid w:val="00095F3F"/>
    <w:rsid w:val="000D4705"/>
    <w:rsid w:val="000E683B"/>
    <w:rsid w:val="00113B0D"/>
    <w:rsid w:val="00125110"/>
    <w:rsid w:val="001B1C3B"/>
    <w:rsid w:val="001B398F"/>
    <w:rsid w:val="001C11F1"/>
    <w:rsid w:val="001F098C"/>
    <w:rsid w:val="001F6D65"/>
    <w:rsid w:val="00226016"/>
    <w:rsid w:val="00240D3B"/>
    <w:rsid w:val="002440AE"/>
    <w:rsid w:val="00251152"/>
    <w:rsid w:val="002960ED"/>
    <w:rsid w:val="002A1D6F"/>
    <w:rsid w:val="002D1487"/>
    <w:rsid w:val="002E0CE8"/>
    <w:rsid w:val="002E56B5"/>
    <w:rsid w:val="002F5DC7"/>
    <w:rsid w:val="003021A0"/>
    <w:rsid w:val="00311D78"/>
    <w:rsid w:val="00313315"/>
    <w:rsid w:val="00317F07"/>
    <w:rsid w:val="00326A63"/>
    <w:rsid w:val="00327D02"/>
    <w:rsid w:val="003553BC"/>
    <w:rsid w:val="00384427"/>
    <w:rsid w:val="003A2FA9"/>
    <w:rsid w:val="003A6193"/>
    <w:rsid w:val="003C059E"/>
    <w:rsid w:val="0042525A"/>
    <w:rsid w:val="00437DA1"/>
    <w:rsid w:val="004449B1"/>
    <w:rsid w:val="004533D5"/>
    <w:rsid w:val="00486CB5"/>
    <w:rsid w:val="004A2314"/>
    <w:rsid w:val="004C5DCD"/>
    <w:rsid w:val="004D51E0"/>
    <w:rsid w:val="00504A21"/>
    <w:rsid w:val="00515080"/>
    <w:rsid w:val="0054144B"/>
    <w:rsid w:val="00596D3E"/>
    <w:rsid w:val="005C78CC"/>
    <w:rsid w:val="00647CF0"/>
    <w:rsid w:val="00660ABB"/>
    <w:rsid w:val="006A21DB"/>
    <w:rsid w:val="006B2E39"/>
    <w:rsid w:val="006C09CA"/>
    <w:rsid w:val="006C5D80"/>
    <w:rsid w:val="006D7D88"/>
    <w:rsid w:val="00706FE4"/>
    <w:rsid w:val="007272D6"/>
    <w:rsid w:val="00737329"/>
    <w:rsid w:val="0075039F"/>
    <w:rsid w:val="00752C1F"/>
    <w:rsid w:val="0077247E"/>
    <w:rsid w:val="007F3A4A"/>
    <w:rsid w:val="008436F9"/>
    <w:rsid w:val="00885BB3"/>
    <w:rsid w:val="0088768A"/>
    <w:rsid w:val="008B13C6"/>
    <w:rsid w:val="008B5E5E"/>
    <w:rsid w:val="008F6ABF"/>
    <w:rsid w:val="0091291C"/>
    <w:rsid w:val="00920A38"/>
    <w:rsid w:val="00944281"/>
    <w:rsid w:val="009A23AA"/>
    <w:rsid w:val="009D7BE9"/>
    <w:rsid w:val="009F07E9"/>
    <w:rsid w:val="009F32AE"/>
    <w:rsid w:val="00A04D34"/>
    <w:rsid w:val="00A1335A"/>
    <w:rsid w:val="00A530E9"/>
    <w:rsid w:val="00A6338A"/>
    <w:rsid w:val="00AA3841"/>
    <w:rsid w:val="00AC7B9B"/>
    <w:rsid w:val="00AF4140"/>
    <w:rsid w:val="00B21D6C"/>
    <w:rsid w:val="00B23FF7"/>
    <w:rsid w:val="00B44DB8"/>
    <w:rsid w:val="00B82521"/>
    <w:rsid w:val="00B9223E"/>
    <w:rsid w:val="00BB0595"/>
    <w:rsid w:val="00BC211A"/>
    <w:rsid w:val="00BD225A"/>
    <w:rsid w:val="00C420BD"/>
    <w:rsid w:val="00C664EC"/>
    <w:rsid w:val="00C841CF"/>
    <w:rsid w:val="00C8540B"/>
    <w:rsid w:val="00CB6CD2"/>
    <w:rsid w:val="00D06712"/>
    <w:rsid w:val="00D40BB8"/>
    <w:rsid w:val="00D43F1C"/>
    <w:rsid w:val="00D86507"/>
    <w:rsid w:val="00DC77EE"/>
    <w:rsid w:val="00DE0354"/>
    <w:rsid w:val="00E26948"/>
    <w:rsid w:val="00E34E45"/>
    <w:rsid w:val="00E94BF2"/>
    <w:rsid w:val="00E94D56"/>
    <w:rsid w:val="00EF158B"/>
    <w:rsid w:val="00F05A5D"/>
    <w:rsid w:val="00F070A1"/>
    <w:rsid w:val="00F42C61"/>
    <w:rsid w:val="00F7184D"/>
    <w:rsid w:val="00FC2CA8"/>
    <w:rsid w:val="00FC7651"/>
    <w:rsid w:val="00FD6A95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AE7B71"/>
  <w14:defaultImageDpi w14:val="300"/>
  <w15:docId w15:val="{815A2390-9494-2E49-835B-217EE8A6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04D3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0E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04D34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04D3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04D3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96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D3E"/>
  </w:style>
  <w:style w:type="paragraph" w:styleId="Footer">
    <w:name w:val="footer"/>
    <w:basedOn w:val="Normal"/>
    <w:link w:val="FooterChar"/>
    <w:uiPriority w:val="99"/>
    <w:unhideWhenUsed/>
    <w:rsid w:val="00596D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D3E"/>
  </w:style>
  <w:style w:type="paragraph" w:styleId="BalloonText">
    <w:name w:val="Balloon Text"/>
    <w:basedOn w:val="Normal"/>
    <w:link w:val="BalloonTextChar"/>
    <w:uiPriority w:val="99"/>
    <w:semiHidden/>
    <w:unhideWhenUsed/>
    <w:rsid w:val="00596D3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D3E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6D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D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D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D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D3E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29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1291C"/>
    <w:pPr>
      <w:ind w:left="720"/>
      <w:contextualSpacing/>
    </w:pPr>
  </w:style>
  <w:style w:type="paragraph" w:styleId="Revision">
    <w:name w:val="Revision"/>
    <w:hidden/>
    <w:uiPriority w:val="99"/>
    <w:semiHidden/>
    <w:rsid w:val="00DC7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3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7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0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1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29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5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3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tisUSA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mie@runswitchpr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certisus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facebook.com/certisu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ertisusa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Rawlings</dc:creator>
  <cp:keywords/>
  <dc:description/>
  <cp:lastModifiedBy>Jamie Sears</cp:lastModifiedBy>
  <cp:revision>3</cp:revision>
  <dcterms:created xsi:type="dcterms:W3CDTF">2019-07-10T18:49:00Z</dcterms:created>
  <dcterms:modified xsi:type="dcterms:W3CDTF">2019-07-10T18:56:00Z</dcterms:modified>
</cp:coreProperties>
</file>