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016" w:rsidRPr="003A2FA9" w:rsidRDefault="00226016" w:rsidP="00A530E9">
      <w:pPr>
        <w:rPr>
          <w:rFonts w:asciiTheme="majorHAnsi" w:eastAsia="Times New Roman" w:hAnsiTheme="majorHAnsi" w:cs="Times New Roman"/>
          <w:b/>
          <w:color w:val="212121"/>
          <w:shd w:val="clear" w:color="auto" w:fill="FFFFFF"/>
        </w:rPr>
      </w:pPr>
      <w:r w:rsidRPr="003A2FA9">
        <w:rPr>
          <w:rFonts w:asciiTheme="majorHAnsi" w:eastAsia="Times New Roman" w:hAnsiTheme="majorHAnsi" w:cs="Times New Roman"/>
          <w:b/>
          <w:color w:val="212121"/>
          <w:shd w:val="clear" w:color="auto" w:fill="FFFFFF"/>
        </w:rPr>
        <w:t>FOR IMMEDIATE RELEASE</w:t>
      </w:r>
    </w:p>
    <w:p w:rsidR="00226016" w:rsidRPr="003A2FA9" w:rsidRDefault="00226016" w:rsidP="00A530E9">
      <w:pPr>
        <w:rPr>
          <w:rFonts w:asciiTheme="majorHAnsi" w:eastAsia="Times New Roman" w:hAnsiTheme="majorHAnsi" w:cs="Times New Roman"/>
          <w:color w:val="212121"/>
          <w:shd w:val="clear" w:color="auto" w:fill="FFFFFF"/>
        </w:rPr>
      </w:pPr>
    </w:p>
    <w:p w:rsidR="00596D3E" w:rsidRPr="003A2FA9" w:rsidRDefault="00226016" w:rsidP="00596D3E">
      <w:pPr>
        <w:rPr>
          <w:rFonts w:asciiTheme="majorHAnsi" w:eastAsia="Times New Roman" w:hAnsiTheme="majorHAnsi" w:cs="Times New Roman"/>
          <w:color w:val="212121"/>
          <w:shd w:val="clear" w:color="auto" w:fill="FFFFFF"/>
        </w:rPr>
      </w:pPr>
      <w:r w:rsidRPr="003A2FA9">
        <w:rPr>
          <w:rFonts w:asciiTheme="majorHAnsi" w:eastAsia="Times New Roman" w:hAnsiTheme="majorHAnsi" w:cs="Times New Roman"/>
          <w:b/>
          <w:color w:val="212121"/>
          <w:shd w:val="clear" w:color="auto" w:fill="FFFFFF"/>
        </w:rPr>
        <w:t>Media Contact:</w:t>
      </w:r>
      <w:r w:rsidRPr="003A2FA9">
        <w:rPr>
          <w:rFonts w:asciiTheme="majorHAnsi" w:eastAsia="Times New Roman" w:hAnsiTheme="majorHAnsi" w:cs="Times New Roman"/>
          <w:b/>
          <w:color w:val="212121"/>
          <w:shd w:val="clear" w:color="auto" w:fill="FFFFFF"/>
        </w:rPr>
        <w:tab/>
      </w:r>
      <w:r w:rsidRPr="003A2FA9">
        <w:rPr>
          <w:rFonts w:asciiTheme="majorHAnsi" w:eastAsia="Times New Roman" w:hAnsiTheme="majorHAnsi" w:cs="Times New Roman"/>
          <w:b/>
          <w:color w:val="212121"/>
          <w:shd w:val="clear" w:color="auto" w:fill="FFFFFF"/>
        </w:rPr>
        <w:tab/>
      </w:r>
    </w:p>
    <w:p w:rsidR="00596D3E" w:rsidRPr="003A2FA9" w:rsidRDefault="00313315" w:rsidP="00596D3E">
      <w:pPr>
        <w:rPr>
          <w:rFonts w:asciiTheme="majorHAnsi" w:eastAsia="Times New Roman" w:hAnsiTheme="majorHAnsi" w:cs="Times New Roman"/>
          <w:color w:val="212121"/>
          <w:shd w:val="clear" w:color="auto" w:fill="FFFFFF"/>
        </w:rPr>
      </w:pPr>
      <w:r w:rsidRPr="003A2FA9">
        <w:rPr>
          <w:rFonts w:asciiTheme="majorHAnsi" w:eastAsia="Times New Roman" w:hAnsiTheme="majorHAnsi" w:cs="Times New Roman"/>
          <w:color w:val="212121"/>
          <w:shd w:val="clear" w:color="auto" w:fill="FFFFFF"/>
        </w:rPr>
        <w:t>Jamie Sears Rawlings</w:t>
      </w:r>
    </w:p>
    <w:p w:rsidR="00313315" w:rsidRPr="003A2FA9" w:rsidRDefault="00313315" w:rsidP="00313315">
      <w:pPr>
        <w:rPr>
          <w:rFonts w:asciiTheme="majorHAnsi" w:eastAsia="Times New Roman" w:hAnsiTheme="majorHAnsi" w:cs="Times New Roman"/>
          <w:color w:val="212121"/>
          <w:shd w:val="clear" w:color="auto" w:fill="FFFFFF"/>
        </w:rPr>
      </w:pPr>
      <w:r w:rsidRPr="003A2FA9">
        <w:rPr>
          <w:rFonts w:asciiTheme="majorHAnsi" w:eastAsia="Times New Roman" w:hAnsiTheme="majorHAnsi" w:cs="Times New Roman"/>
          <w:color w:val="212121"/>
          <w:shd w:val="clear" w:color="auto" w:fill="FFFFFF"/>
        </w:rPr>
        <w:t>502-931-5004</w:t>
      </w:r>
    </w:p>
    <w:p w:rsidR="00596D3E" w:rsidRPr="003A2FA9" w:rsidRDefault="007275EF" w:rsidP="00596D3E">
      <w:pPr>
        <w:rPr>
          <w:rFonts w:asciiTheme="majorHAnsi" w:eastAsia="Times New Roman" w:hAnsiTheme="majorHAnsi" w:cs="Times New Roman"/>
          <w:color w:val="212121"/>
          <w:shd w:val="clear" w:color="auto" w:fill="FFFFFF"/>
        </w:rPr>
      </w:pPr>
      <w:hyperlink r:id="rId7" w:history="1">
        <w:r w:rsidR="00313315" w:rsidRPr="003A2FA9">
          <w:rPr>
            <w:rStyle w:val="Hyperlink"/>
            <w:rFonts w:asciiTheme="majorHAnsi" w:eastAsia="Times New Roman" w:hAnsiTheme="majorHAnsi" w:cs="Times New Roman"/>
            <w:shd w:val="clear" w:color="auto" w:fill="FFFFFF"/>
          </w:rPr>
          <w:t>jamie@runswitchpr.com</w:t>
        </w:r>
      </w:hyperlink>
      <w:r w:rsidR="00313315" w:rsidRPr="003A2FA9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 </w:t>
      </w:r>
    </w:p>
    <w:p w:rsidR="00226016" w:rsidRPr="003A2FA9" w:rsidRDefault="00226016" w:rsidP="00A530E9">
      <w:pPr>
        <w:rPr>
          <w:rFonts w:asciiTheme="majorHAnsi" w:eastAsia="Times New Roman" w:hAnsiTheme="majorHAnsi" w:cs="Times New Roman"/>
          <w:color w:val="212121"/>
          <w:shd w:val="clear" w:color="auto" w:fill="FFFFFF"/>
        </w:rPr>
      </w:pPr>
    </w:p>
    <w:p w:rsidR="00226016" w:rsidRPr="003A2FA9" w:rsidRDefault="008B5E5E" w:rsidP="00D06712">
      <w:pPr>
        <w:jc w:val="center"/>
        <w:rPr>
          <w:rFonts w:asciiTheme="majorHAnsi" w:eastAsia="Times New Roman" w:hAnsiTheme="majorHAnsi" w:cstheme="majorHAnsi"/>
          <w:b/>
          <w:color w:val="212121"/>
          <w:u w:val="single"/>
          <w:shd w:val="clear" w:color="auto" w:fill="FFFFFF"/>
        </w:rPr>
      </w:pPr>
      <w:proofErr w:type="spellStart"/>
      <w:r w:rsidRPr="003A2FA9">
        <w:rPr>
          <w:rFonts w:asciiTheme="majorHAnsi" w:eastAsia="Times New Roman" w:hAnsiTheme="majorHAnsi" w:cstheme="majorHAnsi"/>
          <w:b/>
          <w:color w:val="212121"/>
          <w:u w:val="single"/>
          <w:shd w:val="clear" w:color="auto" w:fill="FFFFFF"/>
        </w:rPr>
        <w:t>Certis</w:t>
      </w:r>
      <w:proofErr w:type="spellEnd"/>
      <w:r w:rsidRPr="003A2FA9">
        <w:rPr>
          <w:rFonts w:asciiTheme="majorHAnsi" w:eastAsia="Times New Roman" w:hAnsiTheme="majorHAnsi" w:cstheme="majorHAnsi"/>
          <w:b/>
          <w:color w:val="212121"/>
          <w:u w:val="single"/>
          <w:shd w:val="clear" w:color="auto" w:fill="FFFFFF"/>
        </w:rPr>
        <w:t xml:space="preserve"> USA introduces Firefighter™</w:t>
      </w:r>
      <w:r w:rsidR="00EF158B" w:rsidRPr="003A2FA9">
        <w:rPr>
          <w:rFonts w:asciiTheme="majorHAnsi" w:eastAsia="Times New Roman" w:hAnsiTheme="majorHAnsi" w:cstheme="majorHAnsi"/>
          <w:b/>
          <w:color w:val="212121"/>
          <w:u w:val="single"/>
          <w:shd w:val="clear" w:color="auto" w:fill="FFFFFF"/>
        </w:rPr>
        <w:t xml:space="preserve"> for protection against</w:t>
      </w:r>
      <w:r w:rsidR="00E42CD2">
        <w:rPr>
          <w:rFonts w:asciiTheme="majorHAnsi" w:eastAsia="Times New Roman" w:hAnsiTheme="majorHAnsi" w:cstheme="majorHAnsi"/>
          <w:b/>
          <w:color w:val="212121"/>
          <w:u w:val="single"/>
          <w:shd w:val="clear" w:color="auto" w:fill="FFFFFF"/>
        </w:rPr>
        <w:t xml:space="preserve"> fire and harvester</w:t>
      </w:r>
      <w:r w:rsidR="00EF158B" w:rsidRPr="003A2FA9">
        <w:rPr>
          <w:rFonts w:asciiTheme="majorHAnsi" w:eastAsia="Times New Roman" w:hAnsiTheme="majorHAnsi" w:cstheme="majorHAnsi"/>
          <w:b/>
          <w:color w:val="212121"/>
          <w:u w:val="single"/>
          <w:shd w:val="clear" w:color="auto" w:fill="FFFFFF"/>
        </w:rPr>
        <w:t xml:space="preserve"> ants</w:t>
      </w:r>
    </w:p>
    <w:p w:rsidR="00A1335A" w:rsidRPr="003A2FA9" w:rsidRDefault="00A1335A" w:rsidP="00D06712">
      <w:pPr>
        <w:jc w:val="center"/>
        <w:rPr>
          <w:rFonts w:asciiTheme="majorHAnsi" w:eastAsia="Times New Roman" w:hAnsiTheme="majorHAnsi" w:cs="Times New Roman"/>
          <w:b/>
          <w:color w:val="212121"/>
          <w:shd w:val="clear" w:color="auto" w:fill="FFFFFF"/>
        </w:rPr>
      </w:pPr>
    </w:p>
    <w:p w:rsidR="00B015A7" w:rsidRPr="003A2FA9" w:rsidRDefault="00313315" w:rsidP="00B015A7">
      <w:pPr>
        <w:rPr>
          <w:rFonts w:asciiTheme="majorHAnsi" w:hAnsiTheme="majorHAnsi" w:cs="Lucida Grande"/>
        </w:rPr>
      </w:pPr>
      <w:r w:rsidRPr="003A2FA9">
        <w:rPr>
          <w:rFonts w:asciiTheme="majorHAnsi" w:eastAsia="Times New Roman" w:hAnsiTheme="majorHAnsi" w:cs="Times New Roman"/>
          <w:b/>
          <w:color w:val="212121"/>
          <w:shd w:val="clear" w:color="auto" w:fill="FFFFFF"/>
        </w:rPr>
        <w:t>COLUMBIA</w:t>
      </w:r>
      <w:r w:rsidR="00A1335A" w:rsidRPr="003A2FA9">
        <w:rPr>
          <w:rFonts w:asciiTheme="majorHAnsi" w:eastAsia="Times New Roman" w:hAnsiTheme="majorHAnsi" w:cs="Times New Roman"/>
          <w:b/>
          <w:color w:val="212121"/>
          <w:shd w:val="clear" w:color="auto" w:fill="FFFFFF"/>
        </w:rPr>
        <w:t>, MD</w:t>
      </w:r>
      <w:r w:rsidR="00A1335A" w:rsidRPr="003A2FA9">
        <w:rPr>
          <w:rFonts w:asciiTheme="majorHAnsi" w:eastAsia="Times New Roman" w:hAnsiTheme="majorHAnsi" w:cs="Times New Roman"/>
          <w:color w:val="212121"/>
          <w:shd w:val="clear" w:color="auto" w:fill="FFFFFF"/>
        </w:rPr>
        <w:t>.</w:t>
      </w:r>
      <w:r w:rsidRPr="003A2FA9">
        <w:rPr>
          <w:rFonts w:asciiTheme="majorHAnsi" w:eastAsia="Times New Roman" w:hAnsiTheme="majorHAnsi" w:cs="Times New Roman"/>
          <w:color w:val="212121"/>
          <w:shd w:val="clear" w:color="auto" w:fill="FFFFFF"/>
        </w:rPr>
        <w:t>,</w:t>
      </w:r>
      <w:r w:rsidR="00A1335A" w:rsidRPr="003A2FA9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 </w:t>
      </w:r>
      <w:r w:rsidR="00B015A7">
        <w:rPr>
          <w:rFonts w:asciiTheme="majorHAnsi" w:eastAsia="Times New Roman" w:hAnsiTheme="majorHAnsi" w:cs="Times New Roman"/>
          <w:b/>
          <w:color w:val="212121"/>
          <w:shd w:val="clear" w:color="auto" w:fill="FFFFFF"/>
        </w:rPr>
        <w:t>July</w:t>
      </w:r>
      <w:r w:rsidRPr="003A2FA9">
        <w:rPr>
          <w:rFonts w:asciiTheme="majorHAnsi" w:eastAsia="Times New Roman" w:hAnsiTheme="majorHAnsi" w:cs="Times New Roman"/>
          <w:b/>
          <w:color w:val="212121"/>
          <w:shd w:val="clear" w:color="auto" w:fill="FFFFFF"/>
        </w:rPr>
        <w:t xml:space="preserve"> </w:t>
      </w:r>
      <w:r w:rsidR="009C39F7">
        <w:rPr>
          <w:rFonts w:asciiTheme="majorHAnsi" w:eastAsia="Times New Roman" w:hAnsiTheme="majorHAnsi" w:cs="Times New Roman"/>
          <w:b/>
          <w:color w:val="212121"/>
          <w:shd w:val="clear" w:color="auto" w:fill="FFFFFF"/>
        </w:rPr>
        <w:t>8</w:t>
      </w:r>
      <w:r w:rsidRPr="003A2FA9">
        <w:rPr>
          <w:rFonts w:asciiTheme="majorHAnsi" w:eastAsia="Times New Roman" w:hAnsiTheme="majorHAnsi" w:cs="Times New Roman"/>
          <w:b/>
          <w:color w:val="212121"/>
          <w:shd w:val="clear" w:color="auto" w:fill="FFFFFF"/>
        </w:rPr>
        <w:t xml:space="preserve">, 2019 </w:t>
      </w:r>
      <w:r w:rsidRPr="003A2FA9">
        <w:rPr>
          <w:rFonts w:asciiTheme="majorHAnsi" w:hAnsiTheme="majorHAnsi"/>
          <w:b/>
        </w:rPr>
        <w:t xml:space="preserve">– </w:t>
      </w:r>
      <w:hyperlink r:id="rId8" w:history="1">
        <w:proofErr w:type="spellStart"/>
        <w:r w:rsidR="00B23FF7" w:rsidRPr="00C841F3">
          <w:rPr>
            <w:rStyle w:val="Hyperlink"/>
            <w:rFonts w:asciiTheme="majorHAnsi" w:hAnsiTheme="majorHAnsi"/>
          </w:rPr>
          <w:t>Certis</w:t>
        </w:r>
        <w:proofErr w:type="spellEnd"/>
        <w:r w:rsidR="00B23FF7" w:rsidRPr="00C841F3">
          <w:rPr>
            <w:rStyle w:val="Hyperlink"/>
            <w:rFonts w:asciiTheme="majorHAnsi" w:hAnsiTheme="majorHAnsi"/>
          </w:rPr>
          <w:t xml:space="preserve"> USA</w:t>
        </w:r>
      </w:hyperlink>
      <w:r w:rsidR="00B23FF7" w:rsidRPr="003A2FA9">
        <w:rPr>
          <w:rFonts w:asciiTheme="majorHAnsi" w:hAnsiTheme="majorHAnsi"/>
        </w:rPr>
        <w:t>, the leader in biopesticides,</w:t>
      </w:r>
      <w:r w:rsidR="00B23FF7" w:rsidRPr="003A2FA9">
        <w:rPr>
          <w:rFonts w:asciiTheme="majorHAnsi" w:hAnsiTheme="majorHAnsi"/>
          <w:b/>
        </w:rPr>
        <w:t xml:space="preserve"> </w:t>
      </w:r>
      <w:r w:rsidR="00B23FF7" w:rsidRPr="003A2FA9">
        <w:rPr>
          <w:rFonts w:asciiTheme="majorHAnsi" w:hAnsiTheme="majorHAnsi"/>
        </w:rPr>
        <w:t>has expanded</w:t>
      </w:r>
      <w:r w:rsidR="001F0E77">
        <w:rPr>
          <w:rFonts w:asciiTheme="majorHAnsi" w:hAnsiTheme="majorHAnsi"/>
        </w:rPr>
        <w:t xml:space="preserve"> </w:t>
      </w:r>
      <w:r w:rsidR="00B23FF7" w:rsidRPr="003A2FA9">
        <w:rPr>
          <w:rFonts w:asciiTheme="majorHAnsi" w:hAnsiTheme="majorHAnsi"/>
        </w:rPr>
        <w:t>their portfolio of effective insect bait products with the introduction of Firefighter</w:t>
      </w:r>
      <w:r w:rsidR="00B44DB8" w:rsidRPr="003A2FA9">
        <w:rPr>
          <w:rFonts w:asciiTheme="majorHAnsi" w:hAnsiTheme="majorHAnsi" w:cs="Lucida Grande"/>
        </w:rPr>
        <w:t>™</w:t>
      </w:r>
      <w:r w:rsidR="003A2FA9" w:rsidRPr="003A2FA9">
        <w:rPr>
          <w:rFonts w:asciiTheme="majorHAnsi" w:hAnsiTheme="majorHAnsi" w:cs="Lucida Grande"/>
        </w:rPr>
        <w:t xml:space="preserve"> Fire Ant Bait</w:t>
      </w:r>
      <w:r w:rsidR="00B44DB8" w:rsidRPr="003A2FA9">
        <w:rPr>
          <w:rFonts w:asciiTheme="majorHAnsi" w:hAnsiTheme="majorHAnsi" w:cs="Lucida Grande"/>
        </w:rPr>
        <w:t xml:space="preserve">, a </w:t>
      </w:r>
      <w:proofErr w:type="spellStart"/>
      <w:r w:rsidR="00B44DB8" w:rsidRPr="003A2FA9">
        <w:rPr>
          <w:rFonts w:asciiTheme="majorHAnsi" w:hAnsiTheme="majorHAnsi" w:cs="Lucida Grande"/>
        </w:rPr>
        <w:t>spinosad</w:t>
      </w:r>
      <w:proofErr w:type="spellEnd"/>
      <w:r w:rsidR="00B44DB8" w:rsidRPr="003A2FA9">
        <w:rPr>
          <w:rFonts w:asciiTheme="majorHAnsi" w:hAnsiTheme="majorHAnsi" w:cs="Lucida Grande"/>
        </w:rPr>
        <w:t xml:space="preserve"> product </w:t>
      </w:r>
      <w:r w:rsidR="00B015A7">
        <w:rPr>
          <w:rFonts w:asciiTheme="majorHAnsi" w:hAnsiTheme="majorHAnsi" w:cs="Lucida Grande"/>
        </w:rPr>
        <w:t xml:space="preserve">with an innovative mode of action that </w:t>
      </w:r>
      <w:r w:rsidR="00E42CD2">
        <w:rPr>
          <w:rFonts w:asciiTheme="majorHAnsi" w:hAnsiTheme="majorHAnsi" w:cs="Lucida Grande"/>
        </w:rPr>
        <w:t>shows</w:t>
      </w:r>
      <w:r w:rsidR="00B015A7">
        <w:rPr>
          <w:rFonts w:asciiTheme="majorHAnsi" w:hAnsiTheme="majorHAnsi" w:cs="Lucida Grande"/>
        </w:rPr>
        <w:t xml:space="preserve"> proven efficacy</w:t>
      </w:r>
      <w:r w:rsidR="00B44DB8" w:rsidRPr="003A2FA9">
        <w:rPr>
          <w:rFonts w:asciiTheme="majorHAnsi" w:hAnsiTheme="majorHAnsi" w:cs="Lucida Grande"/>
        </w:rPr>
        <w:t xml:space="preserve"> </w:t>
      </w:r>
      <w:r w:rsidR="000519DE">
        <w:rPr>
          <w:rFonts w:asciiTheme="majorHAnsi" w:hAnsiTheme="majorHAnsi" w:cs="Lucida Grande"/>
        </w:rPr>
        <w:t>against</w:t>
      </w:r>
      <w:r w:rsidR="00B44DB8" w:rsidRPr="003A2FA9">
        <w:rPr>
          <w:rFonts w:asciiTheme="majorHAnsi" w:hAnsiTheme="majorHAnsi" w:cs="Lucida Grande"/>
        </w:rPr>
        <w:t xml:space="preserve"> </w:t>
      </w:r>
      <w:r w:rsidR="00B015A7">
        <w:rPr>
          <w:rFonts w:asciiTheme="majorHAnsi" w:hAnsiTheme="majorHAnsi" w:cs="Lucida Grande"/>
        </w:rPr>
        <w:t xml:space="preserve">both </w:t>
      </w:r>
      <w:r w:rsidR="00B44DB8" w:rsidRPr="003A2FA9">
        <w:rPr>
          <w:rFonts w:asciiTheme="majorHAnsi" w:hAnsiTheme="majorHAnsi" w:cs="Lucida Grande"/>
        </w:rPr>
        <w:t>fire and harvester ants</w:t>
      </w:r>
      <w:r w:rsidR="000519DE">
        <w:rPr>
          <w:rFonts w:asciiTheme="majorHAnsi" w:hAnsiTheme="majorHAnsi" w:cs="Lucida Grande"/>
        </w:rPr>
        <w:t xml:space="preserve"> with targeted control of colonies and infestations during the pre-harvest of nut crops</w:t>
      </w:r>
      <w:r w:rsidR="00B44DB8" w:rsidRPr="003A2FA9">
        <w:rPr>
          <w:rFonts w:asciiTheme="majorHAnsi" w:hAnsiTheme="majorHAnsi" w:cs="Lucida Grande"/>
        </w:rPr>
        <w:t>.</w:t>
      </w:r>
    </w:p>
    <w:p w:rsidR="00B44DB8" w:rsidRPr="003A2FA9" w:rsidRDefault="00B44DB8" w:rsidP="0054144B">
      <w:pPr>
        <w:rPr>
          <w:rFonts w:asciiTheme="majorHAnsi" w:hAnsiTheme="majorHAnsi" w:cs="Lucida Grande"/>
        </w:rPr>
      </w:pPr>
    </w:p>
    <w:p w:rsidR="00B015A7" w:rsidRPr="003A2FA9" w:rsidRDefault="00B44DB8" w:rsidP="00B015A7">
      <w:pPr>
        <w:rPr>
          <w:rFonts w:asciiTheme="majorHAnsi" w:hAnsiTheme="majorHAnsi" w:cs="Lucida Grande"/>
        </w:rPr>
      </w:pPr>
      <w:r w:rsidRPr="003A2FA9">
        <w:rPr>
          <w:rFonts w:asciiTheme="majorHAnsi" w:hAnsiTheme="majorHAnsi" w:cs="Lucida Grande"/>
        </w:rPr>
        <w:t xml:space="preserve">Labeled in all states for a variety of crops ranging from tree nuts and citrus to </w:t>
      </w:r>
      <w:r w:rsidR="00B015A7">
        <w:rPr>
          <w:rFonts w:asciiTheme="majorHAnsi" w:hAnsiTheme="majorHAnsi" w:cs="Lucida Grande"/>
        </w:rPr>
        <w:t>cucurbits and berries</w:t>
      </w:r>
      <w:r w:rsidRPr="003A2FA9">
        <w:rPr>
          <w:rFonts w:asciiTheme="majorHAnsi" w:hAnsiTheme="majorHAnsi" w:cs="Lucida Grande"/>
        </w:rPr>
        <w:t xml:space="preserve">, Firefighter™ is manufactured by </w:t>
      </w:r>
      <w:hyperlink r:id="rId9" w:history="1">
        <w:proofErr w:type="spellStart"/>
        <w:r w:rsidRPr="00C841F3">
          <w:rPr>
            <w:rStyle w:val="Hyperlink"/>
            <w:rFonts w:asciiTheme="majorHAnsi" w:hAnsiTheme="majorHAnsi" w:cs="Lucida Grande"/>
          </w:rPr>
          <w:t>Neudorff</w:t>
        </w:r>
        <w:proofErr w:type="spellEnd"/>
      </w:hyperlink>
      <w:r w:rsidRPr="003A2FA9">
        <w:rPr>
          <w:rFonts w:asciiTheme="majorHAnsi" w:hAnsiTheme="majorHAnsi" w:cs="Lucida Grande"/>
        </w:rPr>
        <w:t>, Germany’s leading producer of pest control products.</w:t>
      </w:r>
      <w:bookmarkStart w:id="0" w:name="_GoBack"/>
      <w:bookmarkEnd w:id="0"/>
    </w:p>
    <w:p w:rsidR="00B44DB8" w:rsidRPr="003A2FA9" w:rsidRDefault="00B44DB8" w:rsidP="0054144B">
      <w:pPr>
        <w:rPr>
          <w:rFonts w:asciiTheme="majorHAnsi" w:hAnsiTheme="majorHAnsi" w:cs="Lucida Grande"/>
        </w:rPr>
      </w:pPr>
    </w:p>
    <w:p w:rsidR="00B44DB8" w:rsidRPr="003A2FA9" w:rsidRDefault="00B44DB8" w:rsidP="0054144B">
      <w:pPr>
        <w:rPr>
          <w:rFonts w:asciiTheme="majorHAnsi" w:eastAsia="Times New Roman" w:hAnsiTheme="majorHAnsi" w:cs="Times New Roman"/>
          <w:color w:val="212121"/>
          <w:shd w:val="clear" w:color="auto" w:fill="FFFFFF"/>
        </w:rPr>
      </w:pPr>
      <w:r w:rsidRPr="003A2FA9">
        <w:rPr>
          <w:rFonts w:asciiTheme="majorHAnsi" w:hAnsiTheme="majorHAnsi" w:cs="Lucida Grande"/>
        </w:rPr>
        <w:t xml:space="preserve">“Our strong partnership with </w:t>
      </w:r>
      <w:proofErr w:type="spellStart"/>
      <w:r w:rsidRPr="003A2FA9">
        <w:rPr>
          <w:rFonts w:asciiTheme="majorHAnsi" w:hAnsiTheme="majorHAnsi" w:cs="Lucida Grande"/>
        </w:rPr>
        <w:t>Neudorff</w:t>
      </w:r>
      <w:proofErr w:type="spellEnd"/>
      <w:r w:rsidRPr="003A2FA9">
        <w:rPr>
          <w:rFonts w:asciiTheme="majorHAnsi" w:hAnsiTheme="majorHAnsi" w:cs="Lucida Grande"/>
        </w:rPr>
        <w:t xml:space="preserve"> brings together the most powerful manufacturing and marketing companies in the biopesticide space,” said </w:t>
      </w:r>
      <w:r w:rsidRPr="003A2FA9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Mike Allan, </w:t>
      </w:r>
      <w:proofErr w:type="spellStart"/>
      <w:r w:rsidRPr="003A2FA9">
        <w:rPr>
          <w:rFonts w:asciiTheme="majorHAnsi" w:eastAsia="Times New Roman" w:hAnsiTheme="majorHAnsi" w:cs="Times New Roman"/>
          <w:color w:val="212121"/>
          <w:shd w:val="clear" w:color="auto" w:fill="FFFFFF"/>
        </w:rPr>
        <w:t>Certis</w:t>
      </w:r>
      <w:proofErr w:type="spellEnd"/>
      <w:r w:rsidR="002F10BE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 USA</w:t>
      </w:r>
      <w:r w:rsidRPr="003A2FA9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 Vice-President, North America.</w:t>
      </w:r>
    </w:p>
    <w:p w:rsidR="00B44DB8" w:rsidRPr="003A2FA9" w:rsidRDefault="00B44DB8" w:rsidP="0054144B">
      <w:pPr>
        <w:rPr>
          <w:rFonts w:asciiTheme="majorHAnsi" w:eastAsia="Times New Roman" w:hAnsiTheme="majorHAnsi" w:cs="Times New Roman"/>
          <w:color w:val="212121"/>
          <w:shd w:val="clear" w:color="auto" w:fill="FFFFFF"/>
        </w:rPr>
      </w:pPr>
    </w:p>
    <w:p w:rsidR="00B44DB8" w:rsidRPr="009D7BE9" w:rsidRDefault="00B44DB8" w:rsidP="0054144B">
      <w:pPr>
        <w:rPr>
          <w:rFonts w:ascii="Times New Roman" w:eastAsia="Times New Roman" w:hAnsi="Times New Roman" w:cs="Times New Roman"/>
        </w:rPr>
      </w:pPr>
      <w:r w:rsidRPr="009D7BE9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“We are proud </w:t>
      </w:r>
      <w:r w:rsidR="003A6193" w:rsidRPr="009D7BE9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that this partnership has resulted in </w:t>
      </w:r>
      <w:r w:rsidRPr="009D7BE9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another </w:t>
      </w:r>
      <w:proofErr w:type="spellStart"/>
      <w:r w:rsidRPr="009D7BE9">
        <w:rPr>
          <w:rFonts w:asciiTheme="majorHAnsi" w:eastAsia="Times New Roman" w:hAnsiTheme="majorHAnsi" w:cs="Times New Roman"/>
          <w:color w:val="212121"/>
          <w:shd w:val="clear" w:color="auto" w:fill="FFFFFF"/>
        </w:rPr>
        <w:t>Neudorff</w:t>
      </w:r>
      <w:proofErr w:type="spellEnd"/>
      <w:r w:rsidRPr="009D7BE9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 product </w:t>
      </w:r>
      <w:r w:rsidR="003A6193" w:rsidRPr="009D7BE9">
        <w:rPr>
          <w:rFonts w:asciiTheme="majorHAnsi" w:eastAsia="Times New Roman" w:hAnsiTheme="majorHAnsi" w:cs="Times New Roman"/>
          <w:color w:val="212121"/>
          <w:shd w:val="clear" w:color="auto" w:fill="FFFFFF"/>
        </w:rPr>
        <w:t>for</w:t>
      </w:r>
      <w:r w:rsidRPr="009D7BE9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 our portfolio,” he said, adding that </w:t>
      </w:r>
      <w:proofErr w:type="spellStart"/>
      <w:r w:rsidRPr="009D7BE9">
        <w:rPr>
          <w:rFonts w:asciiTheme="majorHAnsi" w:eastAsia="Times New Roman" w:hAnsiTheme="majorHAnsi" w:cs="Times New Roman"/>
          <w:color w:val="212121"/>
          <w:shd w:val="clear" w:color="auto" w:fill="FFFFFF"/>
        </w:rPr>
        <w:t>Certis</w:t>
      </w:r>
      <w:proofErr w:type="spellEnd"/>
      <w:r w:rsidRPr="009D7BE9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 USA already distributes Seduc</w:t>
      </w:r>
      <w:r w:rsidR="009D7BE9">
        <w:rPr>
          <w:rFonts w:asciiTheme="majorHAnsi" w:eastAsia="Times New Roman" w:hAnsiTheme="majorHAnsi" w:cs="Times New Roman"/>
          <w:color w:val="212121"/>
          <w:shd w:val="clear" w:color="auto" w:fill="FFFFFF"/>
        </w:rPr>
        <w:t>e®</w:t>
      </w:r>
      <w:r w:rsidR="009D7BE9" w:rsidRPr="009D7BE9">
        <w:rPr>
          <w:rFonts w:ascii="Times New Roman" w:eastAsia="Times New Roman" w:hAnsi="Times New Roman" w:cs="Times New Roman"/>
        </w:rPr>
        <w:t xml:space="preserve"> </w:t>
      </w:r>
      <w:r w:rsidRPr="009D7BE9">
        <w:rPr>
          <w:rFonts w:asciiTheme="majorHAnsi" w:eastAsia="Times New Roman" w:hAnsiTheme="majorHAnsi" w:cs="Times New Roman"/>
          <w:color w:val="212121"/>
          <w:shd w:val="clear" w:color="auto" w:fill="FFFFFF"/>
        </w:rPr>
        <w:t>Insect Bait, Cuev</w:t>
      </w:r>
      <w:r w:rsidR="009D7BE9">
        <w:rPr>
          <w:rFonts w:asciiTheme="majorHAnsi" w:eastAsia="Times New Roman" w:hAnsiTheme="majorHAnsi" w:cs="Times New Roman"/>
          <w:color w:val="212121"/>
          <w:shd w:val="clear" w:color="auto" w:fill="FFFFFF"/>
        </w:rPr>
        <w:t>a®</w:t>
      </w:r>
      <w:r w:rsidRPr="009D7BE9">
        <w:rPr>
          <w:rFonts w:asciiTheme="majorHAnsi" w:eastAsia="Times New Roman" w:hAnsiTheme="majorHAnsi" w:cs="Times New Roman"/>
          <w:color w:val="212121"/>
          <w:shd w:val="clear" w:color="auto" w:fill="FFFFFF"/>
        </w:rPr>
        <w:t>,</w:t>
      </w:r>
      <w:r w:rsidR="00DE7DEE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 Sluggo</w:t>
      </w:r>
      <w:r w:rsidR="00DE7DEE">
        <w:rPr>
          <w:rFonts w:asciiTheme="majorHAnsi" w:eastAsia="Times New Roman" w:hAnsiTheme="majorHAnsi" w:cstheme="majorHAnsi"/>
          <w:color w:val="212121"/>
          <w:shd w:val="clear" w:color="auto" w:fill="FFFFFF"/>
        </w:rPr>
        <w:t>®</w:t>
      </w:r>
      <w:r w:rsidR="00DE7DEE">
        <w:rPr>
          <w:rFonts w:asciiTheme="majorHAnsi" w:eastAsia="Times New Roman" w:hAnsiTheme="majorHAnsi" w:cs="Times New Roman"/>
          <w:color w:val="212121"/>
          <w:shd w:val="clear" w:color="auto" w:fill="FFFFFF"/>
        </w:rPr>
        <w:t>,</w:t>
      </w:r>
      <w:r w:rsidRPr="009D7BE9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 Bug-N-Slugg</w:t>
      </w:r>
      <w:r w:rsidR="009D7BE9">
        <w:rPr>
          <w:rFonts w:asciiTheme="majorHAnsi" w:eastAsia="Times New Roman" w:hAnsiTheme="majorHAnsi" w:cs="Times New Roman"/>
          <w:color w:val="212121"/>
          <w:shd w:val="clear" w:color="auto" w:fill="FFFFFF"/>
        </w:rPr>
        <w:t>o®</w:t>
      </w:r>
      <w:r w:rsidR="00DE7DEE">
        <w:rPr>
          <w:rFonts w:asciiTheme="majorHAnsi" w:eastAsia="Times New Roman" w:hAnsiTheme="majorHAnsi" w:cs="Times New Roman"/>
          <w:color w:val="212121"/>
          <w:shd w:val="clear" w:color="auto" w:fill="FFFFFF"/>
        </w:rPr>
        <w:t>, Des-X</w:t>
      </w:r>
      <w:r w:rsidR="00DE7DEE">
        <w:rPr>
          <w:rFonts w:asciiTheme="majorHAnsi" w:eastAsia="Times New Roman" w:hAnsiTheme="majorHAnsi" w:cstheme="majorHAnsi"/>
          <w:color w:val="212121"/>
          <w:shd w:val="clear" w:color="auto" w:fill="FFFFFF"/>
        </w:rPr>
        <w:t>®</w:t>
      </w:r>
      <w:r w:rsidR="009D7BE9" w:rsidRPr="009D7BE9">
        <w:rPr>
          <w:rFonts w:ascii="Times New Roman" w:eastAsia="Times New Roman" w:hAnsi="Times New Roman" w:cs="Times New Roman"/>
        </w:rPr>
        <w:t xml:space="preserve"> </w:t>
      </w:r>
      <w:r w:rsidRPr="009D7BE9">
        <w:rPr>
          <w:rFonts w:asciiTheme="majorHAnsi" w:eastAsia="Times New Roman" w:hAnsiTheme="majorHAnsi" w:cs="Times New Roman"/>
          <w:color w:val="212121"/>
          <w:shd w:val="clear" w:color="auto" w:fill="FFFFFF"/>
        </w:rPr>
        <w:t>and Homeplat</w:t>
      </w:r>
      <w:r w:rsidR="009D7BE9">
        <w:rPr>
          <w:rFonts w:asciiTheme="majorHAnsi" w:eastAsia="Times New Roman" w:hAnsiTheme="majorHAnsi" w:cs="Times New Roman"/>
          <w:color w:val="212121"/>
          <w:shd w:val="clear" w:color="auto" w:fill="FFFFFF"/>
        </w:rPr>
        <w:t>e®</w:t>
      </w:r>
      <w:r w:rsidRPr="009D7BE9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 for the compan</w:t>
      </w:r>
      <w:r w:rsidR="009D7BE9">
        <w:rPr>
          <w:rFonts w:asciiTheme="majorHAnsi" w:eastAsia="Times New Roman" w:hAnsiTheme="majorHAnsi" w:cs="Times New Roman"/>
          <w:color w:val="212121"/>
          <w:shd w:val="clear" w:color="auto" w:fill="FFFFFF"/>
        </w:rPr>
        <w:t>y.</w:t>
      </w:r>
    </w:p>
    <w:p w:rsidR="00B44DB8" w:rsidRPr="003A2FA9" w:rsidRDefault="00B44DB8" w:rsidP="0054144B">
      <w:pPr>
        <w:rPr>
          <w:rFonts w:asciiTheme="majorHAnsi" w:eastAsia="Times New Roman" w:hAnsiTheme="majorHAnsi" w:cs="Times New Roman"/>
          <w:color w:val="212121"/>
          <w:shd w:val="clear" w:color="auto" w:fill="FFFFFF"/>
        </w:rPr>
      </w:pPr>
    </w:p>
    <w:p w:rsidR="00E42CD2" w:rsidRDefault="00E42CD2" w:rsidP="00E42CD2">
      <w:pPr>
        <w:rPr>
          <w:rFonts w:asciiTheme="majorHAnsi" w:eastAsia="Times New Roman" w:hAnsiTheme="majorHAnsi" w:cs="Times New Roman"/>
          <w:color w:val="212121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The active ingredient in </w:t>
      </w:r>
      <w:r w:rsidRPr="003A2FA9">
        <w:rPr>
          <w:rFonts w:asciiTheme="majorHAnsi" w:eastAsia="Times New Roman" w:hAnsiTheme="majorHAnsi" w:cs="Times New Roman"/>
          <w:color w:val="212121"/>
          <w:shd w:val="clear" w:color="auto" w:fill="FFFFFF"/>
        </w:rPr>
        <w:t>Firefighter</w:t>
      </w:r>
      <w:r w:rsidRPr="003A2FA9">
        <w:rPr>
          <w:rFonts w:asciiTheme="majorHAnsi" w:hAnsiTheme="majorHAnsi" w:cs="Lucida Grande"/>
        </w:rPr>
        <w:t>™</w:t>
      </w:r>
      <w:r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 is Spinosad</w:t>
      </w:r>
      <w:r w:rsidR="001F0E77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, which </w:t>
      </w:r>
      <w:r w:rsidRPr="003A2FA9">
        <w:rPr>
          <w:rFonts w:asciiTheme="majorHAnsi" w:eastAsia="Times New Roman" w:hAnsiTheme="majorHAnsi" w:cs="Times New Roman"/>
          <w:color w:val="212121"/>
          <w:shd w:val="clear" w:color="auto" w:fill="FFFFFF"/>
        </w:rPr>
        <w:t>is biologically derived from</w:t>
      </w:r>
      <w:r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 </w:t>
      </w:r>
      <w:r w:rsidRPr="003A2FA9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the fermentation of </w:t>
      </w:r>
      <w:proofErr w:type="spellStart"/>
      <w:r w:rsidRPr="00AB7F28">
        <w:rPr>
          <w:rFonts w:asciiTheme="majorHAnsi" w:eastAsia="Times New Roman" w:hAnsiTheme="majorHAnsi" w:cs="Times New Roman"/>
          <w:i/>
          <w:color w:val="212121"/>
          <w:shd w:val="clear" w:color="auto" w:fill="FFFFFF"/>
        </w:rPr>
        <w:t>Saccharopolyspora</w:t>
      </w:r>
      <w:proofErr w:type="spellEnd"/>
      <w:r w:rsidRPr="00AB7F28">
        <w:rPr>
          <w:rFonts w:asciiTheme="majorHAnsi" w:eastAsia="Times New Roman" w:hAnsiTheme="majorHAnsi" w:cs="Times New Roman"/>
          <w:i/>
          <w:color w:val="212121"/>
          <w:shd w:val="clear" w:color="auto" w:fill="FFFFFF"/>
        </w:rPr>
        <w:t xml:space="preserve"> spinosa</w:t>
      </w:r>
      <w:r w:rsidRPr="003A2FA9">
        <w:rPr>
          <w:rFonts w:asciiTheme="majorHAnsi" w:eastAsia="Times New Roman" w:hAnsiTheme="majorHAnsi" w:cs="Times New Roman"/>
          <w:color w:val="212121"/>
          <w:shd w:val="clear" w:color="auto" w:fill="FFFFFF"/>
        </w:rPr>
        <w:t>, a naturally occurring soil organism.</w:t>
      </w:r>
      <w:r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 </w:t>
      </w:r>
    </w:p>
    <w:p w:rsidR="00040257" w:rsidRDefault="00040257" w:rsidP="00B015A7">
      <w:pPr>
        <w:rPr>
          <w:rFonts w:asciiTheme="majorHAnsi" w:eastAsia="Times New Roman" w:hAnsiTheme="majorHAnsi" w:cs="Times New Roman"/>
          <w:color w:val="212121"/>
          <w:shd w:val="clear" w:color="auto" w:fill="FFFFFF"/>
        </w:rPr>
      </w:pPr>
    </w:p>
    <w:p w:rsidR="00040257" w:rsidRDefault="00040257" w:rsidP="00040257">
      <w:pPr>
        <w:rPr>
          <w:rFonts w:asciiTheme="majorHAnsi" w:eastAsia="Times New Roman" w:hAnsiTheme="majorHAnsi" w:cs="Times New Roman"/>
          <w:color w:val="212121"/>
          <w:shd w:val="clear" w:color="auto" w:fill="FFFFFF"/>
        </w:rPr>
      </w:pPr>
      <w:r w:rsidRPr="003A2FA9">
        <w:rPr>
          <w:rFonts w:asciiTheme="majorHAnsi" w:eastAsia="Times New Roman" w:hAnsiTheme="majorHAnsi" w:cs="Times New Roman"/>
          <w:color w:val="212121"/>
          <w:shd w:val="clear" w:color="auto" w:fill="FFFFFF"/>
        </w:rPr>
        <w:t>Firefighter</w:t>
      </w:r>
      <w:r w:rsidRPr="003A2FA9">
        <w:rPr>
          <w:rFonts w:asciiTheme="majorHAnsi" w:hAnsiTheme="majorHAnsi" w:cs="Lucida Grande"/>
        </w:rPr>
        <w:t xml:space="preserve">™ </w:t>
      </w:r>
      <w:r w:rsidRPr="003A2FA9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Fire Ant Bait works as a bait product, attracting and eradicating harvester and fire ants through </w:t>
      </w:r>
      <w:r w:rsidR="001F0E77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the </w:t>
      </w:r>
      <w:r w:rsidRPr="003A2FA9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distribution of the active ingredient in the colony. </w:t>
      </w:r>
      <w:r>
        <w:rPr>
          <w:rFonts w:asciiTheme="majorHAnsi" w:eastAsia="Times New Roman" w:hAnsiTheme="majorHAnsi" w:cs="Times New Roman"/>
          <w:color w:val="212121"/>
          <w:shd w:val="clear" w:color="auto" w:fill="FFFFFF"/>
        </w:rPr>
        <w:t>Utilizing an innovative delivery system, Firefighter</w:t>
      </w:r>
      <w:r w:rsidR="00C621A6" w:rsidRPr="003A2FA9">
        <w:rPr>
          <w:rFonts w:asciiTheme="majorHAnsi" w:hAnsiTheme="majorHAnsi" w:cs="Lucida Grande"/>
        </w:rPr>
        <w:t>™</w:t>
      </w:r>
      <w:r w:rsidR="00372A60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 has a </w:t>
      </w:r>
      <w:r w:rsidR="000519DE">
        <w:rPr>
          <w:rFonts w:asciiTheme="majorHAnsi" w:eastAsia="Times New Roman" w:hAnsiTheme="majorHAnsi" w:cs="Times New Roman"/>
          <w:color w:val="212121"/>
          <w:shd w:val="clear" w:color="auto" w:fill="FFFFFF"/>
        </w:rPr>
        <w:t>lightweight corn</w:t>
      </w:r>
      <w:r>
        <w:rPr>
          <w:rFonts w:asciiTheme="majorHAnsi" w:eastAsia="Times New Roman" w:hAnsiTheme="majorHAnsi" w:cs="Times New Roman"/>
          <w:color w:val="212121"/>
          <w:shd w:val="clear" w:color="auto" w:fill="FFFFFF"/>
        </w:rPr>
        <w:t>-grit texture</w:t>
      </w:r>
      <w:r w:rsidR="00073EA9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 that</w:t>
      </w:r>
      <w:r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 is highly palatable and easy for ants to transport </w:t>
      </w:r>
      <w:r w:rsidR="00DE7DEE">
        <w:rPr>
          <w:rFonts w:asciiTheme="majorHAnsi" w:eastAsia="Times New Roman" w:hAnsiTheme="majorHAnsi" w:cs="Times New Roman"/>
          <w:color w:val="212121"/>
          <w:shd w:val="clear" w:color="auto" w:fill="FFFFFF"/>
        </w:rPr>
        <w:t>in</w:t>
      </w:r>
      <w:r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to </w:t>
      </w:r>
      <w:r w:rsidR="00DE7DEE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the </w:t>
      </w:r>
      <w:r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nests for </w:t>
      </w:r>
      <w:r w:rsidR="00DE7DEE">
        <w:rPr>
          <w:rFonts w:asciiTheme="majorHAnsi" w:eastAsia="Times New Roman" w:hAnsiTheme="majorHAnsi" w:cs="Times New Roman"/>
          <w:color w:val="212121"/>
          <w:shd w:val="clear" w:color="auto" w:fill="FFFFFF"/>
        </w:rPr>
        <w:t>colony control</w:t>
      </w:r>
      <w:r>
        <w:rPr>
          <w:rFonts w:asciiTheme="majorHAnsi" w:eastAsia="Times New Roman" w:hAnsiTheme="majorHAnsi" w:cs="Times New Roman"/>
          <w:color w:val="212121"/>
          <w:shd w:val="clear" w:color="auto" w:fill="FFFFFF"/>
        </w:rPr>
        <w:t>.</w:t>
      </w:r>
      <w:r w:rsidR="000519DE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 </w:t>
      </w:r>
    </w:p>
    <w:p w:rsidR="00040257" w:rsidRDefault="00040257" w:rsidP="00040257">
      <w:pPr>
        <w:rPr>
          <w:rFonts w:asciiTheme="majorHAnsi" w:eastAsia="Times New Roman" w:hAnsiTheme="majorHAnsi" w:cs="Times New Roman"/>
          <w:color w:val="212121"/>
          <w:shd w:val="clear" w:color="auto" w:fill="FFFFFF"/>
        </w:rPr>
      </w:pPr>
    </w:p>
    <w:p w:rsidR="00040257" w:rsidRDefault="009C39F7" w:rsidP="00040257">
      <w:pPr>
        <w:rPr>
          <w:rFonts w:asciiTheme="majorHAnsi" w:eastAsia="Times New Roman" w:hAnsiTheme="majorHAnsi" w:cs="Times New Roman"/>
          <w:color w:val="212121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212121"/>
          <w:shd w:val="clear" w:color="auto" w:fill="FFFFFF"/>
        </w:rPr>
        <w:t>More than</w:t>
      </w:r>
      <w:r w:rsidR="00AB7F28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 20 years of t</w:t>
      </w:r>
      <w:r w:rsidR="00DE7DEE">
        <w:rPr>
          <w:rFonts w:asciiTheme="majorHAnsi" w:eastAsia="Times New Roman" w:hAnsiTheme="majorHAnsi" w:cs="Times New Roman"/>
          <w:color w:val="212121"/>
          <w:shd w:val="clear" w:color="auto" w:fill="FFFFFF"/>
        </w:rPr>
        <w:t>rial data confirms</w:t>
      </w:r>
      <w:r w:rsidR="00040257" w:rsidRPr="003A2FA9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 </w:t>
      </w:r>
      <w:r w:rsidR="00073EA9">
        <w:rPr>
          <w:rFonts w:asciiTheme="majorHAnsi" w:eastAsia="Times New Roman" w:hAnsiTheme="majorHAnsi" w:cs="Times New Roman"/>
          <w:color w:val="212121"/>
          <w:shd w:val="clear" w:color="auto" w:fill="FFFFFF"/>
        </w:rPr>
        <w:t>Firefighter</w:t>
      </w:r>
      <w:r w:rsidR="00073EA9">
        <w:rPr>
          <w:rFonts w:asciiTheme="majorHAnsi" w:eastAsia="Times New Roman" w:hAnsiTheme="majorHAnsi" w:cstheme="majorHAnsi"/>
          <w:color w:val="212121"/>
          <w:shd w:val="clear" w:color="auto" w:fill="FFFFFF"/>
        </w:rPr>
        <w:t>™</w:t>
      </w:r>
      <w:r w:rsidR="00040257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 kills ants within 24 hours</w:t>
      </w:r>
      <w:r w:rsidR="00DE7DEE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 upon ingestion</w:t>
      </w:r>
      <w:r w:rsidR="00040257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 with </w:t>
      </w:r>
      <w:r w:rsidR="00040257" w:rsidRPr="003A2FA9">
        <w:rPr>
          <w:rFonts w:asciiTheme="majorHAnsi" w:eastAsia="Times New Roman" w:hAnsiTheme="majorHAnsi" w:cs="Times New Roman"/>
          <w:color w:val="212121"/>
          <w:shd w:val="clear" w:color="auto" w:fill="FFFFFF"/>
        </w:rPr>
        <w:t>complete control of ant populations (including the queen</w:t>
      </w:r>
      <w:r w:rsidR="000519DE" w:rsidRPr="003A2FA9">
        <w:rPr>
          <w:rFonts w:asciiTheme="majorHAnsi" w:eastAsia="Times New Roman" w:hAnsiTheme="majorHAnsi" w:cs="Times New Roman"/>
          <w:color w:val="212121"/>
          <w:shd w:val="clear" w:color="auto" w:fill="FFFFFF"/>
        </w:rPr>
        <w:t>) within</w:t>
      </w:r>
      <w:r w:rsidR="00040257" w:rsidRPr="003A2FA9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 3 to 14 days </w:t>
      </w:r>
      <w:r w:rsidR="0044044D">
        <w:rPr>
          <w:rFonts w:asciiTheme="majorHAnsi" w:eastAsia="Times New Roman" w:hAnsiTheme="majorHAnsi" w:cs="Times New Roman"/>
          <w:color w:val="212121"/>
          <w:shd w:val="clear" w:color="auto" w:fill="FFFFFF"/>
        </w:rPr>
        <w:t>after</w:t>
      </w:r>
      <w:r w:rsidR="00040257" w:rsidRPr="003A2FA9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 treatment.</w:t>
      </w:r>
    </w:p>
    <w:p w:rsidR="00040257" w:rsidRDefault="00040257" w:rsidP="00040257">
      <w:pPr>
        <w:rPr>
          <w:rFonts w:asciiTheme="majorHAnsi" w:eastAsia="Times New Roman" w:hAnsiTheme="majorHAnsi" w:cs="Times New Roman"/>
          <w:color w:val="212121"/>
          <w:shd w:val="clear" w:color="auto" w:fill="FFFFFF"/>
        </w:rPr>
      </w:pPr>
    </w:p>
    <w:p w:rsidR="003A6193" w:rsidRPr="003A2FA9" w:rsidRDefault="003A6193" w:rsidP="00B015A7">
      <w:pPr>
        <w:rPr>
          <w:rFonts w:asciiTheme="majorHAnsi" w:eastAsia="Times New Roman" w:hAnsiTheme="majorHAnsi" w:cs="Times New Roman"/>
          <w:color w:val="212121"/>
          <w:shd w:val="clear" w:color="auto" w:fill="FFFFFF"/>
        </w:rPr>
      </w:pPr>
      <w:r w:rsidRPr="003A2FA9">
        <w:rPr>
          <w:rFonts w:asciiTheme="majorHAnsi" w:eastAsia="Times New Roman" w:hAnsiTheme="majorHAnsi" w:cs="Times New Roman"/>
          <w:color w:val="212121"/>
          <w:shd w:val="clear" w:color="auto" w:fill="FFFFFF"/>
        </w:rPr>
        <w:t>Growers can</w:t>
      </w:r>
      <w:r w:rsidR="00416FA7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 expect</w:t>
      </w:r>
      <w:r w:rsidRPr="003A2FA9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 Firefighter</w:t>
      </w:r>
      <w:r w:rsidR="00B015A7" w:rsidRPr="003A2FA9">
        <w:rPr>
          <w:rFonts w:asciiTheme="majorHAnsi" w:hAnsiTheme="majorHAnsi" w:cs="Lucida Grande"/>
        </w:rPr>
        <w:t>™</w:t>
      </w:r>
      <w:r w:rsidRPr="003A2FA9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 </w:t>
      </w:r>
      <w:r w:rsidR="00416FA7">
        <w:rPr>
          <w:rFonts w:asciiTheme="majorHAnsi" w:eastAsia="Times New Roman" w:hAnsiTheme="majorHAnsi" w:cs="Times New Roman"/>
          <w:color w:val="212121"/>
          <w:shd w:val="clear" w:color="auto" w:fill="FFFFFF"/>
        </w:rPr>
        <w:t>to</w:t>
      </w:r>
      <w:r w:rsidRPr="003A2FA9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 </w:t>
      </w:r>
      <w:r w:rsidR="000519DE" w:rsidRPr="003A2FA9">
        <w:rPr>
          <w:rFonts w:asciiTheme="majorHAnsi" w:eastAsia="Times New Roman" w:hAnsiTheme="majorHAnsi" w:cs="Times New Roman"/>
          <w:color w:val="212121"/>
          <w:shd w:val="clear" w:color="auto" w:fill="FFFFFF"/>
        </w:rPr>
        <w:t>control fire</w:t>
      </w:r>
      <w:r w:rsidRPr="003A2FA9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 and harvester ants for up to two months</w:t>
      </w:r>
      <w:r w:rsidR="00416FA7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 following application</w:t>
      </w:r>
      <w:r w:rsidRPr="003A2FA9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. </w:t>
      </w:r>
      <w:r w:rsidR="001F0E77">
        <w:rPr>
          <w:rFonts w:asciiTheme="majorHAnsi" w:eastAsia="Times New Roman" w:hAnsiTheme="majorHAnsi" w:cs="Times New Roman"/>
          <w:color w:val="212121"/>
          <w:shd w:val="clear" w:color="auto" w:fill="FFFFFF"/>
        </w:rPr>
        <w:t>It can be u</w:t>
      </w:r>
      <w:r w:rsidRPr="003A2FA9">
        <w:rPr>
          <w:rFonts w:asciiTheme="majorHAnsi" w:eastAsia="Times New Roman" w:hAnsiTheme="majorHAnsi" w:cs="Times New Roman"/>
          <w:color w:val="212121"/>
          <w:shd w:val="clear" w:color="auto" w:fill="FFFFFF"/>
        </w:rPr>
        <w:t>sed either as a mound or broadcast treatment,</w:t>
      </w:r>
      <w:r w:rsidR="001F0E77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 and</w:t>
      </w:r>
      <w:r w:rsidRPr="003A2FA9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 </w:t>
      </w:r>
      <w:r w:rsidRPr="003A2FA9">
        <w:rPr>
          <w:rFonts w:asciiTheme="majorHAnsi" w:eastAsia="Times New Roman" w:hAnsiTheme="majorHAnsi" w:cs="Times New Roman"/>
          <w:color w:val="212121"/>
          <w:shd w:val="clear" w:color="auto" w:fill="FFFFFF"/>
        </w:rPr>
        <w:lastRenderedPageBreak/>
        <w:t>Firefighter</w:t>
      </w:r>
      <w:r w:rsidR="003A2FA9" w:rsidRPr="003A2FA9">
        <w:rPr>
          <w:rFonts w:asciiTheme="majorHAnsi" w:hAnsiTheme="majorHAnsi" w:cs="Lucida Grande"/>
        </w:rPr>
        <w:t xml:space="preserve">™ </w:t>
      </w:r>
      <w:r w:rsidRPr="003A2FA9">
        <w:rPr>
          <w:rFonts w:asciiTheme="majorHAnsi" w:eastAsia="Times New Roman" w:hAnsiTheme="majorHAnsi" w:cs="Times New Roman"/>
          <w:color w:val="212121"/>
          <w:shd w:val="clear" w:color="auto" w:fill="FFFFFF"/>
        </w:rPr>
        <w:t>can be used straight from the container with no mixing</w:t>
      </w:r>
      <w:r w:rsidR="00372A60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 required</w:t>
      </w:r>
      <w:r w:rsidRPr="003A2FA9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, making application convenient and </w:t>
      </w:r>
      <w:r w:rsidR="00040257">
        <w:rPr>
          <w:rFonts w:asciiTheme="majorHAnsi" w:eastAsia="Times New Roman" w:hAnsiTheme="majorHAnsi" w:cs="Times New Roman"/>
          <w:color w:val="212121"/>
          <w:shd w:val="clear" w:color="auto" w:fill="FFFFFF"/>
        </w:rPr>
        <w:t>simple</w:t>
      </w:r>
      <w:r w:rsidRPr="003A2FA9">
        <w:rPr>
          <w:rFonts w:asciiTheme="majorHAnsi" w:eastAsia="Times New Roman" w:hAnsiTheme="majorHAnsi" w:cs="Times New Roman"/>
          <w:color w:val="212121"/>
          <w:shd w:val="clear" w:color="auto" w:fill="FFFFFF"/>
        </w:rPr>
        <w:t>.</w:t>
      </w:r>
    </w:p>
    <w:p w:rsidR="003A6193" w:rsidRPr="003A2FA9" w:rsidRDefault="003A6193" w:rsidP="003A6193">
      <w:pPr>
        <w:rPr>
          <w:rFonts w:asciiTheme="majorHAnsi" w:eastAsia="Times New Roman" w:hAnsiTheme="majorHAnsi" w:cs="Times New Roman"/>
          <w:color w:val="212121"/>
          <w:shd w:val="clear" w:color="auto" w:fill="FFFFFF"/>
        </w:rPr>
      </w:pPr>
    </w:p>
    <w:p w:rsidR="003A2FA9" w:rsidRPr="003A2FA9" w:rsidRDefault="003A2FA9" w:rsidP="003A2FA9">
      <w:pPr>
        <w:rPr>
          <w:rFonts w:asciiTheme="majorHAnsi" w:eastAsia="Times New Roman" w:hAnsiTheme="majorHAnsi" w:cs="Calibri"/>
          <w:color w:val="212121"/>
          <w:shd w:val="clear" w:color="auto" w:fill="FFFFFF"/>
        </w:rPr>
      </w:pPr>
      <w:r w:rsidRPr="003A2FA9">
        <w:rPr>
          <w:rFonts w:asciiTheme="majorHAnsi" w:eastAsia="Times New Roman" w:hAnsiTheme="majorHAnsi" w:cs="Calibri"/>
          <w:color w:val="212121"/>
          <w:shd w:val="clear" w:color="auto" w:fill="FFFFFF"/>
        </w:rPr>
        <w:t>Growers who are interested in integrating Firefighter</w:t>
      </w:r>
      <w:r w:rsidRPr="003A2FA9">
        <w:rPr>
          <w:rFonts w:asciiTheme="majorHAnsi" w:hAnsiTheme="majorHAnsi" w:cs="Lucida Grande"/>
        </w:rPr>
        <w:t>™</w:t>
      </w:r>
      <w:r w:rsidRPr="003A2FA9">
        <w:rPr>
          <w:rFonts w:asciiTheme="majorHAnsi" w:eastAsia="Times New Roman" w:hAnsiTheme="majorHAnsi" w:cs="Calibri"/>
          <w:color w:val="212121"/>
          <w:shd w:val="clear" w:color="auto" w:fill="FFFFFF"/>
        </w:rPr>
        <w:t xml:space="preserve"> into their treatment schedules for 2019 are encouraged to reach out to their </w:t>
      </w:r>
      <w:proofErr w:type="spellStart"/>
      <w:r w:rsidRPr="003A2FA9">
        <w:rPr>
          <w:rFonts w:asciiTheme="majorHAnsi" w:eastAsia="Times New Roman" w:hAnsiTheme="majorHAnsi" w:cs="Calibri"/>
          <w:color w:val="212121"/>
          <w:shd w:val="clear" w:color="auto" w:fill="FFFFFF"/>
        </w:rPr>
        <w:t>Certis</w:t>
      </w:r>
      <w:proofErr w:type="spellEnd"/>
      <w:r w:rsidR="002F10BE">
        <w:rPr>
          <w:rFonts w:asciiTheme="majorHAnsi" w:eastAsia="Times New Roman" w:hAnsiTheme="majorHAnsi" w:cs="Calibri"/>
          <w:color w:val="212121"/>
          <w:shd w:val="clear" w:color="auto" w:fill="FFFFFF"/>
        </w:rPr>
        <w:t xml:space="preserve"> USA</w:t>
      </w:r>
      <w:r w:rsidRPr="003A2FA9">
        <w:rPr>
          <w:rFonts w:asciiTheme="majorHAnsi" w:eastAsia="Times New Roman" w:hAnsiTheme="majorHAnsi" w:cs="Calibri"/>
          <w:color w:val="212121"/>
          <w:shd w:val="clear" w:color="auto" w:fill="FFFFFF"/>
        </w:rPr>
        <w:t xml:space="preserve"> sales representative. Growers new to the </w:t>
      </w:r>
      <w:proofErr w:type="spellStart"/>
      <w:r w:rsidRPr="003A2FA9">
        <w:rPr>
          <w:rFonts w:asciiTheme="majorHAnsi" w:eastAsia="Times New Roman" w:hAnsiTheme="majorHAnsi" w:cs="Calibri"/>
          <w:color w:val="212121"/>
          <w:shd w:val="clear" w:color="auto" w:fill="FFFFFF"/>
        </w:rPr>
        <w:t>Certis</w:t>
      </w:r>
      <w:proofErr w:type="spellEnd"/>
      <w:r w:rsidR="002F10BE">
        <w:rPr>
          <w:rFonts w:asciiTheme="majorHAnsi" w:eastAsia="Times New Roman" w:hAnsiTheme="majorHAnsi" w:cs="Calibri"/>
          <w:color w:val="212121"/>
          <w:shd w:val="clear" w:color="auto" w:fill="FFFFFF"/>
        </w:rPr>
        <w:t xml:space="preserve"> USA</w:t>
      </w:r>
      <w:r w:rsidRPr="003A2FA9">
        <w:rPr>
          <w:rFonts w:asciiTheme="majorHAnsi" w:eastAsia="Times New Roman" w:hAnsiTheme="majorHAnsi" w:cs="Calibri"/>
          <w:color w:val="212121"/>
          <w:shd w:val="clear" w:color="auto" w:fill="FFFFFF"/>
        </w:rPr>
        <w:t xml:space="preserve"> family of brands should visit </w:t>
      </w:r>
      <w:hyperlink r:id="rId10" w:history="1">
        <w:r w:rsidRPr="003A2FA9">
          <w:rPr>
            <w:rStyle w:val="Hyperlink"/>
            <w:rFonts w:asciiTheme="majorHAnsi" w:eastAsia="Times New Roman" w:hAnsiTheme="majorHAnsi" w:cs="Calibri"/>
            <w:shd w:val="clear" w:color="auto" w:fill="FFFFFF"/>
          </w:rPr>
          <w:t>http://www.CertisUSA.com</w:t>
        </w:r>
      </w:hyperlink>
      <w:r w:rsidRPr="003A2FA9">
        <w:rPr>
          <w:rFonts w:asciiTheme="majorHAnsi" w:eastAsia="Times New Roman" w:hAnsiTheme="majorHAnsi" w:cs="Calibri"/>
          <w:color w:val="212121"/>
          <w:shd w:val="clear" w:color="auto" w:fill="FFFFFF"/>
        </w:rPr>
        <w:t xml:space="preserve"> to inquire about </w:t>
      </w:r>
      <w:r w:rsidRPr="003A2FA9">
        <w:rPr>
          <w:rFonts w:asciiTheme="majorHAnsi" w:eastAsia="Times New Roman" w:hAnsiTheme="majorHAnsi" w:cs="Times New Roman"/>
          <w:color w:val="212121"/>
          <w:shd w:val="clear" w:color="auto" w:fill="FFFFFF"/>
        </w:rPr>
        <w:t>Firefighter</w:t>
      </w:r>
      <w:r w:rsidRPr="003A2FA9">
        <w:rPr>
          <w:rFonts w:asciiTheme="majorHAnsi" w:hAnsiTheme="majorHAnsi" w:cs="Lucida Grande"/>
        </w:rPr>
        <w:t xml:space="preserve">™ </w:t>
      </w:r>
      <w:r w:rsidRPr="003A2FA9">
        <w:rPr>
          <w:rFonts w:asciiTheme="majorHAnsi" w:eastAsia="Times New Roman" w:hAnsiTheme="majorHAnsi" w:cs="Times New Roman"/>
          <w:color w:val="212121"/>
          <w:shd w:val="clear" w:color="auto" w:fill="FFFFFF"/>
        </w:rPr>
        <w:t xml:space="preserve">Fire Ant Bait </w:t>
      </w:r>
      <w:r w:rsidRPr="003A2FA9">
        <w:rPr>
          <w:rFonts w:asciiTheme="majorHAnsi" w:eastAsia="Times New Roman" w:hAnsiTheme="majorHAnsi" w:cs="Calibri"/>
          <w:color w:val="212121"/>
          <w:shd w:val="clear" w:color="auto" w:fill="FFFFFF"/>
        </w:rPr>
        <w:t>and other biopesticide treatment options.</w:t>
      </w:r>
    </w:p>
    <w:p w:rsidR="003A2FA9" w:rsidRPr="003A2FA9" w:rsidRDefault="003A2FA9" w:rsidP="003A6193">
      <w:pPr>
        <w:rPr>
          <w:rFonts w:asciiTheme="majorHAnsi" w:eastAsia="Times New Roman" w:hAnsiTheme="majorHAnsi" w:cs="Times New Roman"/>
          <w:color w:val="212121"/>
          <w:shd w:val="clear" w:color="auto" w:fill="FFFFFF"/>
        </w:rPr>
      </w:pPr>
    </w:p>
    <w:p w:rsidR="00596D3E" w:rsidRPr="003A2FA9" w:rsidRDefault="00596D3E" w:rsidP="00486CB5">
      <w:pPr>
        <w:jc w:val="center"/>
        <w:rPr>
          <w:rFonts w:asciiTheme="majorHAnsi" w:eastAsia="Times New Roman" w:hAnsiTheme="majorHAnsi" w:cs="Times New Roman"/>
          <w:color w:val="212121"/>
          <w:shd w:val="clear" w:color="auto" w:fill="FFFFFF"/>
        </w:rPr>
      </w:pPr>
      <w:r w:rsidRPr="003A2FA9">
        <w:rPr>
          <w:rFonts w:asciiTheme="majorHAnsi" w:eastAsia="Times New Roman" w:hAnsiTheme="majorHAnsi" w:cs="Times New Roman"/>
          <w:color w:val="212121"/>
          <w:shd w:val="clear" w:color="auto" w:fill="FFFFFF"/>
        </w:rPr>
        <w:t>###</w:t>
      </w:r>
    </w:p>
    <w:p w:rsidR="003553BC" w:rsidRPr="003A2FA9" w:rsidRDefault="003553BC" w:rsidP="00A1335A">
      <w:pPr>
        <w:rPr>
          <w:rFonts w:asciiTheme="majorHAnsi" w:eastAsia="Times New Roman" w:hAnsiTheme="majorHAnsi" w:cs="Times New Roman"/>
          <w:color w:val="212121"/>
          <w:shd w:val="clear" w:color="auto" w:fill="FFFFFF"/>
        </w:rPr>
      </w:pPr>
    </w:p>
    <w:p w:rsidR="00596D3E" w:rsidRPr="003A2FA9" w:rsidRDefault="00596D3E" w:rsidP="00A1335A">
      <w:pPr>
        <w:rPr>
          <w:rFonts w:asciiTheme="majorHAnsi" w:eastAsia="Times New Roman" w:hAnsiTheme="majorHAnsi" w:cs="Times New Roman"/>
          <w:b/>
          <w:color w:val="212121"/>
          <w:u w:val="single"/>
          <w:shd w:val="clear" w:color="auto" w:fill="FFFFFF"/>
        </w:rPr>
      </w:pPr>
      <w:r w:rsidRPr="003A2FA9">
        <w:rPr>
          <w:rFonts w:asciiTheme="majorHAnsi" w:eastAsia="Times New Roman" w:hAnsiTheme="majorHAnsi" w:cs="Times New Roman"/>
          <w:b/>
          <w:color w:val="212121"/>
          <w:u w:val="single"/>
          <w:shd w:val="clear" w:color="auto" w:fill="FFFFFF"/>
        </w:rPr>
        <w:t xml:space="preserve">About </w:t>
      </w:r>
      <w:proofErr w:type="spellStart"/>
      <w:r w:rsidRPr="003A2FA9">
        <w:rPr>
          <w:rFonts w:asciiTheme="majorHAnsi" w:eastAsia="Times New Roman" w:hAnsiTheme="majorHAnsi" w:cs="Times New Roman"/>
          <w:b/>
          <w:color w:val="212121"/>
          <w:u w:val="single"/>
          <w:shd w:val="clear" w:color="auto" w:fill="FFFFFF"/>
        </w:rPr>
        <w:t>Certis</w:t>
      </w:r>
      <w:proofErr w:type="spellEnd"/>
      <w:r w:rsidRPr="003A2FA9">
        <w:rPr>
          <w:rFonts w:asciiTheme="majorHAnsi" w:eastAsia="Times New Roman" w:hAnsiTheme="majorHAnsi" w:cs="Times New Roman"/>
          <w:b/>
          <w:color w:val="212121"/>
          <w:u w:val="single"/>
          <w:shd w:val="clear" w:color="auto" w:fill="FFFFFF"/>
        </w:rPr>
        <w:t xml:space="preserve"> USA</w:t>
      </w:r>
    </w:p>
    <w:p w:rsidR="00A1335A" w:rsidRPr="003A2FA9" w:rsidRDefault="00A1335A" w:rsidP="00A1335A">
      <w:pPr>
        <w:rPr>
          <w:rFonts w:asciiTheme="majorHAnsi" w:eastAsia="Times New Roman" w:hAnsiTheme="majorHAnsi" w:cs="Lucida Grande"/>
          <w:color w:val="000000"/>
          <w:shd w:val="clear" w:color="auto" w:fill="FFFFFF"/>
        </w:rPr>
      </w:pPr>
      <w:r w:rsidRPr="003A2FA9">
        <w:rPr>
          <w:rFonts w:asciiTheme="majorHAnsi" w:eastAsia="Times New Roman" w:hAnsiTheme="majorHAnsi" w:cs="Lucida Grande"/>
          <w:color w:val="000000"/>
          <w:shd w:val="clear" w:color="auto" w:fill="FFFFFF"/>
        </w:rPr>
        <w:t xml:space="preserve">Headquartered in Columbia, Maryland, </w:t>
      </w:r>
      <w:proofErr w:type="spellStart"/>
      <w:r w:rsidRPr="003A2FA9">
        <w:rPr>
          <w:rFonts w:asciiTheme="majorHAnsi" w:eastAsia="Times New Roman" w:hAnsiTheme="majorHAnsi" w:cs="Lucida Grande"/>
          <w:color w:val="000000"/>
          <w:shd w:val="clear" w:color="auto" w:fill="FFFFFF"/>
        </w:rPr>
        <w:t>Certis</w:t>
      </w:r>
      <w:proofErr w:type="spellEnd"/>
      <w:r w:rsidRPr="003A2FA9">
        <w:rPr>
          <w:rFonts w:asciiTheme="majorHAnsi" w:eastAsia="Times New Roman" w:hAnsiTheme="majorHAnsi" w:cs="Lucida Grande"/>
          <w:color w:val="000000"/>
          <w:shd w:val="clear" w:color="auto" w:fill="FFFFFF"/>
        </w:rPr>
        <w:t xml:space="preserve"> USA is a leading manufacturer and distributor of a broad line of biopesticide products for specialty agricultural and horticultural markets and the home and garden market. </w:t>
      </w:r>
      <w:proofErr w:type="spellStart"/>
      <w:r w:rsidRPr="003A2FA9">
        <w:rPr>
          <w:rFonts w:asciiTheme="majorHAnsi" w:eastAsia="Times New Roman" w:hAnsiTheme="majorHAnsi" w:cs="Lucida Grande"/>
          <w:color w:val="000000"/>
          <w:shd w:val="clear" w:color="auto" w:fill="FFFFFF"/>
        </w:rPr>
        <w:t>Certis</w:t>
      </w:r>
      <w:proofErr w:type="spellEnd"/>
      <w:r w:rsidRPr="003A2FA9">
        <w:rPr>
          <w:rFonts w:asciiTheme="majorHAnsi" w:eastAsia="Times New Roman" w:hAnsiTheme="majorHAnsi" w:cs="Lucida Grande"/>
          <w:color w:val="000000"/>
          <w:shd w:val="clear" w:color="auto" w:fill="FFFFFF"/>
        </w:rPr>
        <w:t xml:space="preserve"> USA products provide valuable solutions by meeting the challenges faced by today’s growers</w:t>
      </w:r>
      <w:r w:rsidR="00FC7651" w:rsidRPr="003A2FA9">
        <w:rPr>
          <w:rFonts w:asciiTheme="majorHAnsi" w:eastAsia="Times New Roman" w:hAnsiTheme="majorHAnsi" w:cs="Lucida Grande"/>
          <w:color w:val="000000"/>
          <w:shd w:val="clear" w:color="auto" w:fill="FFFFFF"/>
        </w:rPr>
        <w:t>.</w:t>
      </w:r>
      <w:r w:rsidR="0091291C" w:rsidRPr="003A2FA9">
        <w:rPr>
          <w:rFonts w:asciiTheme="majorHAnsi" w:eastAsia="Times New Roman" w:hAnsiTheme="majorHAnsi" w:cs="Lucida Grande"/>
          <w:color w:val="000000"/>
          <w:shd w:val="clear" w:color="auto" w:fill="FFFFFF"/>
        </w:rPr>
        <w:t xml:space="preserve"> </w:t>
      </w:r>
      <w:r w:rsidR="007272D6" w:rsidRPr="003A2FA9">
        <w:rPr>
          <w:rFonts w:asciiTheme="majorHAnsi" w:eastAsia="Times New Roman" w:hAnsiTheme="majorHAnsi" w:cs="Lucida Grande"/>
          <w:color w:val="000000"/>
          <w:shd w:val="clear" w:color="auto" w:fill="FFFFFF"/>
        </w:rPr>
        <w:t xml:space="preserve">For more information about </w:t>
      </w:r>
      <w:proofErr w:type="spellStart"/>
      <w:r w:rsidR="007272D6" w:rsidRPr="003A2FA9">
        <w:rPr>
          <w:rFonts w:asciiTheme="majorHAnsi" w:eastAsia="Times New Roman" w:hAnsiTheme="majorHAnsi" w:cs="Lucida Grande"/>
          <w:color w:val="000000"/>
          <w:shd w:val="clear" w:color="auto" w:fill="FFFFFF"/>
        </w:rPr>
        <w:t>Certis</w:t>
      </w:r>
      <w:proofErr w:type="spellEnd"/>
      <w:r w:rsidR="007272D6" w:rsidRPr="003A2FA9">
        <w:rPr>
          <w:rFonts w:asciiTheme="majorHAnsi" w:eastAsia="Times New Roman" w:hAnsiTheme="majorHAnsi" w:cs="Lucida Grande"/>
          <w:color w:val="000000"/>
          <w:shd w:val="clear" w:color="auto" w:fill="FFFFFF"/>
        </w:rPr>
        <w:t xml:space="preserve"> USA, v</w:t>
      </w:r>
      <w:r w:rsidR="0091291C" w:rsidRPr="003A2FA9">
        <w:rPr>
          <w:rFonts w:asciiTheme="majorHAnsi" w:eastAsia="Times New Roman" w:hAnsiTheme="majorHAnsi" w:cs="Lucida Grande"/>
          <w:color w:val="000000"/>
          <w:shd w:val="clear" w:color="auto" w:fill="FFFFFF"/>
        </w:rPr>
        <w:t xml:space="preserve">isit </w:t>
      </w:r>
      <w:hyperlink r:id="rId11" w:history="1">
        <w:r w:rsidR="0091291C" w:rsidRPr="003A2FA9">
          <w:rPr>
            <w:rStyle w:val="Hyperlink"/>
            <w:rFonts w:asciiTheme="majorHAnsi" w:eastAsia="Times New Roman" w:hAnsiTheme="majorHAnsi" w:cs="Lucida Grande"/>
            <w:shd w:val="clear" w:color="auto" w:fill="FFFFFF"/>
          </w:rPr>
          <w:t>CertisUSA.com</w:t>
        </w:r>
      </w:hyperlink>
      <w:r w:rsidR="0091291C" w:rsidRPr="003A2FA9">
        <w:rPr>
          <w:rFonts w:asciiTheme="majorHAnsi" w:eastAsia="Times New Roman" w:hAnsiTheme="majorHAnsi" w:cs="Lucida Grande"/>
          <w:color w:val="000000"/>
          <w:shd w:val="clear" w:color="auto" w:fill="FFFFFF"/>
        </w:rPr>
        <w:t xml:space="preserve"> and follow </w:t>
      </w:r>
      <w:r w:rsidR="007272D6" w:rsidRPr="003A2FA9">
        <w:rPr>
          <w:rFonts w:asciiTheme="majorHAnsi" w:eastAsia="Times New Roman" w:hAnsiTheme="majorHAnsi" w:cs="Lucida Grande"/>
          <w:color w:val="000000"/>
          <w:shd w:val="clear" w:color="auto" w:fill="FFFFFF"/>
        </w:rPr>
        <w:t>the company on</w:t>
      </w:r>
      <w:r w:rsidR="0091291C" w:rsidRPr="003A2FA9">
        <w:rPr>
          <w:rFonts w:asciiTheme="majorHAnsi" w:eastAsia="Times New Roman" w:hAnsiTheme="majorHAnsi" w:cs="Lucida Grande"/>
          <w:color w:val="000000"/>
          <w:shd w:val="clear" w:color="auto" w:fill="FFFFFF"/>
        </w:rPr>
        <w:t xml:space="preserve"> </w:t>
      </w:r>
      <w:hyperlink r:id="rId12" w:history="1">
        <w:r w:rsidR="0091291C" w:rsidRPr="003A2FA9">
          <w:rPr>
            <w:rStyle w:val="Hyperlink"/>
            <w:rFonts w:asciiTheme="majorHAnsi" w:eastAsia="Times New Roman" w:hAnsiTheme="majorHAnsi" w:cs="Lucida Grande"/>
            <w:shd w:val="clear" w:color="auto" w:fill="FFFFFF"/>
          </w:rPr>
          <w:t>Facebook</w:t>
        </w:r>
      </w:hyperlink>
      <w:r w:rsidR="0091291C" w:rsidRPr="003A2FA9">
        <w:rPr>
          <w:rFonts w:asciiTheme="majorHAnsi" w:eastAsia="Times New Roman" w:hAnsiTheme="majorHAnsi" w:cs="Lucida Grande"/>
          <w:color w:val="000000"/>
          <w:shd w:val="clear" w:color="auto" w:fill="FFFFFF"/>
        </w:rPr>
        <w:t xml:space="preserve"> and </w:t>
      </w:r>
      <w:hyperlink r:id="rId13" w:history="1">
        <w:r w:rsidR="0091291C" w:rsidRPr="003A2FA9">
          <w:rPr>
            <w:rStyle w:val="Hyperlink"/>
            <w:rFonts w:asciiTheme="majorHAnsi" w:eastAsia="Times New Roman" w:hAnsiTheme="majorHAnsi" w:cs="Lucida Grande"/>
            <w:shd w:val="clear" w:color="auto" w:fill="FFFFFF"/>
          </w:rPr>
          <w:t>Twitter</w:t>
        </w:r>
      </w:hyperlink>
      <w:r w:rsidR="0091291C" w:rsidRPr="003A2FA9">
        <w:rPr>
          <w:rFonts w:asciiTheme="majorHAnsi" w:eastAsia="Times New Roman" w:hAnsiTheme="majorHAnsi" w:cs="Lucida Grande"/>
          <w:color w:val="000000"/>
          <w:shd w:val="clear" w:color="auto" w:fill="FFFFFF"/>
        </w:rPr>
        <w:t>.</w:t>
      </w:r>
    </w:p>
    <w:p w:rsidR="00FC7651" w:rsidRDefault="00FC7651" w:rsidP="00A1335A">
      <w:pPr>
        <w:rPr>
          <w:rFonts w:asciiTheme="majorHAnsi" w:eastAsia="Times New Roman" w:hAnsiTheme="majorHAnsi" w:cs="Lucida Grande"/>
          <w:color w:val="000000"/>
          <w:sz w:val="22"/>
          <w:szCs w:val="22"/>
          <w:shd w:val="clear" w:color="auto" w:fill="FFFFFF"/>
        </w:rPr>
      </w:pPr>
    </w:p>
    <w:p w:rsidR="00FC7651" w:rsidRPr="00D43F1C" w:rsidRDefault="00FC7651" w:rsidP="00A1335A">
      <w:pPr>
        <w:rPr>
          <w:rFonts w:asciiTheme="majorHAnsi" w:eastAsia="Times New Roman" w:hAnsiTheme="majorHAnsi" w:cs="Times New Roman"/>
          <w:sz w:val="22"/>
          <w:szCs w:val="22"/>
        </w:rPr>
      </w:pPr>
    </w:p>
    <w:p w:rsidR="00244BA1" w:rsidRPr="000301BB" w:rsidRDefault="00244BA1" w:rsidP="00244BA1">
      <w:pPr>
        <w:rPr>
          <w:i/>
        </w:rPr>
      </w:pPr>
      <w:r>
        <w:rPr>
          <w:i/>
        </w:rPr>
        <w:t>Firefighter</w:t>
      </w:r>
      <w:r w:rsidRPr="000301BB">
        <w:rPr>
          <w:i/>
        </w:rPr>
        <w:sym w:font="Symbol" w:char="F0D4"/>
      </w:r>
      <w:r w:rsidRPr="000301BB">
        <w:rPr>
          <w:i/>
        </w:rPr>
        <w:t xml:space="preserve"> is a registered trademark of </w:t>
      </w:r>
      <w:proofErr w:type="spellStart"/>
      <w:r w:rsidR="00372A60">
        <w:rPr>
          <w:i/>
        </w:rPr>
        <w:t>W.</w:t>
      </w:r>
      <w:r>
        <w:rPr>
          <w:i/>
        </w:rPr>
        <w:t>Neudorff</w:t>
      </w:r>
      <w:proofErr w:type="spellEnd"/>
      <w:r w:rsidR="00372A60">
        <w:rPr>
          <w:i/>
        </w:rPr>
        <w:t xml:space="preserve"> GmbH KG</w:t>
      </w:r>
      <w:r w:rsidRPr="000301BB">
        <w:rPr>
          <w:i/>
        </w:rPr>
        <w:t xml:space="preserve">. </w:t>
      </w:r>
    </w:p>
    <w:p w:rsidR="00226016" w:rsidRDefault="00226016" w:rsidP="00A530E9">
      <w:pPr>
        <w:rPr>
          <w:rFonts w:ascii="Calibri" w:eastAsia="Times New Roman" w:hAnsi="Calibri" w:cs="Times New Roman"/>
          <w:color w:val="212121"/>
          <w:sz w:val="22"/>
          <w:szCs w:val="22"/>
          <w:shd w:val="clear" w:color="auto" w:fill="FFFFFF"/>
        </w:rPr>
      </w:pPr>
    </w:p>
    <w:p w:rsidR="003553BC" w:rsidRDefault="003553BC"/>
    <w:sectPr w:rsidR="003553BC" w:rsidSect="00504A21">
      <w:head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5EF" w:rsidRDefault="007275EF" w:rsidP="00596D3E">
      <w:r>
        <w:separator/>
      </w:r>
    </w:p>
  </w:endnote>
  <w:endnote w:type="continuationSeparator" w:id="0">
    <w:p w:rsidR="007275EF" w:rsidRDefault="007275EF" w:rsidP="0059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5EF" w:rsidRDefault="007275EF" w:rsidP="00596D3E">
      <w:r>
        <w:separator/>
      </w:r>
    </w:p>
  </w:footnote>
  <w:footnote w:type="continuationSeparator" w:id="0">
    <w:p w:rsidR="007275EF" w:rsidRDefault="007275EF" w:rsidP="00596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193" w:rsidRDefault="003A6193" w:rsidP="0091291C">
    <w:pPr>
      <w:pStyle w:val="Header"/>
      <w:ind w:left="-180"/>
    </w:pPr>
    <w:r w:rsidRPr="00486CB5">
      <w:rPr>
        <w:rFonts w:ascii="Arial" w:hAnsi="Arial" w:cs="Arial"/>
        <w:b/>
        <w:noProof/>
      </w:rPr>
      <w:drawing>
        <wp:inline distT="0" distB="0" distL="0" distR="0" wp14:anchorId="0BB9A06B" wp14:editId="6B4BEA48">
          <wp:extent cx="2402732" cy="651753"/>
          <wp:effectExtent l="0" t="0" r="0" b="0"/>
          <wp:docPr id="1" name="Picture 1" descr="CertisUSA_nota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tisUSA_notag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487" b="32341"/>
                  <a:stretch/>
                </pic:blipFill>
                <pic:spPr bwMode="auto">
                  <a:xfrm>
                    <a:off x="0" y="0"/>
                    <a:ext cx="2402732" cy="6517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:rsidR="003A6193" w:rsidRPr="00486CB5" w:rsidRDefault="003A6193" w:rsidP="0091291C">
    <w:pPr>
      <w:pStyle w:val="Header"/>
      <w:ind w:left="-180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22AC6"/>
    <w:multiLevelType w:val="multilevel"/>
    <w:tmpl w:val="3112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A355AF"/>
    <w:multiLevelType w:val="hybridMultilevel"/>
    <w:tmpl w:val="AFFCDCC8"/>
    <w:lvl w:ilvl="0" w:tplc="A1D62ECC">
      <w:start w:val="50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80762"/>
    <w:multiLevelType w:val="multilevel"/>
    <w:tmpl w:val="C890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D7618D"/>
    <w:multiLevelType w:val="hybridMultilevel"/>
    <w:tmpl w:val="A8B6DE74"/>
    <w:lvl w:ilvl="0" w:tplc="E93E92F8">
      <w:start w:val="50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61EA4"/>
    <w:multiLevelType w:val="hybridMultilevel"/>
    <w:tmpl w:val="EA14B932"/>
    <w:lvl w:ilvl="0" w:tplc="8202EAA2">
      <w:start w:val="50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B02B10"/>
    <w:multiLevelType w:val="hybridMultilevel"/>
    <w:tmpl w:val="D8D020B8"/>
    <w:lvl w:ilvl="0" w:tplc="F59296F6">
      <w:start w:val="50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wNrS0MDIwMDQyNjZV0lEKTi0uzszPAykwrAUA7vk9gSwAAAA="/>
  </w:docVars>
  <w:rsids>
    <w:rsidRoot w:val="00515080"/>
    <w:rsid w:val="00040257"/>
    <w:rsid w:val="00050C1B"/>
    <w:rsid w:val="000519DE"/>
    <w:rsid w:val="00073EA9"/>
    <w:rsid w:val="00095F3F"/>
    <w:rsid w:val="000C001B"/>
    <w:rsid w:val="000D4705"/>
    <w:rsid w:val="00167997"/>
    <w:rsid w:val="001B1C3B"/>
    <w:rsid w:val="001B3D6F"/>
    <w:rsid w:val="001F098C"/>
    <w:rsid w:val="001F0E77"/>
    <w:rsid w:val="00226016"/>
    <w:rsid w:val="00243C19"/>
    <w:rsid w:val="00244BA1"/>
    <w:rsid w:val="00251152"/>
    <w:rsid w:val="002E0CE8"/>
    <w:rsid w:val="002F10BE"/>
    <w:rsid w:val="003021A0"/>
    <w:rsid w:val="00313315"/>
    <w:rsid w:val="00326A63"/>
    <w:rsid w:val="00350C76"/>
    <w:rsid w:val="003553BC"/>
    <w:rsid w:val="00372A60"/>
    <w:rsid w:val="00384427"/>
    <w:rsid w:val="003A2FA9"/>
    <w:rsid w:val="003A3E7D"/>
    <w:rsid w:val="003A6193"/>
    <w:rsid w:val="003C059E"/>
    <w:rsid w:val="00416FA7"/>
    <w:rsid w:val="00437DA1"/>
    <w:rsid w:val="0044044D"/>
    <w:rsid w:val="004449B1"/>
    <w:rsid w:val="004533D5"/>
    <w:rsid w:val="004719AE"/>
    <w:rsid w:val="00486CB5"/>
    <w:rsid w:val="004A2314"/>
    <w:rsid w:val="004A49EE"/>
    <w:rsid w:val="004B2902"/>
    <w:rsid w:val="004D51E0"/>
    <w:rsid w:val="00504A21"/>
    <w:rsid w:val="00515080"/>
    <w:rsid w:val="0054144B"/>
    <w:rsid w:val="00596D3E"/>
    <w:rsid w:val="005C78CC"/>
    <w:rsid w:val="006025C0"/>
    <w:rsid w:val="00647CF0"/>
    <w:rsid w:val="00660ABB"/>
    <w:rsid w:val="006C09CA"/>
    <w:rsid w:val="006D7D88"/>
    <w:rsid w:val="00706FE4"/>
    <w:rsid w:val="007272D6"/>
    <w:rsid w:val="007275EF"/>
    <w:rsid w:val="00737329"/>
    <w:rsid w:val="0075039F"/>
    <w:rsid w:val="00752C1F"/>
    <w:rsid w:val="0077247E"/>
    <w:rsid w:val="007D5DD8"/>
    <w:rsid w:val="007F3A4A"/>
    <w:rsid w:val="00837FD5"/>
    <w:rsid w:val="00854137"/>
    <w:rsid w:val="008B5E5E"/>
    <w:rsid w:val="0091291C"/>
    <w:rsid w:val="00920A38"/>
    <w:rsid w:val="00944281"/>
    <w:rsid w:val="009A6DC2"/>
    <w:rsid w:val="009C39F7"/>
    <w:rsid w:val="009D7BE9"/>
    <w:rsid w:val="00A04D34"/>
    <w:rsid w:val="00A1335A"/>
    <w:rsid w:val="00A530E9"/>
    <w:rsid w:val="00AB7F28"/>
    <w:rsid w:val="00AF4140"/>
    <w:rsid w:val="00B015A7"/>
    <w:rsid w:val="00B21D6C"/>
    <w:rsid w:val="00B23FF7"/>
    <w:rsid w:val="00B44DB8"/>
    <w:rsid w:val="00B9223E"/>
    <w:rsid w:val="00BC7602"/>
    <w:rsid w:val="00BD225A"/>
    <w:rsid w:val="00C621A6"/>
    <w:rsid w:val="00C841CF"/>
    <w:rsid w:val="00C841F3"/>
    <w:rsid w:val="00D06712"/>
    <w:rsid w:val="00D40BB8"/>
    <w:rsid w:val="00D43F1C"/>
    <w:rsid w:val="00DE0354"/>
    <w:rsid w:val="00DE7DEE"/>
    <w:rsid w:val="00E26948"/>
    <w:rsid w:val="00E34E45"/>
    <w:rsid w:val="00E42CD2"/>
    <w:rsid w:val="00EF158B"/>
    <w:rsid w:val="00F070A1"/>
    <w:rsid w:val="00F4697B"/>
    <w:rsid w:val="00FC2CA8"/>
    <w:rsid w:val="00FC7651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815A2390-9494-2E49-835B-217EE8A6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5A7"/>
  </w:style>
  <w:style w:type="paragraph" w:styleId="Heading2">
    <w:name w:val="heading 2"/>
    <w:basedOn w:val="Normal"/>
    <w:link w:val="Heading2Char"/>
    <w:uiPriority w:val="9"/>
    <w:qFormat/>
    <w:rsid w:val="00A04D3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0E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04D34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04D3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04D3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96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D3E"/>
  </w:style>
  <w:style w:type="paragraph" w:styleId="Footer">
    <w:name w:val="footer"/>
    <w:basedOn w:val="Normal"/>
    <w:link w:val="FooterChar"/>
    <w:uiPriority w:val="99"/>
    <w:unhideWhenUsed/>
    <w:rsid w:val="00596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D3E"/>
  </w:style>
  <w:style w:type="paragraph" w:styleId="BalloonText">
    <w:name w:val="Balloon Text"/>
    <w:basedOn w:val="Normal"/>
    <w:link w:val="BalloonTextChar"/>
    <w:uiPriority w:val="99"/>
    <w:semiHidden/>
    <w:unhideWhenUsed/>
    <w:rsid w:val="00596D3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D3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6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D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D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D3E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29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291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8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3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rtisusa.com/" TargetMode="External"/><Relationship Id="rId13" Type="http://schemas.openxmlformats.org/officeDocument/2006/relationships/hyperlink" Target="https://twitter.com/certisus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mie@runswitchpr.com" TargetMode="External"/><Relationship Id="rId12" Type="http://schemas.openxmlformats.org/officeDocument/2006/relationships/hyperlink" Target="http://www.facebook.com/certisus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ertisusa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ertisUS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udorff.co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Rawlings</dc:creator>
  <cp:keywords/>
  <dc:description/>
  <cp:lastModifiedBy>Chris Nation</cp:lastModifiedBy>
  <cp:revision>4</cp:revision>
  <dcterms:created xsi:type="dcterms:W3CDTF">2019-06-30T19:48:00Z</dcterms:created>
  <dcterms:modified xsi:type="dcterms:W3CDTF">2019-07-02T13:13:00Z</dcterms:modified>
</cp:coreProperties>
</file>