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color w:val="ff0000"/>
          <w:highlight w:val="white"/>
        </w:rPr>
      </w:pPr>
      <w:r w:rsidDel="00000000" w:rsidR="00000000" w:rsidRPr="00000000">
        <w:rPr>
          <w:rtl w:val="0"/>
        </w:rPr>
      </w:r>
    </w:p>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Suggested Email Communications to Educate Realtors on new Payment Option (no mention of DFS guidelines)</w:t>
      </w:r>
    </w:p>
    <w:p w:rsidR="00000000" w:rsidDel="00000000" w:rsidP="00000000" w:rsidRDefault="00000000" w:rsidRPr="00000000" w14:paraId="00000002">
      <w:pPr>
        <w:rPr>
          <w:highlight w:val="white"/>
        </w:rPr>
      </w:pPr>
      <w:r w:rsidDel="00000000" w:rsidR="00000000" w:rsidRPr="00000000">
        <w:rPr>
          <w:color w:val="222222"/>
          <w:rtl w:val="0"/>
        </w:rPr>
        <w:br w:type="textWrapping"/>
        <w:t xml:space="preserve">Hi </w:t>
      </w:r>
      <w:r w:rsidDel="00000000" w:rsidR="00000000" w:rsidRPr="00000000">
        <w:rPr>
          <w:color w:val="ff0000"/>
          <w:rtl w:val="0"/>
        </w:rPr>
        <w:t xml:space="preserve">[Realtor Name], </w:t>
      </w:r>
      <w:r w:rsidDel="00000000" w:rsidR="00000000" w:rsidRPr="00000000">
        <w:rPr>
          <w:color w:val="222222"/>
          <w:rtl w:val="0"/>
        </w:rPr>
        <w:br w:type="textWrapping"/>
        <w:br w:type="textWrapping"/>
      </w:r>
      <w:r w:rsidDel="00000000" w:rsidR="00000000" w:rsidRPr="00000000">
        <w:rPr>
          <w:color w:val="000000"/>
          <w:rtl w:val="0"/>
        </w:rPr>
        <w:t xml:space="preserve">Great news, we now have a new payment option that allows your clients to have more control over </w:t>
      </w:r>
      <w:r w:rsidDel="00000000" w:rsidR="00000000" w:rsidRPr="00000000">
        <w:rPr>
          <w:rtl w:val="0"/>
        </w:rPr>
        <w:t xml:space="preserve">their closing. </w:t>
      </w:r>
      <w:r w:rsidDel="00000000" w:rsidR="00000000" w:rsidRPr="00000000">
        <w:rPr>
          <w:rtl w:val="0"/>
        </w:rPr>
      </w:r>
    </w:p>
    <w:p w:rsidR="00000000" w:rsidDel="00000000" w:rsidP="00000000" w:rsidRDefault="00000000" w:rsidRPr="00000000" w14:paraId="00000003">
      <w:pPr>
        <w:shd w:fill="ffffff" w:val="clear"/>
        <w:spacing w:after="0" w:line="240" w:lineRule="auto"/>
        <w:rPr/>
      </w:pPr>
      <w:r w:rsidDel="00000000" w:rsidR="00000000" w:rsidRPr="00000000">
        <w:rPr>
          <w:rtl w:val="0"/>
        </w:rPr>
        <w:t xml:space="preserve">As you know, we use PropLogix to help facilitate the process of getting Municipal Lien Searches, Estoppels, and Surveys for your clients.  PropLogix has added a new feature called PropPay, which is an automated way for your clients to pay for these services directly. This new process speeds things up, adds clarity to the closing process and, most importantly, makes life a lot easier for your client.</w:t>
      </w:r>
    </w:p>
    <w:p w:rsidR="00000000" w:rsidDel="00000000" w:rsidP="00000000" w:rsidRDefault="00000000" w:rsidRPr="00000000" w14:paraId="00000004">
      <w:pPr>
        <w:shd w:fill="ffffff" w:val="clear"/>
        <w:spacing w:after="0" w:line="240" w:lineRule="auto"/>
        <w:rPr/>
      </w:pPr>
      <w:r w:rsidDel="00000000" w:rsidR="00000000" w:rsidRPr="00000000">
        <w:rPr>
          <w:rtl w:val="0"/>
        </w:rPr>
        <w:t xml:space="preserve"> </w:t>
      </w:r>
    </w:p>
    <w:p w:rsidR="00000000" w:rsidDel="00000000" w:rsidP="00000000" w:rsidRDefault="00000000" w:rsidRPr="00000000" w14:paraId="00000005">
      <w:pPr>
        <w:shd w:fill="ffffff" w:val="clear"/>
        <w:spacing w:after="0" w:line="240" w:lineRule="auto"/>
        <w:rPr/>
      </w:pPr>
      <w:r w:rsidDel="00000000" w:rsidR="00000000" w:rsidRPr="00000000">
        <w:rPr>
          <w:rtl w:val="0"/>
        </w:rPr>
        <w:t xml:space="preserve">From now on, when we start a contract with you, your buyer or seller will get a message from us letting them know we requested these services to be performed by PropLogix for their closing. They will then get an email from PropLogix prompting them to make payment for the services requested. </w:t>
      </w:r>
    </w:p>
    <w:p w:rsidR="00000000" w:rsidDel="00000000" w:rsidP="00000000" w:rsidRDefault="00000000" w:rsidRPr="00000000" w14:paraId="00000006">
      <w:pPr>
        <w:shd w:fill="ffffff" w:val="clear"/>
        <w:spacing w:after="0" w:line="240" w:lineRule="auto"/>
        <w:rPr/>
      </w:pPr>
      <w:r w:rsidDel="00000000" w:rsidR="00000000" w:rsidRPr="00000000">
        <w:rPr>
          <w:rtl w:val="0"/>
        </w:rPr>
        <w:t xml:space="preserve"> </w:t>
      </w:r>
    </w:p>
    <w:p w:rsidR="00000000" w:rsidDel="00000000" w:rsidP="00000000" w:rsidRDefault="00000000" w:rsidRPr="00000000" w14:paraId="00000007">
      <w:pPr>
        <w:shd w:fill="ffffff" w:val="clear"/>
        <w:spacing w:after="0" w:line="240" w:lineRule="auto"/>
        <w:rPr/>
      </w:pPr>
      <w:r w:rsidDel="00000000" w:rsidR="00000000" w:rsidRPr="00000000">
        <w:rPr>
          <w:rtl w:val="0"/>
        </w:rPr>
        <w:t xml:space="preserve">This will eliminate the hassle of writing checks to HOAs and municipalities and the cost of these services will be lower for them if they chose to pay upfront vs. at closing.  </w:t>
      </w:r>
    </w:p>
    <w:p w:rsidR="00000000" w:rsidDel="00000000" w:rsidP="00000000" w:rsidRDefault="00000000" w:rsidRPr="00000000" w14:paraId="00000008">
      <w:pPr>
        <w:shd w:fill="ffffff" w:val="clear"/>
        <w:spacing w:after="0" w:line="240" w:lineRule="auto"/>
        <w:rPr/>
      </w:pPr>
      <w:r w:rsidDel="00000000" w:rsidR="00000000" w:rsidRPr="00000000">
        <w:rPr>
          <w:rtl w:val="0"/>
        </w:rPr>
        <w:t xml:space="preserve"> </w:t>
      </w:r>
    </w:p>
    <w:p w:rsidR="00000000" w:rsidDel="00000000" w:rsidP="00000000" w:rsidRDefault="00000000" w:rsidRPr="00000000" w14:paraId="00000009">
      <w:pPr>
        <w:shd w:fill="ffffff" w:val="clear"/>
        <w:spacing w:after="0" w:line="240" w:lineRule="auto"/>
        <w:rPr/>
      </w:pPr>
      <w:r w:rsidDel="00000000" w:rsidR="00000000" w:rsidRPr="00000000">
        <w:rPr>
          <w:rtl w:val="0"/>
        </w:rPr>
        <w:t xml:space="preserve">We know your buyers and sellers have a lot going on! </w:t>
      </w:r>
      <w:r w:rsidDel="00000000" w:rsidR="00000000" w:rsidRPr="00000000">
        <w:rPr>
          <w:color w:val="ff0000"/>
          <w:rtl w:val="0"/>
        </w:rPr>
        <w:t xml:space="preserve">[Company Name]</w:t>
      </w:r>
      <w:r w:rsidDel="00000000" w:rsidR="00000000" w:rsidRPr="00000000">
        <w:rPr>
          <w:rtl w:val="0"/>
        </w:rPr>
        <w:t xml:space="preserve">’s commitment to you is to continue introducing efficient processes like this to guarantee we are providing the best experience for your clients while ensuring a smooth and on-time closing! </w:t>
      </w:r>
    </w:p>
    <w:p w:rsidR="00000000" w:rsidDel="00000000" w:rsidP="00000000" w:rsidRDefault="00000000" w:rsidRPr="00000000" w14:paraId="0000000A">
      <w:pPr>
        <w:shd w:fill="ffffff" w:val="clear"/>
        <w:spacing w:after="0" w:line="240" w:lineRule="auto"/>
        <w:rPr/>
      </w:pPr>
      <w:r w:rsidDel="00000000" w:rsidR="00000000" w:rsidRPr="00000000">
        <w:rPr>
          <w:rtl w:val="0"/>
        </w:rPr>
        <w:t xml:space="preserve"> </w:t>
      </w:r>
    </w:p>
    <w:p w:rsidR="00000000" w:rsidDel="00000000" w:rsidP="00000000" w:rsidRDefault="00000000" w:rsidRPr="00000000" w14:paraId="0000000B">
      <w:pPr>
        <w:shd w:fill="ffffff" w:val="clear"/>
        <w:spacing w:after="0" w:line="240" w:lineRule="auto"/>
        <w:rPr/>
      </w:pPr>
      <w:r w:rsidDel="00000000" w:rsidR="00000000" w:rsidRPr="00000000">
        <w:rPr>
          <w:rtl w:val="0"/>
        </w:rPr>
        <w:t xml:space="preserve">If you have any questions at all, please don't hesitate to reach out. </w:t>
      </w:r>
    </w:p>
    <w:p w:rsidR="00000000" w:rsidDel="00000000" w:rsidP="00000000" w:rsidRDefault="00000000" w:rsidRPr="00000000" w14:paraId="0000000C">
      <w:pPr>
        <w:shd w:fill="ffffff" w:val="clear"/>
        <w:spacing w:after="0" w:line="240" w:lineRule="auto"/>
        <w:rPr/>
      </w:pPr>
      <w:bookmarkStart w:colFirst="0" w:colLast="0" w:name="_gjdgxs" w:id="0"/>
      <w:bookmarkEnd w:id="0"/>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Thanks,</w:t>
      </w:r>
    </w:p>
    <w:p w:rsidR="00000000" w:rsidDel="00000000" w:rsidP="00000000" w:rsidRDefault="00000000" w:rsidRPr="00000000" w14:paraId="0000000E">
      <w:pPr>
        <w:rPr>
          <w:color w:val="ff0000"/>
        </w:rPr>
      </w:pPr>
      <w:r w:rsidDel="00000000" w:rsidR="00000000" w:rsidRPr="00000000">
        <w:rPr>
          <w:color w:val="ff0000"/>
          <w:rtl w:val="0"/>
        </w:rPr>
        <w:t xml:space="preserve">[Your Name]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