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1F47BA2F" w:rsidR="00C40F57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>SINGLE ELECTRIC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5D3B5CED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Furnish one (1) Single Electric Combi Oven, Model SCC </w:t>
      </w:r>
      <w:r w:rsidR="00FB7EED">
        <w:rPr>
          <w:rFonts w:ascii="Arial" w:hAnsi="Arial" w:cs="Arial"/>
          <w:w w:val="117"/>
          <w:sz w:val="22"/>
          <w:szCs w:val="22"/>
        </w:rPr>
        <w:t>10</w:t>
      </w:r>
      <w:r>
        <w:rPr>
          <w:rFonts w:ascii="Arial" w:hAnsi="Arial" w:cs="Arial"/>
          <w:w w:val="117"/>
          <w:sz w:val="22"/>
          <w:szCs w:val="22"/>
        </w:rPr>
        <w:t>2E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0DDA97F4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Overall dimensions to be 42” W x 38-1/4” D x </w:t>
      </w:r>
      <w:r w:rsidR="00FB7EED">
        <w:rPr>
          <w:rFonts w:ascii="Arial" w:hAnsi="Arial" w:cs="Arial"/>
          <w:w w:val="117"/>
          <w:sz w:val="22"/>
          <w:szCs w:val="22"/>
        </w:rPr>
        <w:t>6</w:t>
      </w:r>
      <w:r>
        <w:rPr>
          <w:rFonts w:ascii="Arial" w:hAnsi="Arial" w:cs="Arial"/>
          <w:w w:val="117"/>
          <w:sz w:val="22"/>
          <w:szCs w:val="22"/>
        </w:rPr>
        <w:t>7-</w:t>
      </w:r>
      <w:r w:rsidR="00FB7EED">
        <w:rPr>
          <w:rFonts w:ascii="Arial" w:hAnsi="Arial" w:cs="Arial"/>
          <w:w w:val="117"/>
          <w:sz w:val="22"/>
          <w:szCs w:val="22"/>
        </w:rPr>
        <w:t>3</w:t>
      </w:r>
      <w:r>
        <w:rPr>
          <w:rFonts w:ascii="Arial" w:hAnsi="Arial" w:cs="Arial"/>
          <w:w w:val="117"/>
          <w:sz w:val="22"/>
          <w:szCs w:val="22"/>
        </w:rPr>
        <w:t>/</w:t>
      </w:r>
      <w:r w:rsidR="00FB7EED">
        <w:rPr>
          <w:rFonts w:ascii="Arial" w:hAnsi="Arial" w:cs="Arial"/>
          <w:w w:val="117"/>
          <w:sz w:val="22"/>
          <w:szCs w:val="22"/>
        </w:rPr>
        <w:t>8</w:t>
      </w:r>
      <w:r>
        <w:rPr>
          <w:rFonts w:ascii="Arial" w:hAnsi="Arial" w:cs="Arial"/>
          <w:w w:val="117"/>
          <w:sz w:val="22"/>
          <w:szCs w:val="22"/>
        </w:rPr>
        <w:t>” H with stand.</w:t>
      </w:r>
    </w:p>
    <w:p w14:paraId="252AAE6B" w14:textId="48B4ABA3" w:rsidR="00E57E36" w:rsidRPr="002163BC" w:rsidRDefault="00E57E36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Capacity for </w:t>
      </w:r>
      <w:r w:rsidR="00FB7EED">
        <w:rPr>
          <w:rFonts w:ascii="Arial" w:hAnsi="Arial" w:cs="Arial"/>
          <w:w w:val="117"/>
          <w:sz w:val="22"/>
          <w:szCs w:val="22"/>
        </w:rPr>
        <w:t>ten</w:t>
      </w:r>
      <w:r>
        <w:rPr>
          <w:rFonts w:ascii="Arial" w:hAnsi="Arial" w:cs="Arial"/>
          <w:w w:val="117"/>
          <w:sz w:val="22"/>
          <w:szCs w:val="22"/>
        </w:rPr>
        <w:t xml:space="preserve"> (</w:t>
      </w:r>
      <w:r w:rsidR="00FB7EED">
        <w:rPr>
          <w:rFonts w:ascii="Arial" w:hAnsi="Arial" w:cs="Arial"/>
          <w:w w:val="117"/>
          <w:sz w:val="22"/>
          <w:szCs w:val="22"/>
        </w:rPr>
        <w:t>10</w:t>
      </w:r>
      <w:r>
        <w:rPr>
          <w:rFonts w:ascii="Arial" w:hAnsi="Arial" w:cs="Arial"/>
          <w:w w:val="117"/>
          <w:sz w:val="22"/>
          <w:szCs w:val="22"/>
        </w:rPr>
        <w:t>) full-size sheet pans (18” x 26”) or twe</w:t>
      </w:r>
      <w:r w:rsidR="00FB7EED">
        <w:rPr>
          <w:rFonts w:ascii="Arial" w:hAnsi="Arial" w:cs="Arial"/>
          <w:w w:val="117"/>
          <w:sz w:val="22"/>
          <w:szCs w:val="22"/>
        </w:rPr>
        <w:t>nty</w:t>
      </w:r>
      <w:r>
        <w:rPr>
          <w:rFonts w:ascii="Arial" w:hAnsi="Arial" w:cs="Arial"/>
          <w:w w:val="117"/>
          <w:sz w:val="22"/>
          <w:szCs w:val="22"/>
        </w:rPr>
        <w:t xml:space="preserve"> (</w:t>
      </w:r>
      <w:r w:rsidR="00FB7EED">
        <w:rPr>
          <w:rFonts w:ascii="Arial" w:hAnsi="Arial" w:cs="Arial"/>
          <w:w w:val="117"/>
          <w:sz w:val="22"/>
          <w:szCs w:val="22"/>
        </w:rPr>
        <w:t>20</w:t>
      </w:r>
      <w:r>
        <w:rPr>
          <w:rFonts w:ascii="Arial" w:hAnsi="Arial" w:cs="Arial"/>
          <w:w w:val="117"/>
          <w:sz w:val="22"/>
          <w:szCs w:val="22"/>
        </w:rPr>
        <w:t>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 Vertical distance between rails shall be 2-5/8”.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7628D31F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Unit 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675E9A16" w:rsidR="000E0B43" w:rsidRDefault="00FB7EED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5</w:t>
      </w:r>
      <w:r w:rsidR="000E0B43">
        <w:rPr>
          <w:rFonts w:ascii="Arial" w:hAnsi="Arial" w:cs="Arial"/>
          <w:w w:val="117"/>
          <w:sz w:val="22"/>
          <w:szCs w:val="22"/>
        </w:rPr>
        <w:t xml:space="preserve">) additional </w:t>
      </w:r>
      <w:proofErr w:type="gramStart"/>
      <w:r w:rsidR="000E0B43"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 w:rsidR="000E0B43"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1D70B80C" w14:textId="4E256EA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UG-II Open Stand with Pan Slides</w:t>
      </w:r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6AA386FB" w:rsidR="000E0B43" w:rsidRDefault="00FB7EED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Ten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10</w:t>
      </w:r>
      <w:r w:rsidR="000E0B43">
        <w:rPr>
          <w:rFonts w:ascii="Arial" w:hAnsi="Arial" w:cs="Arial"/>
          <w:w w:val="117"/>
          <w:sz w:val="22"/>
          <w:szCs w:val="22"/>
        </w:rPr>
        <w:t xml:space="preserve">) </w:t>
      </w:r>
      <w:proofErr w:type="spellStart"/>
      <w:r w:rsidR="000E0B43"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 w:rsidR="000E0B43"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3F9CBA43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Installation Kit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529713DA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Terry SMFS220 Water Treatment System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27921F7C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78BCB59D" w14:textId="596D65AD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</w:r>
      <w:r w:rsidR="00FB7EED">
        <w:rPr>
          <w:rFonts w:ascii="Arial" w:hAnsi="Arial" w:cs="Arial"/>
          <w:w w:val="117"/>
          <w:sz w:val="22"/>
          <w:szCs w:val="22"/>
        </w:rPr>
        <w:t>37</w:t>
      </w:r>
      <w:r>
        <w:rPr>
          <w:rFonts w:ascii="Arial" w:hAnsi="Arial" w:cs="Arial"/>
          <w:w w:val="117"/>
          <w:sz w:val="22"/>
          <w:szCs w:val="22"/>
        </w:rPr>
        <w:t xml:space="preserve"> kW (voltage to be </w:t>
      </w:r>
      <w:r w:rsidR="00482263">
        <w:rPr>
          <w:rFonts w:ascii="Arial" w:hAnsi="Arial" w:cs="Arial"/>
          <w:w w:val="117"/>
          <w:sz w:val="22"/>
          <w:szCs w:val="22"/>
        </w:rPr>
        <w:t>ver</w:t>
      </w:r>
      <w:bookmarkStart w:id="0" w:name="_GoBack"/>
      <w:bookmarkEnd w:id="0"/>
      <w:r>
        <w:rPr>
          <w:rFonts w:ascii="Arial" w:hAnsi="Arial" w:cs="Arial"/>
          <w:w w:val="117"/>
          <w:sz w:val="22"/>
          <w:szCs w:val="22"/>
        </w:rPr>
        <w:t>ified prior to ordering)</w:t>
      </w:r>
    </w:p>
    <w:p w14:paraId="7335C7E8" w14:textId="3689BD6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2163BC"/>
    <w:rsid w:val="003F56A0"/>
    <w:rsid w:val="00482263"/>
    <w:rsid w:val="004A6DE2"/>
    <w:rsid w:val="00534937"/>
    <w:rsid w:val="005E74A2"/>
    <w:rsid w:val="00654A9F"/>
    <w:rsid w:val="00907F09"/>
    <w:rsid w:val="00A500DC"/>
    <w:rsid w:val="00C40F57"/>
    <w:rsid w:val="00D448DD"/>
    <w:rsid w:val="00E57E36"/>
    <w:rsid w:val="00F45223"/>
    <w:rsid w:val="00FB242A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9</cp:revision>
  <dcterms:created xsi:type="dcterms:W3CDTF">2019-02-17T16:59:00Z</dcterms:created>
  <dcterms:modified xsi:type="dcterms:W3CDTF">2019-02-17T19:57:00Z</dcterms:modified>
</cp:coreProperties>
</file>