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685" w:rsidRDefault="00A719C7" w:rsidP="00B97685">
      <w:pPr>
        <w:pStyle w:val="Caption"/>
        <w:jc w:val="center"/>
        <w:rPr>
          <w:rFonts w:ascii="Verdana" w:hAnsi="Verdana"/>
          <w:color w:val="000000"/>
        </w:rPr>
      </w:pPr>
      <w:r w:rsidRPr="00A719C7">
        <w:rPr>
          <w:rFonts w:ascii="Verdana" w:hAnsi="Verdana"/>
          <w:noProof/>
          <w:color w:val="000000"/>
          <w:lang w:eastAsia="en-US"/>
        </w:rPr>
        <mc:AlternateContent>
          <mc:Choice Requires="wps">
            <w:drawing>
              <wp:anchor distT="0" distB="0" distL="114300" distR="114300" simplePos="0" relativeHeight="251674625" behindDoc="0" locked="0" layoutInCell="0" allowOverlap="1" wp14:editId="17652D27">
                <wp:simplePos x="0" y="0"/>
                <wp:positionH relativeFrom="page">
                  <wp:posOffset>2943225</wp:posOffset>
                </wp:positionH>
                <wp:positionV relativeFrom="page">
                  <wp:posOffset>200025</wp:posOffset>
                </wp:positionV>
                <wp:extent cx="1704975" cy="1857375"/>
                <wp:effectExtent l="38100" t="38100" r="47625" b="4762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85737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A719C7" w:rsidRDefault="00A719C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Insert Customer Logo/Image here</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1.75pt;margin-top:15.75pt;width:134.25pt;height:146.25pt;z-index:2516746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" o:allowincell="f" filled="f" strokecolor="#622423" strokeweight="6pt">
                <v:stroke linestyle="thickThin"/>
                <v:textbox inset="10.8pt,7.2pt,10.8pt,7.2pt">
                  <w:txbxContent>
                    <w:p w:rsidR="00A719C7" w:rsidRDefault="00A719C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Insert Customer Logo/Image here</w:t>
                      </w:r>
                    </w:p>
                  </w:txbxContent>
                </v:textbox>
                <w10:wrap type="square" anchorx="page" anchory="page"/>
              </v:shape>
            </w:pict>
          </mc:Fallback>
        </mc:AlternateContent>
      </w:r>
    </w:p>
    <w:p w:rsidR="00E761B0" w:rsidRDefault="00E761B0" w:rsidP="00B97685">
      <w:pPr>
        <w:pStyle w:val="Caption"/>
        <w:jc w:val="center"/>
        <w:rPr>
          <w:rFonts w:ascii="Verdana" w:hAnsi="Verdana"/>
          <w:color w:val="000000"/>
        </w:rPr>
      </w:pPr>
    </w:p>
    <w:p w:rsidR="00E761B0" w:rsidRDefault="00E761B0" w:rsidP="00B97685">
      <w:pPr>
        <w:pStyle w:val="Caption"/>
        <w:jc w:val="center"/>
        <w:rPr>
          <w:rFonts w:ascii="Verdana" w:hAnsi="Verdana"/>
          <w:color w:val="000000"/>
        </w:rPr>
      </w:pPr>
    </w:p>
    <w:p w:rsidR="00E761B0" w:rsidRDefault="00E761B0" w:rsidP="00B97685">
      <w:pPr>
        <w:pStyle w:val="Caption"/>
        <w:jc w:val="center"/>
        <w:rPr>
          <w:rFonts w:ascii="Verdana" w:hAnsi="Verdana"/>
          <w:color w:val="000000"/>
        </w:rPr>
      </w:pPr>
    </w:p>
    <w:p w:rsidR="00B97685" w:rsidRDefault="00B97685" w:rsidP="00B97685">
      <w:pPr>
        <w:jc w:val="center"/>
        <w:rPr>
          <w:rFonts w:ascii="Arial Bold" w:hAnsi="Arial Bold"/>
          <w:b/>
          <w:color w:val="0000FF"/>
          <w:sz w:val="40"/>
          <w:szCs w:val="40"/>
        </w:rPr>
      </w:pPr>
    </w:p>
    <w:p w:rsidR="00B97685" w:rsidRDefault="00B97685" w:rsidP="00B97685">
      <w:pPr>
        <w:jc w:val="center"/>
        <w:rPr>
          <w:rFonts w:ascii="Arial Bold" w:hAnsi="Arial Bold"/>
          <w:b/>
          <w:color w:val="0000FF"/>
          <w:sz w:val="40"/>
          <w:szCs w:val="40"/>
        </w:rPr>
      </w:pPr>
    </w:p>
    <w:p w:rsidR="00B97685" w:rsidRDefault="000D094C" w:rsidP="00B97685">
      <w:pPr>
        <w:jc w:val="center"/>
        <w:rPr>
          <w:rFonts w:ascii="Arial Bold" w:hAnsi="Arial Bold"/>
          <w:b/>
          <w:sz w:val="40"/>
          <w:szCs w:val="40"/>
        </w:rPr>
      </w:pPr>
      <w:r>
        <w:rPr>
          <w:rFonts w:ascii="Arial Bold" w:hAnsi="Arial Bold"/>
          <w:b/>
          <w:sz w:val="40"/>
          <w:szCs w:val="40"/>
        </w:rPr>
        <w:t xml:space="preserve">Mi-Co </w:t>
      </w:r>
      <w:r w:rsidR="00E761B0">
        <w:rPr>
          <w:rFonts w:ascii="Arial Bold" w:hAnsi="Arial Bold"/>
          <w:b/>
          <w:sz w:val="40"/>
          <w:szCs w:val="40"/>
        </w:rPr>
        <w:t>RFI Response</w:t>
      </w:r>
      <w:r>
        <w:rPr>
          <w:rFonts w:ascii="Arial Bold" w:hAnsi="Arial Bold"/>
          <w:b/>
          <w:sz w:val="40"/>
          <w:szCs w:val="40"/>
        </w:rPr>
        <w:t xml:space="preserve"> to </w:t>
      </w:r>
      <w:r w:rsidR="00A719C7">
        <w:rPr>
          <w:rFonts w:ascii="Arial Bold" w:hAnsi="Arial Bold"/>
          <w:b/>
          <w:sz w:val="40"/>
          <w:szCs w:val="40"/>
        </w:rPr>
        <w:t>Customer</w:t>
      </w:r>
    </w:p>
    <w:p w:rsidR="000D094C" w:rsidRPr="00E761B0" w:rsidRDefault="00A719C7" w:rsidP="00B97685">
      <w:pPr>
        <w:jc w:val="center"/>
        <w:rPr>
          <w:rFonts w:ascii="Arial Bold" w:hAnsi="Arial Bold"/>
          <w:i/>
          <w:sz w:val="28"/>
          <w:szCs w:val="28"/>
        </w:rPr>
      </w:pPr>
      <w:r w:rsidRPr="00A719C7">
        <w:rPr>
          <w:i/>
          <w:sz w:val="28"/>
          <w:szCs w:val="28"/>
          <w:highlight w:val="yellow"/>
        </w:rPr>
        <w:t>Insert Project Title Here</w:t>
      </w:r>
    </w:p>
    <w:p w:rsidR="00B97685" w:rsidRDefault="00B97685" w:rsidP="00B97685">
      <w:pPr>
        <w:jc w:val="center"/>
        <w:rPr>
          <w:rFonts w:ascii="Arial Bold" w:hAnsi="Arial Bold"/>
          <w:b/>
          <w:sz w:val="40"/>
          <w:szCs w:val="40"/>
        </w:rPr>
      </w:pPr>
    </w:p>
    <w:p w:rsidR="00B97685" w:rsidRDefault="00B97685" w:rsidP="00B97685">
      <w:pPr>
        <w:jc w:val="center"/>
        <w:rPr>
          <w:rFonts w:ascii="Arial Bold" w:hAnsi="Arial Bold"/>
          <w:b/>
          <w:sz w:val="40"/>
          <w:szCs w:val="40"/>
        </w:rPr>
      </w:pPr>
    </w:p>
    <w:p w:rsidR="00B97685" w:rsidRDefault="00B97685" w:rsidP="00B97685">
      <w:pPr>
        <w:jc w:val="center"/>
        <w:rPr>
          <w:rFonts w:cs="Arial"/>
          <w:b/>
          <w:smallCaps/>
          <w:sz w:val="24"/>
        </w:rPr>
      </w:pPr>
      <w:r>
        <w:rPr>
          <w:rFonts w:ascii="Arial Bold" w:hAnsi="Arial Bold" w:cs="Arial"/>
          <w:sz w:val="24"/>
        </w:rPr>
        <w:t>Presented by</w:t>
      </w:r>
      <w:r>
        <w:rPr>
          <w:rFonts w:cs="Arial"/>
          <w:b/>
          <w:smallCaps/>
          <w:sz w:val="24"/>
        </w:rPr>
        <w:t>:</w:t>
      </w:r>
    </w:p>
    <w:p w:rsidR="00B97685" w:rsidRDefault="00B97685" w:rsidP="00B97685">
      <w:pPr>
        <w:jc w:val="center"/>
        <w:rPr>
          <w:rFonts w:cs="Arial"/>
          <w:b/>
          <w:smallCaps/>
          <w:sz w:val="24"/>
        </w:rPr>
      </w:pPr>
      <w:r>
        <w:rPr>
          <w:rFonts w:cs="Arial"/>
          <w:b/>
          <w:smallCaps/>
          <w:noProof/>
          <w:sz w:val="24"/>
          <w:lang w:eastAsia="en-US"/>
        </w:rPr>
        <w:drawing>
          <wp:inline distT="0" distB="0" distL="0" distR="0" wp14:anchorId="380CCD16" wp14:editId="380CCD17">
            <wp:extent cx="17907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0700" cy="895350"/>
                    </a:xfrm>
                    <a:prstGeom prst="rect">
                      <a:avLst/>
                    </a:prstGeom>
                    <a:noFill/>
                    <a:ln>
                      <a:noFill/>
                    </a:ln>
                  </pic:spPr>
                </pic:pic>
              </a:graphicData>
            </a:graphic>
          </wp:inline>
        </w:drawing>
      </w:r>
    </w:p>
    <w:p w:rsidR="00A719C7" w:rsidRDefault="00A719C7" w:rsidP="00B97685">
      <w:pPr>
        <w:jc w:val="center"/>
        <w:rPr>
          <w:rFonts w:cs="Arial"/>
          <w:b/>
          <w:smallCaps/>
          <w:sz w:val="24"/>
        </w:rPr>
      </w:pPr>
      <w:r>
        <w:rPr>
          <w:rFonts w:cs="Arial"/>
          <w:b/>
          <w:smallCaps/>
          <w:sz w:val="24"/>
        </w:rPr>
        <w:t>INSERT PARTNER LOGO HERE</w:t>
      </w:r>
    </w:p>
    <w:p w:rsidR="00B97685" w:rsidRDefault="00B97685" w:rsidP="00B97685">
      <w:pPr>
        <w:jc w:val="center"/>
        <w:rPr>
          <w:rFonts w:cs="Arial"/>
          <w:b/>
          <w:smallCaps/>
          <w:sz w:val="24"/>
        </w:rPr>
      </w:pPr>
    </w:p>
    <w:p w:rsidR="00B97685" w:rsidRDefault="00B97685" w:rsidP="00B97685">
      <w:pPr>
        <w:jc w:val="center"/>
        <w:rPr>
          <w:rFonts w:cs="Arial"/>
          <w:b/>
          <w:smallCaps/>
          <w:sz w:val="24"/>
        </w:rPr>
      </w:pPr>
    </w:p>
    <w:p w:rsidR="00B97685" w:rsidRDefault="00B97685" w:rsidP="00B97685">
      <w:pPr>
        <w:jc w:val="center"/>
        <w:rPr>
          <w:sz w:val="24"/>
        </w:rPr>
      </w:pPr>
      <w:r>
        <w:rPr>
          <w:rFonts w:cs="Arial"/>
          <w:b/>
          <w:smallCaps/>
          <w:sz w:val="24"/>
        </w:rPr>
        <w:t>Advanced Digital Systems, Inc. D/B/A Mi-Co</w:t>
      </w:r>
    </w:p>
    <w:p w:rsidR="00B97685" w:rsidRDefault="00B97685" w:rsidP="00B97685">
      <w:pPr>
        <w:jc w:val="center"/>
      </w:pPr>
    </w:p>
    <w:p w:rsidR="00B97685" w:rsidRDefault="00B97685" w:rsidP="00B97685">
      <w:pPr>
        <w:jc w:val="center"/>
      </w:pPr>
    </w:p>
    <w:p w:rsidR="00B97685" w:rsidRDefault="005441B5" w:rsidP="00B97685">
      <w:pPr>
        <w:jc w:val="center"/>
        <w:rPr>
          <w:sz w:val="28"/>
          <w:szCs w:val="28"/>
        </w:rPr>
      </w:pPr>
      <w:r>
        <w:rPr>
          <w:sz w:val="28"/>
          <w:szCs w:val="28"/>
        </w:rPr>
        <w:t>Mar</w:t>
      </w:r>
      <w:r w:rsidR="000D094C">
        <w:rPr>
          <w:sz w:val="28"/>
          <w:szCs w:val="28"/>
        </w:rPr>
        <w:t xml:space="preserve"> </w:t>
      </w:r>
      <w:r w:rsidR="00E63AF6">
        <w:rPr>
          <w:sz w:val="28"/>
          <w:szCs w:val="28"/>
        </w:rPr>
        <w:t>22</w:t>
      </w:r>
      <w:r w:rsidR="00B97685">
        <w:rPr>
          <w:sz w:val="28"/>
          <w:szCs w:val="28"/>
        </w:rPr>
        <w:t>, 201</w:t>
      </w:r>
      <w:r w:rsidR="000D094C">
        <w:rPr>
          <w:sz w:val="28"/>
          <w:szCs w:val="28"/>
        </w:rPr>
        <w:t>3</w:t>
      </w:r>
    </w:p>
    <w:p w:rsidR="00B97685" w:rsidRDefault="00B97685" w:rsidP="00B97685">
      <w:pPr>
        <w:jc w:val="center"/>
      </w:pPr>
    </w:p>
    <w:p w:rsidR="00B97685" w:rsidRDefault="00B97685" w:rsidP="00B97685">
      <w:pPr>
        <w:jc w:val="center"/>
      </w:pPr>
    </w:p>
    <w:p w:rsidR="00B97685" w:rsidRDefault="00B97685" w:rsidP="00B97685">
      <w:pPr>
        <w:jc w:val="center"/>
      </w:pPr>
    </w:p>
    <w:p w:rsidR="00B97685" w:rsidRDefault="00B97685" w:rsidP="00B97685">
      <w:pPr>
        <w:ind w:left="720" w:firstLine="720"/>
        <w:rPr>
          <w:rFonts w:eastAsia="Calibri" w:cs="Arial"/>
          <w:b/>
          <w:bCs/>
          <w:color w:val="1F497D" w:themeColor="text2"/>
          <w:sz w:val="22"/>
          <w:szCs w:val="22"/>
          <w:lang w:eastAsia="en-US"/>
        </w:rPr>
      </w:pPr>
      <w:r>
        <w:rPr>
          <w:b/>
          <w:sz w:val="22"/>
          <w:szCs w:val="22"/>
        </w:rPr>
        <w:t xml:space="preserve">Contacts:  </w:t>
      </w:r>
      <w:r>
        <w:rPr>
          <w:b/>
          <w:sz w:val="22"/>
          <w:szCs w:val="22"/>
        </w:rPr>
        <w:tab/>
      </w:r>
      <w:r>
        <w:rPr>
          <w:b/>
          <w:sz w:val="22"/>
          <w:szCs w:val="22"/>
        </w:rPr>
        <w:tab/>
      </w:r>
      <w:r>
        <w:rPr>
          <w:rFonts w:eastAsia="Calibri" w:cs="Arial"/>
          <w:b/>
          <w:bCs/>
          <w:color w:val="1F497D" w:themeColor="text2"/>
          <w:sz w:val="22"/>
          <w:szCs w:val="22"/>
          <w:lang w:eastAsia="en-US"/>
        </w:rPr>
        <w:t>Gregory Clary</w:t>
      </w:r>
    </w:p>
    <w:p w:rsidR="00B97685" w:rsidRDefault="00B97685" w:rsidP="00B97685">
      <w:pPr>
        <w:ind w:left="720" w:firstLine="720"/>
        <w:rPr>
          <w:b/>
          <w:color w:val="1F497D" w:themeColor="text2"/>
          <w:sz w:val="22"/>
          <w:szCs w:val="22"/>
        </w:rPr>
      </w:pPr>
      <w:r>
        <w:rPr>
          <w:b/>
          <w:color w:val="1F497D" w:themeColor="text2"/>
          <w:sz w:val="22"/>
          <w:szCs w:val="22"/>
        </w:rPr>
        <w:tab/>
      </w:r>
      <w:r>
        <w:rPr>
          <w:b/>
          <w:color w:val="1F497D" w:themeColor="text2"/>
          <w:sz w:val="22"/>
          <w:szCs w:val="22"/>
        </w:rPr>
        <w:tab/>
      </w:r>
      <w:r>
        <w:rPr>
          <w:b/>
          <w:color w:val="1F497D" w:themeColor="text2"/>
          <w:sz w:val="22"/>
          <w:szCs w:val="22"/>
        </w:rPr>
        <w:tab/>
        <w:t>CEO</w:t>
      </w:r>
    </w:p>
    <w:p w:rsidR="00B97685" w:rsidRDefault="00B97685" w:rsidP="00B97685">
      <w:pPr>
        <w:ind w:left="720" w:firstLine="720"/>
        <w:rPr>
          <w:b/>
          <w:color w:val="1F497D" w:themeColor="text2"/>
          <w:sz w:val="22"/>
          <w:szCs w:val="22"/>
        </w:rPr>
      </w:pPr>
      <w:r>
        <w:rPr>
          <w:b/>
          <w:color w:val="1F497D" w:themeColor="text2"/>
          <w:sz w:val="22"/>
          <w:szCs w:val="22"/>
        </w:rPr>
        <w:tab/>
      </w:r>
      <w:r>
        <w:rPr>
          <w:b/>
          <w:color w:val="1F497D" w:themeColor="text2"/>
          <w:sz w:val="22"/>
          <w:szCs w:val="22"/>
        </w:rPr>
        <w:tab/>
      </w:r>
      <w:r>
        <w:rPr>
          <w:b/>
          <w:color w:val="1F497D" w:themeColor="text2"/>
          <w:sz w:val="22"/>
          <w:szCs w:val="22"/>
        </w:rPr>
        <w:tab/>
        <w:t>4601 Creekstone Dr., Suite 102</w:t>
      </w:r>
    </w:p>
    <w:p w:rsidR="00B97685" w:rsidRDefault="00B97685" w:rsidP="00B97685">
      <w:pPr>
        <w:ind w:left="720" w:firstLine="720"/>
        <w:rPr>
          <w:b/>
          <w:color w:val="1F497D" w:themeColor="text2"/>
          <w:sz w:val="22"/>
          <w:szCs w:val="22"/>
        </w:rPr>
      </w:pPr>
      <w:r>
        <w:rPr>
          <w:b/>
          <w:color w:val="1F497D" w:themeColor="text2"/>
          <w:sz w:val="22"/>
          <w:szCs w:val="22"/>
        </w:rPr>
        <w:tab/>
      </w:r>
      <w:r>
        <w:rPr>
          <w:b/>
          <w:color w:val="1F497D" w:themeColor="text2"/>
          <w:sz w:val="22"/>
          <w:szCs w:val="22"/>
        </w:rPr>
        <w:tab/>
      </w:r>
      <w:r>
        <w:rPr>
          <w:b/>
          <w:color w:val="1F497D" w:themeColor="text2"/>
          <w:sz w:val="22"/>
          <w:szCs w:val="22"/>
        </w:rPr>
        <w:tab/>
        <w:t>Durham, NC 27703</w:t>
      </w:r>
    </w:p>
    <w:p w:rsidR="00B97685" w:rsidRDefault="00B97685" w:rsidP="00B97685">
      <w:pPr>
        <w:ind w:left="720" w:firstLine="720"/>
        <w:rPr>
          <w:color w:val="1F497D" w:themeColor="text2"/>
          <w:sz w:val="22"/>
          <w:szCs w:val="22"/>
        </w:rPr>
      </w:pPr>
      <w:r>
        <w:rPr>
          <w:b/>
          <w:color w:val="1F497D" w:themeColor="text2"/>
          <w:sz w:val="22"/>
          <w:szCs w:val="22"/>
        </w:rPr>
        <w:tab/>
      </w:r>
      <w:r>
        <w:rPr>
          <w:b/>
          <w:color w:val="1F497D" w:themeColor="text2"/>
          <w:sz w:val="22"/>
          <w:szCs w:val="22"/>
        </w:rPr>
        <w:tab/>
      </w:r>
      <w:r>
        <w:rPr>
          <w:b/>
          <w:color w:val="1F497D" w:themeColor="text2"/>
          <w:sz w:val="22"/>
          <w:szCs w:val="22"/>
        </w:rPr>
        <w:tab/>
        <w:t>Phone: (919) 485-1819 x1624</w:t>
      </w:r>
    </w:p>
    <w:p w:rsidR="00B97685" w:rsidRDefault="00B97685" w:rsidP="00B97685">
      <w:pPr>
        <w:ind w:left="2880" w:firstLine="720"/>
        <w:jc w:val="left"/>
        <w:rPr>
          <w:color w:val="1F497D" w:themeColor="text2"/>
          <w:sz w:val="22"/>
          <w:szCs w:val="22"/>
        </w:rPr>
      </w:pPr>
    </w:p>
    <w:p w:rsidR="00B97685" w:rsidRDefault="00B97685" w:rsidP="00B97685">
      <w:pPr>
        <w:jc w:val="left"/>
        <w:rPr>
          <w:color w:val="1F497D" w:themeColor="text2"/>
          <w:sz w:val="22"/>
          <w:szCs w:val="22"/>
        </w:rPr>
      </w:pPr>
    </w:p>
    <w:p w:rsidR="00B97685" w:rsidRDefault="00B97685" w:rsidP="00B97685">
      <w:pPr>
        <w:ind w:left="2880" w:firstLine="720"/>
        <w:rPr>
          <w:rFonts w:eastAsia="Calibri" w:cs="Arial"/>
          <w:b/>
          <w:bCs/>
          <w:color w:val="1F497D" w:themeColor="text2"/>
          <w:sz w:val="22"/>
          <w:szCs w:val="22"/>
          <w:lang w:eastAsia="en-US"/>
        </w:rPr>
      </w:pPr>
      <w:r>
        <w:rPr>
          <w:rFonts w:eastAsia="Calibri" w:cs="Arial"/>
          <w:b/>
          <w:bCs/>
          <w:color w:val="1F497D" w:themeColor="text2"/>
          <w:sz w:val="22"/>
          <w:szCs w:val="22"/>
          <w:lang w:eastAsia="en-US"/>
        </w:rPr>
        <w:t>Gautham Pandiyan</w:t>
      </w:r>
    </w:p>
    <w:p w:rsidR="00B97685" w:rsidRDefault="00B97685" w:rsidP="00B97685">
      <w:pPr>
        <w:ind w:left="2880" w:firstLine="720"/>
        <w:rPr>
          <w:b/>
          <w:color w:val="1F497D" w:themeColor="text2"/>
          <w:sz w:val="22"/>
          <w:szCs w:val="22"/>
        </w:rPr>
      </w:pPr>
      <w:r>
        <w:rPr>
          <w:b/>
          <w:color w:val="1F497D" w:themeColor="text2"/>
          <w:sz w:val="22"/>
          <w:szCs w:val="22"/>
        </w:rPr>
        <w:t>Director of Sales and Marketing</w:t>
      </w:r>
    </w:p>
    <w:p w:rsidR="00B97685" w:rsidRDefault="00B97685" w:rsidP="00B97685">
      <w:pPr>
        <w:ind w:left="720" w:firstLine="720"/>
        <w:rPr>
          <w:b/>
          <w:color w:val="1F497D" w:themeColor="text2"/>
          <w:sz w:val="22"/>
          <w:szCs w:val="22"/>
        </w:rPr>
      </w:pPr>
      <w:r>
        <w:rPr>
          <w:b/>
          <w:color w:val="1F497D" w:themeColor="text2"/>
          <w:sz w:val="22"/>
          <w:szCs w:val="22"/>
        </w:rPr>
        <w:tab/>
      </w:r>
      <w:r>
        <w:rPr>
          <w:b/>
          <w:color w:val="1F497D" w:themeColor="text2"/>
          <w:sz w:val="22"/>
          <w:szCs w:val="22"/>
        </w:rPr>
        <w:tab/>
      </w:r>
      <w:r>
        <w:rPr>
          <w:b/>
          <w:color w:val="1F497D" w:themeColor="text2"/>
          <w:sz w:val="22"/>
          <w:szCs w:val="22"/>
        </w:rPr>
        <w:tab/>
        <w:t>4601 Creekstone Dr., Suite 102</w:t>
      </w:r>
    </w:p>
    <w:p w:rsidR="00B97685" w:rsidRDefault="00B97685" w:rsidP="00B97685">
      <w:pPr>
        <w:ind w:left="720" w:firstLine="720"/>
        <w:rPr>
          <w:b/>
          <w:color w:val="1F497D" w:themeColor="text2"/>
          <w:sz w:val="22"/>
          <w:szCs w:val="22"/>
        </w:rPr>
      </w:pPr>
      <w:r>
        <w:rPr>
          <w:b/>
          <w:color w:val="1F497D" w:themeColor="text2"/>
          <w:sz w:val="22"/>
          <w:szCs w:val="22"/>
        </w:rPr>
        <w:tab/>
      </w:r>
      <w:r>
        <w:rPr>
          <w:b/>
          <w:color w:val="1F497D" w:themeColor="text2"/>
          <w:sz w:val="22"/>
          <w:szCs w:val="22"/>
        </w:rPr>
        <w:tab/>
      </w:r>
      <w:r>
        <w:rPr>
          <w:b/>
          <w:color w:val="1F497D" w:themeColor="text2"/>
          <w:sz w:val="22"/>
          <w:szCs w:val="22"/>
        </w:rPr>
        <w:tab/>
        <w:t>Durham, NC 27703</w:t>
      </w:r>
    </w:p>
    <w:p w:rsidR="00B97685" w:rsidRDefault="00B97685" w:rsidP="00B97685">
      <w:pPr>
        <w:ind w:left="720" w:firstLine="720"/>
        <w:rPr>
          <w:rFonts w:eastAsia="Calibri" w:cs="Arial"/>
          <w:b/>
          <w:bCs/>
          <w:color w:val="1F497D"/>
          <w:sz w:val="22"/>
          <w:szCs w:val="22"/>
          <w:lang w:eastAsia="en-US"/>
        </w:rPr>
      </w:pPr>
      <w:r>
        <w:rPr>
          <w:b/>
          <w:color w:val="1F497D" w:themeColor="text2"/>
          <w:sz w:val="22"/>
          <w:szCs w:val="22"/>
        </w:rPr>
        <w:tab/>
      </w:r>
      <w:r>
        <w:rPr>
          <w:b/>
          <w:color w:val="1F497D" w:themeColor="text2"/>
          <w:sz w:val="22"/>
          <w:szCs w:val="22"/>
        </w:rPr>
        <w:tab/>
      </w:r>
      <w:r>
        <w:rPr>
          <w:b/>
          <w:color w:val="1F497D" w:themeColor="text2"/>
          <w:sz w:val="22"/>
          <w:szCs w:val="22"/>
        </w:rPr>
        <w:tab/>
        <w:t>Phone: (919) 485-1819 x1973</w:t>
      </w:r>
    </w:p>
    <w:p w:rsidR="00644429" w:rsidRDefault="00644429"/>
    <w:p w:rsidR="00B97685" w:rsidRDefault="00B97685"/>
    <w:p w:rsidR="00B97685" w:rsidRDefault="00B97685">
      <w:pPr>
        <w:suppressAutoHyphens w:val="0"/>
        <w:spacing w:after="200" w:line="276" w:lineRule="auto"/>
        <w:jc w:val="left"/>
      </w:pPr>
      <w:r>
        <w:br w:type="page"/>
      </w:r>
    </w:p>
    <w:sdt>
      <w:sdtPr>
        <w:rPr>
          <w:rFonts w:ascii="Arial" w:eastAsia="Times New Roman" w:hAnsi="Arial" w:cs="Times New Roman"/>
          <w:b w:val="0"/>
          <w:bCs w:val="0"/>
          <w:color w:val="auto"/>
          <w:sz w:val="20"/>
          <w:szCs w:val="24"/>
          <w:lang w:eastAsia="ar-SA"/>
        </w:rPr>
        <w:id w:val="-1458169254"/>
        <w:docPartObj>
          <w:docPartGallery w:val="Table of Contents"/>
          <w:docPartUnique/>
        </w:docPartObj>
      </w:sdtPr>
      <w:sdtEndPr>
        <w:rPr>
          <w:noProof/>
        </w:rPr>
      </w:sdtEndPr>
      <w:sdtContent>
        <w:p w:rsidR="00B97685" w:rsidRDefault="00B97685">
          <w:pPr>
            <w:pStyle w:val="TOCHeading"/>
          </w:pPr>
          <w:r>
            <w:t>Table of Contents</w:t>
          </w:r>
        </w:p>
        <w:p w:rsidR="00A719C7" w:rsidRDefault="00B97685">
          <w:pPr>
            <w:pStyle w:val="TOC1"/>
            <w:tabs>
              <w:tab w:val="right" w:leader="dot" w:pos="9350"/>
            </w:tabs>
            <w:rPr>
              <w:rFonts w:asciiTheme="minorHAnsi" w:eastAsiaTheme="minorEastAsia" w:hAnsiTheme="minorHAnsi" w:cstheme="minorBidi"/>
              <w:noProof/>
              <w:sz w:val="22"/>
              <w:szCs w:val="22"/>
              <w:lang w:eastAsia="en-US"/>
            </w:rPr>
          </w:pPr>
          <w:r>
            <w:fldChar w:fldCharType="begin"/>
          </w:r>
          <w:r>
            <w:instrText xml:space="preserve"> TOC \o "1-3" \h \z \u </w:instrText>
          </w:r>
          <w:r>
            <w:fldChar w:fldCharType="separate"/>
          </w:r>
          <w:hyperlink w:anchor="_Toc352571376" w:history="1">
            <w:r w:rsidR="00A719C7" w:rsidRPr="00F865FC">
              <w:rPr>
                <w:rStyle w:val="Hyperlink"/>
                <w:noProof/>
              </w:rPr>
              <w:t>Executive Summary</w:t>
            </w:r>
            <w:r w:rsidR="00A719C7">
              <w:rPr>
                <w:noProof/>
                <w:webHidden/>
              </w:rPr>
              <w:tab/>
            </w:r>
            <w:r w:rsidR="00A719C7">
              <w:rPr>
                <w:noProof/>
                <w:webHidden/>
              </w:rPr>
              <w:fldChar w:fldCharType="begin"/>
            </w:r>
            <w:r w:rsidR="00A719C7">
              <w:rPr>
                <w:noProof/>
                <w:webHidden/>
              </w:rPr>
              <w:instrText xml:space="preserve"> PAGEREF _Toc352571376 \h </w:instrText>
            </w:r>
            <w:r w:rsidR="00A719C7">
              <w:rPr>
                <w:noProof/>
                <w:webHidden/>
              </w:rPr>
            </w:r>
            <w:r w:rsidR="00A719C7">
              <w:rPr>
                <w:noProof/>
                <w:webHidden/>
              </w:rPr>
              <w:fldChar w:fldCharType="separate"/>
            </w:r>
            <w:r w:rsidR="00A719C7">
              <w:rPr>
                <w:noProof/>
                <w:webHidden/>
              </w:rPr>
              <w:t>4</w:t>
            </w:r>
            <w:r w:rsidR="00A719C7">
              <w:rPr>
                <w:noProof/>
                <w:webHidden/>
              </w:rPr>
              <w:fldChar w:fldCharType="end"/>
            </w:r>
          </w:hyperlink>
        </w:p>
        <w:p w:rsidR="00A719C7" w:rsidRDefault="00A719C7">
          <w:pPr>
            <w:pStyle w:val="TOC1"/>
            <w:tabs>
              <w:tab w:val="right" w:leader="dot" w:pos="9350"/>
            </w:tabs>
            <w:rPr>
              <w:rFonts w:asciiTheme="minorHAnsi" w:eastAsiaTheme="minorEastAsia" w:hAnsiTheme="minorHAnsi" w:cstheme="minorBidi"/>
              <w:noProof/>
              <w:sz w:val="22"/>
              <w:szCs w:val="22"/>
              <w:lang w:eastAsia="en-US"/>
            </w:rPr>
          </w:pPr>
          <w:hyperlink w:anchor="_Toc352571377" w:history="1">
            <w:r w:rsidRPr="00F865FC">
              <w:rPr>
                <w:rStyle w:val="Hyperlink"/>
                <w:noProof/>
              </w:rPr>
              <w:t>General: Company Overview</w:t>
            </w:r>
            <w:r>
              <w:rPr>
                <w:noProof/>
                <w:webHidden/>
              </w:rPr>
              <w:tab/>
            </w:r>
            <w:r>
              <w:rPr>
                <w:noProof/>
                <w:webHidden/>
              </w:rPr>
              <w:fldChar w:fldCharType="begin"/>
            </w:r>
            <w:r>
              <w:rPr>
                <w:noProof/>
                <w:webHidden/>
              </w:rPr>
              <w:instrText xml:space="preserve"> PAGEREF _Toc352571377 \h </w:instrText>
            </w:r>
            <w:r>
              <w:rPr>
                <w:noProof/>
                <w:webHidden/>
              </w:rPr>
            </w:r>
            <w:r>
              <w:rPr>
                <w:noProof/>
                <w:webHidden/>
              </w:rPr>
              <w:fldChar w:fldCharType="separate"/>
            </w:r>
            <w:r>
              <w:rPr>
                <w:noProof/>
                <w:webHidden/>
              </w:rPr>
              <w:t>5</w:t>
            </w:r>
            <w:r>
              <w:rPr>
                <w:noProof/>
                <w:webHidden/>
              </w:rPr>
              <w:fldChar w:fldCharType="end"/>
            </w:r>
          </w:hyperlink>
        </w:p>
        <w:p w:rsidR="00A719C7" w:rsidRDefault="00A719C7">
          <w:pPr>
            <w:pStyle w:val="TOC2"/>
            <w:tabs>
              <w:tab w:val="right" w:leader="dot" w:pos="9350"/>
            </w:tabs>
            <w:rPr>
              <w:rFonts w:asciiTheme="minorHAnsi" w:eastAsiaTheme="minorEastAsia" w:hAnsiTheme="minorHAnsi" w:cstheme="minorBidi"/>
              <w:noProof/>
              <w:sz w:val="22"/>
              <w:szCs w:val="22"/>
              <w:lang w:eastAsia="en-US"/>
            </w:rPr>
          </w:pPr>
          <w:hyperlink w:anchor="_Toc352571378" w:history="1">
            <w:r w:rsidRPr="00F865FC">
              <w:rPr>
                <w:rStyle w:val="Hyperlink"/>
                <w:rFonts w:cstheme="minorHAnsi"/>
                <w:noProof/>
              </w:rPr>
              <w:t>Company Details</w:t>
            </w:r>
            <w:r>
              <w:rPr>
                <w:noProof/>
                <w:webHidden/>
              </w:rPr>
              <w:tab/>
            </w:r>
            <w:r>
              <w:rPr>
                <w:noProof/>
                <w:webHidden/>
              </w:rPr>
              <w:fldChar w:fldCharType="begin"/>
            </w:r>
            <w:r>
              <w:rPr>
                <w:noProof/>
                <w:webHidden/>
              </w:rPr>
              <w:instrText xml:space="preserve"> PAGEREF _Toc352571378 \h </w:instrText>
            </w:r>
            <w:r>
              <w:rPr>
                <w:noProof/>
                <w:webHidden/>
              </w:rPr>
            </w:r>
            <w:r>
              <w:rPr>
                <w:noProof/>
                <w:webHidden/>
              </w:rPr>
              <w:fldChar w:fldCharType="separate"/>
            </w:r>
            <w:r>
              <w:rPr>
                <w:noProof/>
                <w:webHidden/>
              </w:rPr>
              <w:t>5</w:t>
            </w:r>
            <w:r>
              <w:rPr>
                <w:noProof/>
                <w:webHidden/>
              </w:rPr>
              <w:fldChar w:fldCharType="end"/>
            </w:r>
          </w:hyperlink>
        </w:p>
        <w:p w:rsidR="00A719C7" w:rsidRDefault="00A719C7">
          <w:pPr>
            <w:pStyle w:val="TOC1"/>
            <w:tabs>
              <w:tab w:val="right" w:leader="dot" w:pos="9350"/>
            </w:tabs>
            <w:rPr>
              <w:rFonts w:asciiTheme="minorHAnsi" w:eastAsiaTheme="minorEastAsia" w:hAnsiTheme="minorHAnsi" w:cstheme="minorBidi"/>
              <w:noProof/>
              <w:sz w:val="22"/>
              <w:szCs w:val="22"/>
              <w:lang w:eastAsia="en-US"/>
            </w:rPr>
          </w:pPr>
          <w:hyperlink w:anchor="_Toc352571379" w:history="1">
            <w:r w:rsidRPr="00F865FC">
              <w:rPr>
                <w:rStyle w:val="Hyperlink"/>
                <w:noProof/>
              </w:rPr>
              <w:t>Project Team Staffing (Key Personnel &amp; Technical Skills)</w:t>
            </w:r>
            <w:r>
              <w:rPr>
                <w:noProof/>
                <w:webHidden/>
              </w:rPr>
              <w:tab/>
            </w:r>
            <w:r>
              <w:rPr>
                <w:noProof/>
                <w:webHidden/>
              </w:rPr>
              <w:fldChar w:fldCharType="begin"/>
            </w:r>
            <w:r>
              <w:rPr>
                <w:noProof/>
                <w:webHidden/>
              </w:rPr>
              <w:instrText xml:space="preserve"> PAGEREF _Toc352571379 \h </w:instrText>
            </w:r>
            <w:r>
              <w:rPr>
                <w:noProof/>
                <w:webHidden/>
              </w:rPr>
            </w:r>
            <w:r>
              <w:rPr>
                <w:noProof/>
                <w:webHidden/>
              </w:rPr>
              <w:fldChar w:fldCharType="separate"/>
            </w:r>
            <w:r>
              <w:rPr>
                <w:noProof/>
                <w:webHidden/>
              </w:rPr>
              <w:t>6</w:t>
            </w:r>
            <w:r>
              <w:rPr>
                <w:noProof/>
                <w:webHidden/>
              </w:rPr>
              <w:fldChar w:fldCharType="end"/>
            </w:r>
          </w:hyperlink>
        </w:p>
        <w:p w:rsidR="00A719C7" w:rsidRDefault="00A719C7">
          <w:pPr>
            <w:pStyle w:val="TOC2"/>
            <w:tabs>
              <w:tab w:val="right" w:leader="dot" w:pos="9350"/>
            </w:tabs>
            <w:rPr>
              <w:rFonts w:asciiTheme="minorHAnsi" w:eastAsiaTheme="minorEastAsia" w:hAnsiTheme="minorHAnsi" w:cstheme="minorBidi"/>
              <w:noProof/>
              <w:sz w:val="22"/>
              <w:szCs w:val="22"/>
              <w:lang w:eastAsia="en-US"/>
            </w:rPr>
          </w:pPr>
          <w:hyperlink w:anchor="_Toc352571380" w:history="1">
            <w:r w:rsidRPr="00F865FC">
              <w:rPr>
                <w:rStyle w:val="Hyperlink"/>
                <w:noProof/>
              </w:rPr>
              <w:t>Project Member Expertise &amp; Roles</w:t>
            </w:r>
            <w:r>
              <w:rPr>
                <w:noProof/>
                <w:webHidden/>
              </w:rPr>
              <w:tab/>
            </w:r>
            <w:r>
              <w:rPr>
                <w:noProof/>
                <w:webHidden/>
              </w:rPr>
              <w:fldChar w:fldCharType="begin"/>
            </w:r>
            <w:r>
              <w:rPr>
                <w:noProof/>
                <w:webHidden/>
              </w:rPr>
              <w:instrText xml:space="preserve"> PAGEREF _Toc352571380 \h </w:instrText>
            </w:r>
            <w:r>
              <w:rPr>
                <w:noProof/>
                <w:webHidden/>
              </w:rPr>
            </w:r>
            <w:r>
              <w:rPr>
                <w:noProof/>
                <w:webHidden/>
              </w:rPr>
              <w:fldChar w:fldCharType="separate"/>
            </w:r>
            <w:r>
              <w:rPr>
                <w:noProof/>
                <w:webHidden/>
              </w:rPr>
              <w:t>6</w:t>
            </w:r>
            <w:r>
              <w:rPr>
                <w:noProof/>
                <w:webHidden/>
              </w:rPr>
              <w:fldChar w:fldCharType="end"/>
            </w:r>
          </w:hyperlink>
        </w:p>
        <w:p w:rsidR="00A719C7" w:rsidRDefault="00A719C7">
          <w:pPr>
            <w:pStyle w:val="TOC2"/>
            <w:tabs>
              <w:tab w:val="right" w:leader="dot" w:pos="9350"/>
            </w:tabs>
            <w:rPr>
              <w:rFonts w:asciiTheme="minorHAnsi" w:eastAsiaTheme="minorEastAsia" w:hAnsiTheme="minorHAnsi" w:cstheme="minorBidi"/>
              <w:noProof/>
              <w:sz w:val="22"/>
              <w:szCs w:val="22"/>
              <w:lang w:eastAsia="en-US"/>
            </w:rPr>
          </w:pPr>
          <w:hyperlink w:anchor="_Toc352571381" w:history="1">
            <w:r w:rsidRPr="00F865FC">
              <w:rPr>
                <w:rStyle w:val="Hyperlink"/>
                <w:noProof/>
              </w:rPr>
              <w:t>Related Project Team Bios</w:t>
            </w:r>
            <w:r>
              <w:rPr>
                <w:noProof/>
                <w:webHidden/>
              </w:rPr>
              <w:tab/>
            </w:r>
            <w:r>
              <w:rPr>
                <w:noProof/>
                <w:webHidden/>
              </w:rPr>
              <w:fldChar w:fldCharType="begin"/>
            </w:r>
            <w:r>
              <w:rPr>
                <w:noProof/>
                <w:webHidden/>
              </w:rPr>
              <w:instrText xml:space="preserve"> PAGEREF _Toc352571381 \h </w:instrText>
            </w:r>
            <w:r>
              <w:rPr>
                <w:noProof/>
                <w:webHidden/>
              </w:rPr>
            </w:r>
            <w:r>
              <w:rPr>
                <w:noProof/>
                <w:webHidden/>
              </w:rPr>
              <w:fldChar w:fldCharType="separate"/>
            </w:r>
            <w:r>
              <w:rPr>
                <w:noProof/>
                <w:webHidden/>
              </w:rPr>
              <w:t>7</w:t>
            </w:r>
            <w:r>
              <w:rPr>
                <w:noProof/>
                <w:webHidden/>
              </w:rPr>
              <w:fldChar w:fldCharType="end"/>
            </w:r>
          </w:hyperlink>
        </w:p>
        <w:p w:rsidR="00A719C7" w:rsidRDefault="00A719C7">
          <w:pPr>
            <w:pStyle w:val="TOC2"/>
            <w:tabs>
              <w:tab w:val="right" w:leader="dot" w:pos="9350"/>
            </w:tabs>
            <w:rPr>
              <w:rFonts w:asciiTheme="minorHAnsi" w:eastAsiaTheme="minorEastAsia" w:hAnsiTheme="minorHAnsi" w:cstheme="minorBidi"/>
              <w:noProof/>
              <w:sz w:val="22"/>
              <w:szCs w:val="22"/>
              <w:lang w:eastAsia="en-US"/>
            </w:rPr>
          </w:pPr>
          <w:hyperlink w:anchor="_Toc352571382" w:history="1">
            <w:r w:rsidRPr="00F865FC">
              <w:rPr>
                <w:rStyle w:val="Hyperlink"/>
                <w:rFonts w:cstheme="minorHAnsi"/>
                <w:noProof/>
              </w:rPr>
              <w:t>Key Point-of-Contact:</w:t>
            </w:r>
            <w:r>
              <w:rPr>
                <w:noProof/>
                <w:webHidden/>
              </w:rPr>
              <w:tab/>
            </w:r>
            <w:r>
              <w:rPr>
                <w:noProof/>
                <w:webHidden/>
              </w:rPr>
              <w:fldChar w:fldCharType="begin"/>
            </w:r>
            <w:r>
              <w:rPr>
                <w:noProof/>
                <w:webHidden/>
              </w:rPr>
              <w:instrText xml:space="preserve"> PAGEREF _Toc352571382 \h </w:instrText>
            </w:r>
            <w:r>
              <w:rPr>
                <w:noProof/>
                <w:webHidden/>
              </w:rPr>
            </w:r>
            <w:r>
              <w:rPr>
                <w:noProof/>
                <w:webHidden/>
              </w:rPr>
              <w:fldChar w:fldCharType="separate"/>
            </w:r>
            <w:r>
              <w:rPr>
                <w:noProof/>
                <w:webHidden/>
              </w:rPr>
              <w:t>8</w:t>
            </w:r>
            <w:r>
              <w:rPr>
                <w:noProof/>
                <w:webHidden/>
              </w:rPr>
              <w:fldChar w:fldCharType="end"/>
            </w:r>
          </w:hyperlink>
        </w:p>
        <w:p w:rsidR="00A719C7" w:rsidRDefault="00A719C7">
          <w:pPr>
            <w:pStyle w:val="TOC2"/>
            <w:tabs>
              <w:tab w:val="right" w:leader="dot" w:pos="9350"/>
            </w:tabs>
            <w:rPr>
              <w:rFonts w:asciiTheme="minorHAnsi" w:eastAsiaTheme="minorEastAsia" w:hAnsiTheme="minorHAnsi" w:cstheme="minorBidi"/>
              <w:noProof/>
              <w:sz w:val="22"/>
              <w:szCs w:val="22"/>
              <w:lang w:eastAsia="en-US"/>
            </w:rPr>
          </w:pPr>
          <w:hyperlink w:anchor="_Toc352571383" w:history="1">
            <w:r w:rsidRPr="00F865FC">
              <w:rPr>
                <w:rStyle w:val="Hyperlink"/>
                <w:noProof/>
              </w:rPr>
              <w:t>Contractual Binding Signatory:</w:t>
            </w:r>
            <w:r>
              <w:rPr>
                <w:noProof/>
                <w:webHidden/>
              </w:rPr>
              <w:tab/>
            </w:r>
            <w:r>
              <w:rPr>
                <w:noProof/>
                <w:webHidden/>
              </w:rPr>
              <w:fldChar w:fldCharType="begin"/>
            </w:r>
            <w:r>
              <w:rPr>
                <w:noProof/>
                <w:webHidden/>
              </w:rPr>
              <w:instrText xml:space="preserve"> PAGEREF _Toc352571383 \h </w:instrText>
            </w:r>
            <w:r>
              <w:rPr>
                <w:noProof/>
                <w:webHidden/>
              </w:rPr>
            </w:r>
            <w:r>
              <w:rPr>
                <w:noProof/>
                <w:webHidden/>
              </w:rPr>
              <w:fldChar w:fldCharType="separate"/>
            </w:r>
            <w:r>
              <w:rPr>
                <w:noProof/>
                <w:webHidden/>
              </w:rPr>
              <w:t>8</w:t>
            </w:r>
            <w:r>
              <w:rPr>
                <w:noProof/>
                <w:webHidden/>
              </w:rPr>
              <w:fldChar w:fldCharType="end"/>
            </w:r>
          </w:hyperlink>
        </w:p>
        <w:p w:rsidR="00A719C7" w:rsidRDefault="00A719C7">
          <w:pPr>
            <w:pStyle w:val="TOC1"/>
            <w:tabs>
              <w:tab w:val="right" w:leader="dot" w:pos="9350"/>
            </w:tabs>
            <w:rPr>
              <w:rFonts w:asciiTheme="minorHAnsi" w:eastAsiaTheme="minorEastAsia" w:hAnsiTheme="minorHAnsi" w:cstheme="minorBidi"/>
              <w:noProof/>
              <w:sz w:val="22"/>
              <w:szCs w:val="22"/>
              <w:lang w:eastAsia="en-US"/>
            </w:rPr>
          </w:pPr>
          <w:hyperlink w:anchor="_Toc352571384" w:history="1">
            <w:r w:rsidRPr="00F865FC">
              <w:rPr>
                <w:rStyle w:val="Hyperlink"/>
                <w:noProof/>
              </w:rPr>
              <w:t>Selected Sample Projects – Relevant Experience</w:t>
            </w:r>
            <w:r>
              <w:rPr>
                <w:noProof/>
                <w:webHidden/>
              </w:rPr>
              <w:tab/>
            </w:r>
            <w:r>
              <w:rPr>
                <w:noProof/>
                <w:webHidden/>
              </w:rPr>
              <w:fldChar w:fldCharType="begin"/>
            </w:r>
            <w:r>
              <w:rPr>
                <w:noProof/>
                <w:webHidden/>
              </w:rPr>
              <w:instrText xml:space="preserve"> PAGEREF _Toc352571384 \h </w:instrText>
            </w:r>
            <w:r>
              <w:rPr>
                <w:noProof/>
                <w:webHidden/>
              </w:rPr>
            </w:r>
            <w:r>
              <w:rPr>
                <w:noProof/>
                <w:webHidden/>
              </w:rPr>
              <w:fldChar w:fldCharType="separate"/>
            </w:r>
            <w:r>
              <w:rPr>
                <w:noProof/>
                <w:webHidden/>
              </w:rPr>
              <w:t>9</w:t>
            </w:r>
            <w:r>
              <w:rPr>
                <w:noProof/>
                <w:webHidden/>
              </w:rPr>
              <w:fldChar w:fldCharType="end"/>
            </w:r>
          </w:hyperlink>
        </w:p>
        <w:p w:rsidR="00A719C7" w:rsidRDefault="00A719C7">
          <w:pPr>
            <w:pStyle w:val="TOC1"/>
            <w:tabs>
              <w:tab w:val="right" w:leader="dot" w:pos="9350"/>
            </w:tabs>
            <w:rPr>
              <w:rFonts w:asciiTheme="minorHAnsi" w:eastAsiaTheme="minorEastAsia" w:hAnsiTheme="minorHAnsi" w:cstheme="minorBidi"/>
              <w:noProof/>
              <w:sz w:val="22"/>
              <w:szCs w:val="22"/>
              <w:lang w:eastAsia="en-US"/>
            </w:rPr>
          </w:pPr>
          <w:hyperlink w:anchor="_Toc352571385" w:history="1">
            <w:r w:rsidRPr="00F865FC">
              <w:rPr>
                <w:rStyle w:val="Hyperlink"/>
                <w:noProof/>
              </w:rPr>
              <w:t>Track Record: References</w:t>
            </w:r>
            <w:r>
              <w:rPr>
                <w:noProof/>
                <w:webHidden/>
              </w:rPr>
              <w:tab/>
            </w:r>
            <w:r>
              <w:rPr>
                <w:noProof/>
                <w:webHidden/>
              </w:rPr>
              <w:fldChar w:fldCharType="begin"/>
            </w:r>
            <w:r>
              <w:rPr>
                <w:noProof/>
                <w:webHidden/>
              </w:rPr>
              <w:instrText xml:space="preserve"> PAGEREF _Toc352571385 \h </w:instrText>
            </w:r>
            <w:r>
              <w:rPr>
                <w:noProof/>
                <w:webHidden/>
              </w:rPr>
            </w:r>
            <w:r>
              <w:rPr>
                <w:noProof/>
                <w:webHidden/>
              </w:rPr>
              <w:fldChar w:fldCharType="separate"/>
            </w:r>
            <w:r>
              <w:rPr>
                <w:noProof/>
                <w:webHidden/>
              </w:rPr>
              <w:t>10</w:t>
            </w:r>
            <w:r>
              <w:rPr>
                <w:noProof/>
                <w:webHidden/>
              </w:rPr>
              <w:fldChar w:fldCharType="end"/>
            </w:r>
          </w:hyperlink>
        </w:p>
        <w:p w:rsidR="00A719C7" w:rsidRDefault="00A719C7">
          <w:pPr>
            <w:pStyle w:val="TOC1"/>
            <w:tabs>
              <w:tab w:val="right" w:leader="dot" w:pos="9350"/>
            </w:tabs>
            <w:rPr>
              <w:rFonts w:asciiTheme="minorHAnsi" w:eastAsiaTheme="minorEastAsia" w:hAnsiTheme="minorHAnsi" w:cstheme="minorBidi"/>
              <w:noProof/>
              <w:sz w:val="22"/>
              <w:szCs w:val="22"/>
              <w:lang w:eastAsia="en-US"/>
            </w:rPr>
          </w:pPr>
          <w:hyperlink w:anchor="_Toc352571389" w:history="1">
            <w:r w:rsidRPr="00F865FC">
              <w:rPr>
                <w:rStyle w:val="Hyperlink"/>
                <w:noProof/>
              </w:rPr>
              <w:t>Mi-Co Authorized Partner in __________________</w:t>
            </w:r>
            <w:r>
              <w:rPr>
                <w:noProof/>
                <w:webHidden/>
              </w:rPr>
              <w:tab/>
            </w:r>
            <w:r>
              <w:rPr>
                <w:noProof/>
                <w:webHidden/>
              </w:rPr>
              <w:fldChar w:fldCharType="begin"/>
            </w:r>
            <w:r>
              <w:rPr>
                <w:noProof/>
                <w:webHidden/>
              </w:rPr>
              <w:instrText xml:space="preserve"> PAGEREF _Toc352571389 \h </w:instrText>
            </w:r>
            <w:r>
              <w:rPr>
                <w:noProof/>
                <w:webHidden/>
              </w:rPr>
            </w:r>
            <w:r>
              <w:rPr>
                <w:noProof/>
                <w:webHidden/>
              </w:rPr>
              <w:fldChar w:fldCharType="separate"/>
            </w:r>
            <w:r>
              <w:rPr>
                <w:noProof/>
                <w:webHidden/>
              </w:rPr>
              <w:t>18</w:t>
            </w:r>
            <w:r>
              <w:rPr>
                <w:noProof/>
                <w:webHidden/>
              </w:rPr>
              <w:fldChar w:fldCharType="end"/>
            </w:r>
          </w:hyperlink>
        </w:p>
        <w:p w:rsidR="00A719C7" w:rsidRDefault="00A719C7">
          <w:pPr>
            <w:pStyle w:val="TOC1"/>
            <w:tabs>
              <w:tab w:val="right" w:leader="dot" w:pos="9350"/>
            </w:tabs>
            <w:rPr>
              <w:rFonts w:asciiTheme="minorHAnsi" w:eastAsiaTheme="minorEastAsia" w:hAnsiTheme="minorHAnsi" w:cstheme="minorBidi"/>
              <w:noProof/>
              <w:sz w:val="22"/>
              <w:szCs w:val="22"/>
              <w:lang w:eastAsia="en-US"/>
            </w:rPr>
          </w:pPr>
          <w:hyperlink w:anchor="_Toc352571391" w:history="1">
            <w:r w:rsidRPr="00F865FC">
              <w:rPr>
                <w:rStyle w:val="Hyperlink"/>
                <w:noProof/>
              </w:rPr>
              <w:t>Project Management &amp; Quality Control Approach &amp; Methodology</w:t>
            </w:r>
            <w:r>
              <w:rPr>
                <w:noProof/>
                <w:webHidden/>
              </w:rPr>
              <w:tab/>
            </w:r>
            <w:r>
              <w:rPr>
                <w:noProof/>
                <w:webHidden/>
              </w:rPr>
              <w:fldChar w:fldCharType="begin"/>
            </w:r>
            <w:r>
              <w:rPr>
                <w:noProof/>
                <w:webHidden/>
              </w:rPr>
              <w:instrText xml:space="preserve"> PAGEREF _Toc352571391 \h </w:instrText>
            </w:r>
            <w:r>
              <w:rPr>
                <w:noProof/>
                <w:webHidden/>
              </w:rPr>
            </w:r>
            <w:r>
              <w:rPr>
                <w:noProof/>
                <w:webHidden/>
              </w:rPr>
              <w:fldChar w:fldCharType="separate"/>
            </w:r>
            <w:r>
              <w:rPr>
                <w:noProof/>
                <w:webHidden/>
              </w:rPr>
              <w:t>19</w:t>
            </w:r>
            <w:r>
              <w:rPr>
                <w:noProof/>
                <w:webHidden/>
              </w:rPr>
              <w:fldChar w:fldCharType="end"/>
            </w:r>
          </w:hyperlink>
        </w:p>
        <w:p w:rsidR="00A719C7" w:rsidRDefault="00A719C7">
          <w:pPr>
            <w:pStyle w:val="TOC2"/>
            <w:tabs>
              <w:tab w:val="right" w:leader="dot" w:pos="9350"/>
            </w:tabs>
            <w:rPr>
              <w:rFonts w:asciiTheme="minorHAnsi" w:eastAsiaTheme="minorEastAsia" w:hAnsiTheme="minorHAnsi" w:cstheme="minorBidi"/>
              <w:noProof/>
              <w:sz w:val="22"/>
              <w:szCs w:val="22"/>
              <w:lang w:eastAsia="en-US"/>
            </w:rPr>
          </w:pPr>
          <w:hyperlink w:anchor="_Toc352571392" w:history="1">
            <w:r w:rsidRPr="00F865FC">
              <w:rPr>
                <w:rStyle w:val="Hyperlink"/>
                <w:noProof/>
                <w:lang w:eastAsia="en-US"/>
              </w:rPr>
              <w:t>Overall Approach and Components</w:t>
            </w:r>
            <w:r>
              <w:rPr>
                <w:noProof/>
                <w:webHidden/>
              </w:rPr>
              <w:tab/>
            </w:r>
            <w:r>
              <w:rPr>
                <w:noProof/>
                <w:webHidden/>
              </w:rPr>
              <w:fldChar w:fldCharType="begin"/>
            </w:r>
            <w:r>
              <w:rPr>
                <w:noProof/>
                <w:webHidden/>
              </w:rPr>
              <w:instrText xml:space="preserve"> PAGEREF _Toc352571392 \h </w:instrText>
            </w:r>
            <w:r>
              <w:rPr>
                <w:noProof/>
                <w:webHidden/>
              </w:rPr>
            </w:r>
            <w:r>
              <w:rPr>
                <w:noProof/>
                <w:webHidden/>
              </w:rPr>
              <w:fldChar w:fldCharType="separate"/>
            </w:r>
            <w:r>
              <w:rPr>
                <w:noProof/>
                <w:webHidden/>
              </w:rPr>
              <w:t>19</w:t>
            </w:r>
            <w:r>
              <w:rPr>
                <w:noProof/>
                <w:webHidden/>
              </w:rPr>
              <w:fldChar w:fldCharType="end"/>
            </w:r>
          </w:hyperlink>
        </w:p>
        <w:p w:rsidR="00A719C7" w:rsidRDefault="00A719C7">
          <w:pPr>
            <w:pStyle w:val="TOC2"/>
            <w:tabs>
              <w:tab w:val="right" w:leader="dot" w:pos="9350"/>
            </w:tabs>
            <w:rPr>
              <w:rFonts w:asciiTheme="minorHAnsi" w:eastAsiaTheme="minorEastAsia" w:hAnsiTheme="minorHAnsi" w:cstheme="minorBidi"/>
              <w:noProof/>
              <w:sz w:val="22"/>
              <w:szCs w:val="22"/>
              <w:lang w:eastAsia="en-US"/>
            </w:rPr>
          </w:pPr>
          <w:hyperlink w:anchor="_Toc352571393" w:history="1">
            <w:r w:rsidRPr="00F865FC">
              <w:rPr>
                <w:rStyle w:val="Hyperlink"/>
                <w:noProof/>
                <w:lang w:eastAsia="en-US"/>
              </w:rPr>
              <w:t>Basic Automation Engine and Underlying Database</w:t>
            </w:r>
            <w:r>
              <w:rPr>
                <w:noProof/>
                <w:webHidden/>
              </w:rPr>
              <w:tab/>
            </w:r>
            <w:r>
              <w:rPr>
                <w:noProof/>
                <w:webHidden/>
              </w:rPr>
              <w:fldChar w:fldCharType="begin"/>
            </w:r>
            <w:r>
              <w:rPr>
                <w:noProof/>
                <w:webHidden/>
              </w:rPr>
              <w:instrText xml:space="preserve"> PAGEREF _Toc352571393 \h </w:instrText>
            </w:r>
            <w:r>
              <w:rPr>
                <w:noProof/>
                <w:webHidden/>
              </w:rPr>
            </w:r>
            <w:r>
              <w:rPr>
                <w:noProof/>
                <w:webHidden/>
              </w:rPr>
              <w:fldChar w:fldCharType="separate"/>
            </w:r>
            <w:r>
              <w:rPr>
                <w:noProof/>
                <w:webHidden/>
              </w:rPr>
              <w:t>19</w:t>
            </w:r>
            <w:r>
              <w:rPr>
                <w:noProof/>
                <w:webHidden/>
              </w:rPr>
              <w:fldChar w:fldCharType="end"/>
            </w:r>
          </w:hyperlink>
        </w:p>
        <w:p w:rsidR="00A719C7" w:rsidRDefault="00A719C7">
          <w:pPr>
            <w:pStyle w:val="TOC2"/>
            <w:tabs>
              <w:tab w:val="right" w:leader="dot" w:pos="9350"/>
            </w:tabs>
            <w:rPr>
              <w:rFonts w:asciiTheme="minorHAnsi" w:eastAsiaTheme="minorEastAsia" w:hAnsiTheme="minorHAnsi" w:cstheme="minorBidi"/>
              <w:noProof/>
              <w:sz w:val="22"/>
              <w:szCs w:val="22"/>
              <w:lang w:eastAsia="en-US"/>
            </w:rPr>
          </w:pPr>
          <w:hyperlink w:anchor="_Toc352571394" w:history="1">
            <w:r w:rsidRPr="00F865FC">
              <w:rPr>
                <w:rStyle w:val="Hyperlink"/>
                <w:noProof/>
                <w:lang w:eastAsia="en-US"/>
              </w:rPr>
              <w:t>Workflow features of the software</w:t>
            </w:r>
            <w:r>
              <w:rPr>
                <w:noProof/>
                <w:webHidden/>
              </w:rPr>
              <w:tab/>
            </w:r>
            <w:r>
              <w:rPr>
                <w:noProof/>
                <w:webHidden/>
              </w:rPr>
              <w:fldChar w:fldCharType="begin"/>
            </w:r>
            <w:r>
              <w:rPr>
                <w:noProof/>
                <w:webHidden/>
              </w:rPr>
              <w:instrText xml:space="preserve"> PAGEREF _Toc352571394 \h </w:instrText>
            </w:r>
            <w:r>
              <w:rPr>
                <w:noProof/>
                <w:webHidden/>
              </w:rPr>
            </w:r>
            <w:r>
              <w:rPr>
                <w:noProof/>
                <w:webHidden/>
              </w:rPr>
              <w:fldChar w:fldCharType="separate"/>
            </w:r>
            <w:r>
              <w:rPr>
                <w:noProof/>
                <w:webHidden/>
              </w:rPr>
              <w:t>20</w:t>
            </w:r>
            <w:r>
              <w:rPr>
                <w:noProof/>
                <w:webHidden/>
              </w:rPr>
              <w:fldChar w:fldCharType="end"/>
            </w:r>
          </w:hyperlink>
        </w:p>
        <w:p w:rsidR="00A719C7" w:rsidRDefault="00A719C7">
          <w:pPr>
            <w:pStyle w:val="TOC1"/>
            <w:tabs>
              <w:tab w:val="right" w:leader="dot" w:pos="9350"/>
            </w:tabs>
            <w:rPr>
              <w:rFonts w:asciiTheme="minorHAnsi" w:eastAsiaTheme="minorEastAsia" w:hAnsiTheme="minorHAnsi" w:cstheme="minorBidi"/>
              <w:noProof/>
              <w:sz w:val="22"/>
              <w:szCs w:val="22"/>
              <w:lang w:eastAsia="en-US"/>
            </w:rPr>
          </w:pPr>
          <w:hyperlink w:anchor="_Toc352571395" w:history="1">
            <w:r w:rsidRPr="00F865FC">
              <w:rPr>
                <w:rStyle w:val="Hyperlink"/>
                <w:noProof/>
              </w:rPr>
              <w:t>Implementation Project Management Approach</w:t>
            </w:r>
            <w:r>
              <w:rPr>
                <w:noProof/>
                <w:webHidden/>
              </w:rPr>
              <w:tab/>
            </w:r>
            <w:r>
              <w:rPr>
                <w:noProof/>
                <w:webHidden/>
              </w:rPr>
              <w:fldChar w:fldCharType="begin"/>
            </w:r>
            <w:r>
              <w:rPr>
                <w:noProof/>
                <w:webHidden/>
              </w:rPr>
              <w:instrText xml:space="preserve"> PAGEREF _Toc352571395 \h </w:instrText>
            </w:r>
            <w:r>
              <w:rPr>
                <w:noProof/>
                <w:webHidden/>
              </w:rPr>
            </w:r>
            <w:r>
              <w:rPr>
                <w:noProof/>
                <w:webHidden/>
              </w:rPr>
              <w:fldChar w:fldCharType="separate"/>
            </w:r>
            <w:r>
              <w:rPr>
                <w:noProof/>
                <w:webHidden/>
              </w:rPr>
              <w:t>22</w:t>
            </w:r>
            <w:r>
              <w:rPr>
                <w:noProof/>
                <w:webHidden/>
              </w:rPr>
              <w:fldChar w:fldCharType="end"/>
            </w:r>
          </w:hyperlink>
        </w:p>
        <w:p w:rsidR="00A719C7" w:rsidRDefault="00A719C7">
          <w:pPr>
            <w:pStyle w:val="TOC2"/>
            <w:tabs>
              <w:tab w:val="right" w:leader="dot" w:pos="9350"/>
            </w:tabs>
            <w:rPr>
              <w:rFonts w:asciiTheme="minorHAnsi" w:eastAsiaTheme="minorEastAsia" w:hAnsiTheme="minorHAnsi" w:cstheme="minorBidi"/>
              <w:noProof/>
              <w:sz w:val="22"/>
              <w:szCs w:val="22"/>
              <w:lang w:eastAsia="en-US"/>
            </w:rPr>
          </w:pPr>
          <w:hyperlink w:anchor="_Toc352571396" w:history="1">
            <w:r w:rsidRPr="00F865FC">
              <w:rPr>
                <w:rStyle w:val="Hyperlink"/>
                <w:noProof/>
                <w:lang w:eastAsia="en-US"/>
              </w:rPr>
              <w:t>Key Personnel</w:t>
            </w:r>
            <w:r>
              <w:rPr>
                <w:noProof/>
                <w:webHidden/>
              </w:rPr>
              <w:tab/>
            </w:r>
            <w:r>
              <w:rPr>
                <w:noProof/>
                <w:webHidden/>
              </w:rPr>
              <w:fldChar w:fldCharType="begin"/>
            </w:r>
            <w:r>
              <w:rPr>
                <w:noProof/>
                <w:webHidden/>
              </w:rPr>
              <w:instrText xml:space="preserve"> PAGEREF _Toc352571396 \h </w:instrText>
            </w:r>
            <w:r>
              <w:rPr>
                <w:noProof/>
                <w:webHidden/>
              </w:rPr>
            </w:r>
            <w:r>
              <w:rPr>
                <w:noProof/>
                <w:webHidden/>
              </w:rPr>
              <w:fldChar w:fldCharType="separate"/>
            </w:r>
            <w:r>
              <w:rPr>
                <w:noProof/>
                <w:webHidden/>
              </w:rPr>
              <w:t>22</w:t>
            </w:r>
            <w:r>
              <w:rPr>
                <w:noProof/>
                <w:webHidden/>
              </w:rPr>
              <w:fldChar w:fldCharType="end"/>
            </w:r>
          </w:hyperlink>
        </w:p>
        <w:p w:rsidR="00A719C7" w:rsidRDefault="00A719C7">
          <w:pPr>
            <w:pStyle w:val="TOC2"/>
            <w:tabs>
              <w:tab w:val="right" w:leader="dot" w:pos="9350"/>
            </w:tabs>
            <w:rPr>
              <w:rFonts w:asciiTheme="minorHAnsi" w:eastAsiaTheme="minorEastAsia" w:hAnsiTheme="minorHAnsi" w:cstheme="minorBidi"/>
              <w:noProof/>
              <w:sz w:val="22"/>
              <w:szCs w:val="22"/>
              <w:lang w:eastAsia="en-US"/>
            </w:rPr>
          </w:pPr>
          <w:hyperlink w:anchor="_Toc352571397" w:history="1">
            <w:r w:rsidRPr="00F865FC">
              <w:rPr>
                <w:rStyle w:val="Hyperlink"/>
                <w:noProof/>
                <w:lang w:eastAsia="en-US"/>
              </w:rPr>
              <w:t>Project Approach</w:t>
            </w:r>
            <w:r>
              <w:rPr>
                <w:noProof/>
                <w:webHidden/>
              </w:rPr>
              <w:tab/>
            </w:r>
            <w:r>
              <w:rPr>
                <w:noProof/>
                <w:webHidden/>
              </w:rPr>
              <w:fldChar w:fldCharType="begin"/>
            </w:r>
            <w:r>
              <w:rPr>
                <w:noProof/>
                <w:webHidden/>
              </w:rPr>
              <w:instrText xml:space="preserve"> PAGEREF _Toc352571397 \h </w:instrText>
            </w:r>
            <w:r>
              <w:rPr>
                <w:noProof/>
                <w:webHidden/>
              </w:rPr>
            </w:r>
            <w:r>
              <w:rPr>
                <w:noProof/>
                <w:webHidden/>
              </w:rPr>
              <w:fldChar w:fldCharType="separate"/>
            </w:r>
            <w:r>
              <w:rPr>
                <w:noProof/>
                <w:webHidden/>
              </w:rPr>
              <w:t>23</w:t>
            </w:r>
            <w:r>
              <w:rPr>
                <w:noProof/>
                <w:webHidden/>
              </w:rPr>
              <w:fldChar w:fldCharType="end"/>
            </w:r>
          </w:hyperlink>
        </w:p>
        <w:p w:rsidR="00A719C7" w:rsidRDefault="00A719C7">
          <w:pPr>
            <w:pStyle w:val="TOC3"/>
            <w:tabs>
              <w:tab w:val="right" w:leader="dot" w:pos="9350"/>
            </w:tabs>
            <w:rPr>
              <w:rFonts w:asciiTheme="minorHAnsi" w:eastAsiaTheme="minorEastAsia" w:hAnsiTheme="minorHAnsi" w:cstheme="minorBidi"/>
              <w:noProof/>
              <w:sz w:val="22"/>
              <w:szCs w:val="22"/>
              <w:lang w:eastAsia="en-US"/>
            </w:rPr>
          </w:pPr>
          <w:hyperlink w:anchor="_Toc352571398" w:history="1">
            <w:r w:rsidRPr="00F865FC">
              <w:rPr>
                <w:rStyle w:val="Hyperlink"/>
                <w:noProof/>
                <w:lang w:eastAsia="en-US"/>
              </w:rPr>
              <w:t>Conceptual Phase</w:t>
            </w:r>
            <w:r>
              <w:rPr>
                <w:noProof/>
                <w:webHidden/>
              </w:rPr>
              <w:tab/>
            </w:r>
            <w:r>
              <w:rPr>
                <w:noProof/>
                <w:webHidden/>
              </w:rPr>
              <w:fldChar w:fldCharType="begin"/>
            </w:r>
            <w:r>
              <w:rPr>
                <w:noProof/>
                <w:webHidden/>
              </w:rPr>
              <w:instrText xml:space="preserve"> PAGEREF _Toc352571398 \h </w:instrText>
            </w:r>
            <w:r>
              <w:rPr>
                <w:noProof/>
                <w:webHidden/>
              </w:rPr>
            </w:r>
            <w:r>
              <w:rPr>
                <w:noProof/>
                <w:webHidden/>
              </w:rPr>
              <w:fldChar w:fldCharType="separate"/>
            </w:r>
            <w:r>
              <w:rPr>
                <w:noProof/>
                <w:webHidden/>
              </w:rPr>
              <w:t>23</w:t>
            </w:r>
            <w:r>
              <w:rPr>
                <w:noProof/>
                <w:webHidden/>
              </w:rPr>
              <w:fldChar w:fldCharType="end"/>
            </w:r>
          </w:hyperlink>
        </w:p>
        <w:p w:rsidR="00A719C7" w:rsidRDefault="00A719C7">
          <w:pPr>
            <w:pStyle w:val="TOC3"/>
            <w:tabs>
              <w:tab w:val="right" w:leader="dot" w:pos="9350"/>
            </w:tabs>
            <w:rPr>
              <w:rFonts w:asciiTheme="minorHAnsi" w:eastAsiaTheme="minorEastAsia" w:hAnsiTheme="minorHAnsi" w:cstheme="minorBidi"/>
              <w:noProof/>
              <w:sz w:val="22"/>
              <w:szCs w:val="22"/>
              <w:lang w:eastAsia="en-US"/>
            </w:rPr>
          </w:pPr>
          <w:hyperlink w:anchor="_Toc352571399" w:history="1">
            <w:r w:rsidRPr="00F865FC">
              <w:rPr>
                <w:rStyle w:val="Hyperlink"/>
                <w:noProof/>
                <w:lang w:eastAsia="en-US"/>
              </w:rPr>
              <w:t>Planning Phase</w:t>
            </w:r>
            <w:r>
              <w:rPr>
                <w:noProof/>
                <w:webHidden/>
              </w:rPr>
              <w:tab/>
            </w:r>
            <w:r>
              <w:rPr>
                <w:noProof/>
                <w:webHidden/>
              </w:rPr>
              <w:fldChar w:fldCharType="begin"/>
            </w:r>
            <w:r>
              <w:rPr>
                <w:noProof/>
                <w:webHidden/>
              </w:rPr>
              <w:instrText xml:space="preserve"> PAGEREF _Toc352571399 \h </w:instrText>
            </w:r>
            <w:r>
              <w:rPr>
                <w:noProof/>
                <w:webHidden/>
              </w:rPr>
            </w:r>
            <w:r>
              <w:rPr>
                <w:noProof/>
                <w:webHidden/>
              </w:rPr>
              <w:fldChar w:fldCharType="separate"/>
            </w:r>
            <w:r>
              <w:rPr>
                <w:noProof/>
                <w:webHidden/>
              </w:rPr>
              <w:t>23</w:t>
            </w:r>
            <w:r>
              <w:rPr>
                <w:noProof/>
                <w:webHidden/>
              </w:rPr>
              <w:fldChar w:fldCharType="end"/>
            </w:r>
          </w:hyperlink>
        </w:p>
        <w:p w:rsidR="00A719C7" w:rsidRDefault="00A719C7">
          <w:pPr>
            <w:pStyle w:val="TOC3"/>
            <w:tabs>
              <w:tab w:val="right" w:leader="dot" w:pos="9350"/>
            </w:tabs>
            <w:rPr>
              <w:rFonts w:asciiTheme="minorHAnsi" w:eastAsiaTheme="minorEastAsia" w:hAnsiTheme="minorHAnsi" w:cstheme="minorBidi"/>
              <w:noProof/>
              <w:sz w:val="22"/>
              <w:szCs w:val="22"/>
              <w:lang w:eastAsia="en-US"/>
            </w:rPr>
          </w:pPr>
          <w:hyperlink w:anchor="_Toc352571400" w:history="1">
            <w:r w:rsidRPr="00F865FC">
              <w:rPr>
                <w:rStyle w:val="Hyperlink"/>
                <w:noProof/>
                <w:lang w:eastAsia="en-US"/>
              </w:rPr>
              <w:t>Technical Design Phase</w:t>
            </w:r>
            <w:r>
              <w:rPr>
                <w:noProof/>
                <w:webHidden/>
              </w:rPr>
              <w:tab/>
            </w:r>
            <w:r>
              <w:rPr>
                <w:noProof/>
                <w:webHidden/>
              </w:rPr>
              <w:fldChar w:fldCharType="begin"/>
            </w:r>
            <w:r>
              <w:rPr>
                <w:noProof/>
                <w:webHidden/>
              </w:rPr>
              <w:instrText xml:space="preserve"> PAGEREF _Toc352571400 \h </w:instrText>
            </w:r>
            <w:r>
              <w:rPr>
                <w:noProof/>
                <w:webHidden/>
              </w:rPr>
            </w:r>
            <w:r>
              <w:rPr>
                <w:noProof/>
                <w:webHidden/>
              </w:rPr>
              <w:fldChar w:fldCharType="separate"/>
            </w:r>
            <w:r>
              <w:rPr>
                <w:noProof/>
                <w:webHidden/>
              </w:rPr>
              <w:t>23</w:t>
            </w:r>
            <w:r>
              <w:rPr>
                <w:noProof/>
                <w:webHidden/>
              </w:rPr>
              <w:fldChar w:fldCharType="end"/>
            </w:r>
          </w:hyperlink>
        </w:p>
        <w:p w:rsidR="00A719C7" w:rsidRDefault="00A719C7">
          <w:pPr>
            <w:pStyle w:val="TOC3"/>
            <w:tabs>
              <w:tab w:val="right" w:leader="dot" w:pos="9350"/>
            </w:tabs>
            <w:rPr>
              <w:rFonts w:asciiTheme="minorHAnsi" w:eastAsiaTheme="minorEastAsia" w:hAnsiTheme="minorHAnsi" w:cstheme="minorBidi"/>
              <w:noProof/>
              <w:sz w:val="22"/>
              <w:szCs w:val="22"/>
              <w:lang w:eastAsia="en-US"/>
            </w:rPr>
          </w:pPr>
          <w:hyperlink w:anchor="_Toc352571401" w:history="1">
            <w:r w:rsidRPr="00F865FC">
              <w:rPr>
                <w:rStyle w:val="Hyperlink"/>
                <w:noProof/>
                <w:lang w:eastAsia="en-US"/>
              </w:rPr>
              <w:t>Implementation Phase</w:t>
            </w:r>
            <w:r>
              <w:rPr>
                <w:noProof/>
                <w:webHidden/>
              </w:rPr>
              <w:tab/>
            </w:r>
            <w:r>
              <w:rPr>
                <w:noProof/>
                <w:webHidden/>
              </w:rPr>
              <w:fldChar w:fldCharType="begin"/>
            </w:r>
            <w:r>
              <w:rPr>
                <w:noProof/>
                <w:webHidden/>
              </w:rPr>
              <w:instrText xml:space="preserve"> PAGEREF _Toc352571401 \h </w:instrText>
            </w:r>
            <w:r>
              <w:rPr>
                <w:noProof/>
                <w:webHidden/>
              </w:rPr>
            </w:r>
            <w:r>
              <w:rPr>
                <w:noProof/>
                <w:webHidden/>
              </w:rPr>
              <w:fldChar w:fldCharType="separate"/>
            </w:r>
            <w:r>
              <w:rPr>
                <w:noProof/>
                <w:webHidden/>
              </w:rPr>
              <w:t>24</w:t>
            </w:r>
            <w:r>
              <w:rPr>
                <w:noProof/>
                <w:webHidden/>
              </w:rPr>
              <w:fldChar w:fldCharType="end"/>
            </w:r>
          </w:hyperlink>
        </w:p>
        <w:p w:rsidR="00A719C7" w:rsidRDefault="00A719C7">
          <w:pPr>
            <w:pStyle w:val="TOC3"/>
            <w:tabs>
              <w:tab w:val="right" w:leader="dot" w:pos="9350"/>
            </w:tabs>
            <w:rPr>
              <w:rFonts w:asciiTheme="minorHAnsi" w:eastAsiaTheme="minorEastAsia" w:hAnsiTheme="minorHAnsi" w:cstheme="minorBidi"/>
              <w:noProof/>
              <w:sz w:val="22"/>
              <w:szCs w:val="22"/>
              <w:lang w:eastAsia="en-US"/>
            </w:rPr>
          </w:pPr>
          <w:hyperlink w:anchor="_Toc352571402" w:history="1">
            <w:r w:rsidRPr="00F865FC">
              <w:rPr>
                <w:rStyle w:val="Hyperlink"/>
                <w:noProof/>
                <w:lang w:eastAsia="en-US"/>
              </w:rPr>
              <w:t>Testing (QA) Phase</w:t>
            </w:r>
            <w:r>
              <w:rPr>
                <w:noProof/>
                <w:webHidden/>
              </w:rPr>
              <w:tab/>
            </w:r>
            <w:r>
              <w:rPr>
                <w:noProof/>
                <w:webHidden/>
              </w:rPr>
              <w:fldChar w:fldCharType="begin"/>
            </w:r>
            <w:r>
              <w:rPr>
                <w:noProof/>
                <w:webHidden/>
              </w:rPr>
              <w:instrText xml:space="preserve"> PAGEREF _Toc352571402 \h </w:instrText>
            </w:r>
            <w:r>
              <w:rPr>
                <w:noProof/>
                <w:webHidden/>
              </w:rPr>
            </w:r>
            <w:r>
              <w:rPr>
                <w:noProof/>
                <w:webHidden/>
              </w:rPr>
              <w:fldChar w:fldCharType="separate"/>
            </w:r>
            <w:r>
              <w:rPr>
                <w:noProof/>
                <w:webHidden/>
              </w:rPr>
              <w:t>24</w:t>
            </w:r>
            <w:r>
              <w:rPr>
                <w:noProof/>
                <w:webHidden/>
              </w:rPr>
              <w:fldChar w:fldCharType="end"/>
            </w:r>
          </w:hyperlink>
        </w:p>
        <w:p w:rsidR="00A719C7" w:rsidRDefault="00A719C7">
          <w:pPr>
            <w:pStyle w:val="TOC3"/>
            <w:tabs>
              <w:tab w:val="right" w:leader="dot" w:pos="9350"/>
            </w:tabs>
            <w:rPr>
              <w:rFonts w:asciiTheme="minorHAnsi" w:eastAsiaTheme="minorEastAsia" w:hAnsiTheme="minorHAnsi" w:cstheme="minorBidi"/>
              <w:noProof/>
              <w:sz w:val="22"/>
              <w:szCs w:val="22"/>
              <w:lang w:eastAsia="en-US"/>
            </w:rPr>
          </w:pPr>
          <w:hyperlink w:anchor="_Toc352571403" w:history="1">
            <w:r w:rsidRPr="00F865FC">
              <w:rPr>
                <w:rStyle w:val="Hyperlink"/>
                <w:noProof/>
                <w:lang w:eastAsia="en-US"/>
              </w:rPr>
              <w:t>Release Phase</w:t>
            </w:r>
            <w:r>
              <w:rPr>
                <w:noProof/>
                <w:webHidden/>
              </w:rPr>
              <w:tab/>
            </w:r>
            <w:r>
              <w:rPr>
                <w:noProof/>
                <w:webHidden/>
              </w:rPr>
              <w:fldChar w:fldCharType="begin"/>
            </w:r>
            <w:r>
              <w:rPr>
                <w:noProof/>
                <w:webHidden/>
              </w:rPr>
              <w:instrText xml:space="preserve"> PAGEREF _Toc352571403 \h </w:instrText>
            </w:r>
            <w:r>
              <w:rPr>
                <w:noProof/>
                <w:webHidden/>
              </w:rPr>
            </w:r>
            <w:r>
              <w:rPr>
                <w:noProof/>
                <w:webHidden/>
              </w:rPr>
              <w:fldChar w:fldCharType="separate"/>
            </w:r>
            <w:r>
              <w:rPr>
                <w:noProof/>
                <w:webHidden/>
              </w:rPr>
              <w:t>24</w:t>
            </w:r>
            <w:r>
              <w:rPr>
                <w:noProof/>
                <w:webHidden/>
              </w:rPr>
              <w:fldChar w:fldCharType="end"/>
            </w:r>
          </w:hyperlink>
        </w:p>
        <w:p w:rsidR="00A719C7" w:rsidRDefault="00A719C7">
          <w:pPr>
            <w:pStyle w:val="TOC3"/>
            <w:tabs>
              <w:tab w:val="right" w:leader="dot" w:pos="9350"/>
            </w:tabs>
            <w:rPr>
              <w:rFonts w:asciiTheme="minorHAnsi" w:eastAsiaTheme="minorEastAsia" w:hAnsiTheme="minorHAnsi" w:cstheme="minorBidi"/>
              <w:noProof/>
              <w:sz w:val="22"/>
              <w:szCs w:val="22"/>
              <w:lang w:eastAsia="en-US"/>
            </w:rPr>
          </w:pPr>
          <w:hyperlink w:anchor="_Toc352571404" w:history="1">
            <w:r w:rsidRPr="00F865FC">
              <w:rPr>
                <w:rStyle w:val="Hyperlink"/>
                <w:noProof/>
                <w:lang w:eastAsia="en-US"/>
              </w:rPr>
              <w:t>Maintenance Phase</w:t>
            </w:r>
            <w:r>
              <w:rPr>
                <w:noProof/>
                <w:webHidden/>
              </w:rPr>
              <w:tab/>
            </w:r>
            <w:r>
              <w:rPr>
                <w:noProof/>
                <w:webHidden/>
              </w:rPr>
              <w:fldChar w:fldCharType="begin"/>
            </w:r>
            <w:r>
              <w:rPr>
                <w:noProof/>
                <w:webHidden/>
              </w:rPr>
              <w:instrText xml:space="preserve"> PAGEREF _Toc352571404 \h </w:instrText>
            </w:r>
            <w:r>
              <w:rPr>
                <w:noProof/>
                <w:webHidden/>
              </w:rPr>
            </w:r>
            <w:r>
              <w:rPr>
                <w:noProof/>
                <w:webHidden/>
              </w:rPr>
              <w:fldChar w:fldCharType="separate"/>
            </w:r>
            <w:r>
              <w:rPr>
                <w:noProof/>
                <w:webHidden/>
              </w:rPr>
              <w:t>25</w:t>
            </w:r>
            <w:r>
              <w:rPr>
                <w:noProof/>
                <w:webHidden/>
              </w:rPr>
              <w:fldChar w:fldCharType="end"/>
            </w:r>
          </w:hyperlink>
        </w:p>
        <w:p w:rsidR="00A719C7" w:rsidRDefault="00A719C7">
          <w:pPr>
            <w:pStyle w:val="TOC2"/>
            <w:tabs>
              <w:tab w:val="right" w:leader="dot" w:pos="9350"/>
            </w:tabs>
            <w:rPr>
              <w:rFonts w:asciiTheme="minorHAnsi" w:eastAsiaTheme="minorEastAsia" w:hAnsiTheme="minorHAnsi" w:cstheme="minorBidi"/>
              <w:noProof/>
              <w:sz w:val="22"/>
              <w:szCs w:val="22"/>
              <w:lang w:eastAsia="en-US"/>
            </w:rPr>
          </w:pPr>
          <w:hyperlink w:anchor="_Toc352571405" w:history="1">
            <w:r w:rsidRPr="00F865FC">
              <w:rPr>
                <w:rStyle w:val="Hyperlink"/>
                <w:noProof/>
              </w:rPr>
              <w:t>Training of users and support personnel</w:t>
            </w:r>
            <w:r>
              <w:rPr>
                <w:noProof/>
                <w:webHidden/>
              </w:rPr>
              <w:tab/>
            </w:r>
            <w:r>
              <w:rPr>
                <w:noProof/>
                <w:webHidden/>
              </w:rPr>
              <w:fldChar w:fldCharType="begin"/>
            </w:r>
            <w:r>
              <w:rPr>
                <w:noProof/>
                <w:webHidden/>
              </w:rPr>
              <w:instrText xml:space="preserve"> PAGEREF _Toc352571405 \h </w:instrText>
            </w:r>
            <w:r>
              <w:rPr>
                <w:noProof/>
                <w:webHidden/>
              </w:rPr>
            </w:r>
            <w:r>
              <w:rPr>
                <w:noProof/>
                <w:webHidden/>
              </w:rPr>
              <w:fldChar w:fldCharType="separate"/>
            </w:r>
            <w:r>
              <w:rPr>
                <w:noProof/>
                <w:webHidden/>
              </w:rPr>
              <w:t>25</w:t>
            </w:r>
            <w:r>
              <w:rPr>
                <w:noProof/>
                <w:webHidden/>
              </w:rPr>
              <w:fldChar w:fldCharType="end"/>
            </w:r>
          </w:hyperlink>
        </w:p>
        <w:p w:rsidR="00A719C7" w:rsidRDefault="00A719C7">
          <w:pPr>
            <w:pStyle w:val="TOC2"/>
            <w:tabs>
              <w:tab w:val="right" w:leader="dot" w:pos="9350"/>
            </w:tabs>
            <w:rPr>
              <w:rFonts w:asciiTheme="minorHAnsi" w:eastAsiaTheme="minorEastAsia" w:hAnsiTheme="minorHAnsi" w:cstheme="minorBidi"/>
              <w:noProof/>
              <w:sz w:val="22"/>
              <w:szCs w:val="22"/>
              <w:lang w:eastAsia="en-US"/>
            </w:rPr>
          </w:pPr>
          <w:hyperlink w:anchor="_Toc352571406" w:history="1">
            <w:r w:rsidRPr="00F865FC">
              <w:rPr>
                <w:rStyle w:val="Hyperlink"/>
                <w:noProof/>
              </w:rPr>
              <w:t>Other implementation activities as necessary</w:t>
            </w:r>
            <w:r>
              <w:rPr>
                <w:noProof/>
                <w:webHidden/>
              </w:rPr>
              <w:tab/>
            </w:r>
            <w:r>
              <w:rPr>
                <w:noProof/>
                <w:webHidden/>
              </w:rPr>
              <w:fldChar w:fldCharType="begin"/>
            </w:r>
            <w:r>
              <w:rPr>
                <w:noProof/>
                <w:webHidden/>
              </w:rPr>
              <w:instrText xml:space="preserve"> PAGEREF _Toc352571406 \h </w:instrText>
            </w:r>
            <w:r>
              <w:rPr>
                <w:noProof/>
                <w:webHidden/>
              </w:rPr>
            </w:r>
            <w:r>
              <w:rPr>
                <w:noProof/>
                <w:webHidden/>
              </w:rPr>
              <w:fldChar w:fldCharType="separate"/>
            </w:r>
            <w:r>
              <w:rPr>
                <w:noProof/>
                <w:webHidden/>
              </w:rPr>
              <w:t>25</w:t>
            </w:r>
            <w:r>
              <w:rPr>
                <w:noProof/>
                <w:webHidden/>
              </w:rPr>
              <w:fldChar w:fldCharType="end"/>
            </w:r>
          </w:hyperlink>
        </w:p>
        <w:p w:rsidR="00A719C7" w:rsidRDefault="00A719C7">
          <w:pPr>
            <w:pStyle w:val="TOC1"/>
            <w:tabs>
              <w:tab w:val="right" w:leader="dot" w:pos="9350"/>
            </w:tabs>
            <w:rPr>
              <w:rFonts w:asciiTheme="minorHAnsi" w:eastAsiaTheme="minorEastAsia" w:hAnsiTheme="minorHAnsi" w:cstheme="minorBidi"/>
              <w:noProof/>
              <w:sz w:val="22"/>
              <w:szCs w:val="22"/>
              <w:lang w:eastAsia="en-US"/>
            </w:rPr>
          </w:pPr>
          <w:hyperlink w:anchor="_Toc352571407" w:history="1">
            <w:r w:rsidRPr="00F865FC">
              <w:rPr>
                <w:rStyle w:val="Hyperlink"/>
                <w:noProof/>
                <w:lang w:eastAsia="en-US"/>
              </w:rPr>
              <w:t>Technical Environment Requirements</w:t>
            </w:r>
            <w:r>
              <w:rPr>
                <w:noProof/>
                <w:webHidden/>
              </w:rPr>
              <w:tab/>
            </w:r>
            <w:r>
              <w:rPr>
                <w:noProof/>
                <w:webHidden/>
              </w:rPr>
              <w:fldChar w:fldCharType="begin"/>
            </w:r>
            <w:r>
              <w:rPr>
                <w:noProof/>
                <w:webHidden/>
              </w:rPr>
              <w:instrText xml:space="preserve"> PAGEREF _Toc352571407 \h </w:instrText>
            </w:r>
            <w:r>
              <w:rPr>
                <w:noProof/>
                <w:webHidden/>
              </w:rPr>
            </w:r>
            <w:r>
              <w:rPr>
                <w:noProof/>
                <w:webHidden/>
              </w:rPr>
              <w:fldChar w:fldCharType="separate"/>
            </w:r>
            <w:r>
              <w:rPr>
                <w:noProof/>
                <w:webHidden/>
              </w:rPr>
              <w:t>26</w:t>
            </w:r>
            <w:r>
              <w:rPr>
                <w:noProof/>
                <w:webHidden/>
              </w:rPr>
              <w:fldChar w:fldCharType="end"/>
            </w:r>
          </w:hyperlink>
        </w:p>
        <w:p w:rsidR="00A719C7" w:rsidRDefault="00A719C7">
          <w:pPr>
            <w:pStyle w:val="TOC1"/>
            <w:tabs>
              <w:tab w:val="right" w:leader="dot" w:pos="9350"/>
            </w:tabs>
            <w:rPr>
              <w:rFonts w:asciiTheme="minorHAnsi" w:eastAsiaTheme="minorEastAsia" w:hAnsiTheme="minorHAnsi" w:cstheme="minorBidi"/>
              <w:noProof/>
              <w:sz w:val="22"/>
              <w:szCs w:val="22"/>
              <w:lang w:eastAsia="en-US"/>
            </w:rPr>
          </w:pPr>
          <w:hyperlink w:anchor="_Toc352571413" w:history="1">
            <w:r w:rsidRPr="00F865FC">
              <w:rPr>
                <w:rStyle w:val="Hyperlink"/>
                <w:noProof/>
              </w:rPr>
              <w:t>Conclusion</w:t>
            </w:r>
            <w:r>
              <w:rPr>
                <w:noProof/>
                <w:webHidden/>
              </w:rPr>
              <w:tab/>
            </w:r>
            <w:r>
              <w:rPr>
                <w:noProof/>
                <w:webHidden/>
              </w:rPr>
              <w:fldChar w:fldCharType="begin"/>
            </w:r>
            <w:r>
              <w:rPr>
                <w:noProof/>
                <w:webHidden/>
              </w:rPr>
              <w:instrText xml:space="preserve"> PAGEREF _Toc352571413 \h </w:instrText>
            </w:r>
            <w:r>
              <w:rPr>
                <w:noProof/>
                <w:webHidden/>
              </w:rPr>
            </w:r>
            <w:r>
              <w:rPr>
                <w:noProof/>
                <w:webHidden/>
              </w:rPr>
              <w:fldChar w:fldCharType="separate"/>
            </w:r>
            <w:r>
              <w:rPr>
                <w:noProof/>
                <w:webHidden/>
              </w:rPr>
              <w:t>26</w:t>
            </w:r>
            <w:r>
              <w:rPr>
                <w:noProof/>
                <w:webHidden/>
              </w:rPr>
              <w:fldChar w:fldCharType="end"/>
            </w:r>
          </w:hyperlink>
        </w:p>
        <w:p w:rsidR="00EE074A" w:rsidRDefault="00B97685" w:rsidP="009E0D86">
          <w:pPr>
            <w:pStyle w:val="TOC2"/>
            <w:tabs>
              <w:tab w:val="right" w:leader="dot" w:pos="9350"/>
            </w:tabs>
            <w:rPr>
              <w:noProof/>
            </w:rPr>
          </w:pPr>
          <w:r>
            <w:rPr>
              <w:b/>
              <w:bCs/>
              <w:noProof/>
            </w:rPr>
            <w:fldChar w:fldCharType="end"/>
          </w:r>
        </w:p>
      </w:sdtContent>
    </w:sdt>
    <w:p w:rsidR="00B97685" w:rsidRPr="009E0D86" w:rsidRDefault="0018355E" w:rsidP="009E0D86">
      <w:pPr>
        <w:pStyle w:val="Heading1"/>
      </w:pPr>
      <w:bookmarkStart w:id="0" w:name="_GoBack"/>
      <w:bookmarkEnd w:id="0"/>
      <w:r>
        <w:br w:type="page"/>
      </w:r>
      <w:bookmarkStart w:id="1" w:name="_Toc352571376"/>
      <w:r w:rsidR="003D26C2">
        <w:lastRenderedPageBreak/>
        <w:t>E</w:t>
      </w:r>
      <w:r w:rsidR="00B97685">
        <w:t>xecutive Summary</w:t>
      </w:r>
      <w:bookmarkEnd w:id="1"/>
    </w:p>
    <w:p w:rsidR="00B97685" w:rsidRDefault="00B97685" w:rsidP="00B97685"/>
    <w:p w:rsidR="008141F5" w:rsidRPr="00EE074A" w:rsidRDefault="008141F5" w:rsidP="008141F5">
      <w:pPr>
        <w:rPr>
          <w:rFonts w:asciiTheme="minorHAnsi" w:hAnsiTheme="minorHAnsi" w:cstheme="minorHAnsi"/>
          <w:sz w:val="22"/>
          <w:szCs w:val="22"/>
        </w:rPr>
      </w:pPr>
      <w:r w:rsidRPr="00EE074A">
        <w:rPr>
          <w:rFonts w:asciiTheme="minorHAnsi" w:hAnsiTheme="minorHAnsi" w:cstheme="minorHAnsi"/>
          <w:sz w:val="22"/>
          <w:szCs w:val="22"/>
        </w:rPr>
        <w:t xml:space="preserve">On behalf of our team at Mi-Co, we would like to thank you for the opportunity to provide a </w:t>
      </w:r>
      <w:r w:rsidR="00E63AF6">
        <w:rPr>
          <w:rFonts w:asciiTheme="minorHAnsi" w:hAnsiTheme="minorHAnsi" w:cstheme="minorHAnsi"/>
          <w:sz w:val="22"/>
          <w:szCs w:val="22"/>
        </w:rPr>
        <w:t>RFI Response for</w:t>
      </w:r>
      <w:r w:rsidRPr="00EE074A">
        <w:rPr>
          <w:rFonts w:asciiTheme="minorHAnsi" w:hAnsiTheme="minorHAnsi" w:cstheme="minorHAnsi"/>
          <w:sz w:val="22"/>
          <w:szCs w:val="22"/>
        </w:rPr>
        <w:t xml:space="preserve"> th</w:t>
      </w:r>
      <w:r w:rsidR="00E63AF6">
        <w:rPr>
          <w:rFonts w:asciiTheme="minorHAnsi" w:hAnsiTheme="minorHAnsi" w:cstheme="minorHAnsi"/>
          <w:sz w:val="22"/>
          <w:szCs w:val="22"/>
        </w:rPr>
        <w:t>e</w:t>
      </w:r>
      <w:r w:rsidRPr="00EE074A">
        <w:rPr>
          <w:rFonts w:asciiTheme="minorHAnsi" w:hAnsiTheme="minorHAnsi" w:cstheme="minorHAnsi"/>
          <w:sz w:val="22"/>
          <w:szCs w:val="22"/>
        </w:rPr>
        <w:t xml:space="preserve"> </w:t>
      </w:r>
      <w:r w:rsidR="00A719C7">
        <w:rPr>
          <w:rFonts w:asciiTheme="minorHAnsi" w:hAnsiTheme="minorHAnsi" w:cstheme="minorHAnsi"/>
          <w:i/>
          <w:sz w:val="22"/>
          <w:szCs w:val="22"/>
        </w:rPr>
        <w:t>______________________</w:t>
      </w:r>
      <w:r w:rsidR="00E63AF6" w:rsidRPr="00E63AF6">
        <w:rPr>
          <w:rFonts w:asciiTheme="minorHAnsi" w:hAnsiTheme="minorHAnsi" w:cstheme="minorHAnsi"/>
          <w:i/>
          <w:sz w:val="22"/>
          <w:szCs w:val="22"/>
        </w:rPr>
        <w:t xml:space="preserve"> Project</w:t>
      </w:r>
      <w:r w:rsidR="00E63AF6">
        <w:rPr>
          <w:rFonts w:asciiTheme="minorHAnsi" w:hAnsiTheme="minorHAnsi" w:cstheme="minorHAnsi"/>
          <w:sz w:val="22"/>
          <w:szCs w:val="22"/>
        </w:rPr>
        <w:t xml:space="preserve"> by </w:t>
      </w:r>
      <w:r w:rsidR="00A719C7">
        <w:rPr>
          <w:rFonts w:asciiTheme="minorHAnsi" w:hAnsiTheme="minorHAnsi" w:cstheme="minorHAnsi"/>
          <w:sz w:val="22"/>
          <w:szCs w:val="22"/>
        </w:rPr>
        <w:t>Customer</w:t>
      </w:r>
      <w:r w:rsidR="00026730">
        <w:rPr>
          <w:rFonts w:asciiTheme="minorHAnsi" w:hAnsiTheme="minorHAnsi" w:cstheme="minorHAnsi"/>
          <w:sz w:val="22"/>
          <w:szCs w:val="22"/>
        </w:rPr>
        <w:t>,</w:t>
      </w:r>
      <w:r w:rsidRPr="00EE074A">
        <w:rPr>
          <w:rFonts w:asciiTheme="minorHAnsi" w:hAnsiTheme="minorHAnsi" w:cstheme="minorHAnsi"/>
          <w:sz w:val="22"/>
          <w:szCs w:val="22"/>
        </w:rPr>
        <w:t xml:space="preserve"> designed to improve </w:t>
      </w:r>
      <w:r w:rsidR="00E63AF6">
        <w:rPr>
          <w:rFonts w:asciiTheme="minorHAnsi" w:hAnsiTheme="minorHAnsi" w:cstheme="minorHAnsi"/>
          <w:sz w:val="22"/>
          <w:szCs w:val="22"/>
        </w:rPr>
        <w:t xml:space="preserve">field personnel </w:t>
      </w:r>
      <w:r w:rsidR="0018355E">
        <w:rPr>
          <w:rFonts w:asciiTheme="minorHAnsi" w:hAnsiTheme="minorHAnsi" w:cstheme="minorHAnsi"/>
          <w:sz w:val="22"/>
          <w:szCs w:val="22"/>
        </w:rPr>
        <w:t>productivity</w:t>
      </w:r>
      <w:r w:rsidRPr="00EE074A">
        <w:rPr>
          <w:rFonts w:asciiTheme="minorHAnsi" w:hAnsiTheme="minorHAnsi" w:cstheme="minorHAnsi"/>
          <w:sz w:val="22"/>
          <w:szCs w:val="22"/>
        </w:rPr>
        <w:t xml:space="preserve">, </w:t>
      </w:r>
      <w:r w:rsidR="0018355E">
        <w:rPr>
          <w:rFonts w:asciiTheme="minorHAnsi" w:hAnsiTheme="minorHAnsi" w:cstheme="minorHAnsi"/>
          <w:sz w:val="22"/>
          <w:szCs w:val="22"/>
        </w:rPr>
        <w:t xml:space="preserve">eliminate redundant </w:t>
      </w:r>
      <w:r w:rsidRPr="00EE074A">
        <w:rPr>
          <w:rFonts w:asciiTheme="minorHAnsi" w:hAnsiTheme="minorHAnsi" w:cstheme="minorHAnsi"/>
          <w:sz w:val="22"/>
          <w:szCs w:val="22"/>
        </w:rPr>
        <w:t xml:space="preserve">data </w:t>
      </w:r>
      <w:r w:rsidR="0018355E">
        <w:rPr>
          <w:rFonts w:asciiTheme="minorHAnsi" w:hAnsiTheme="minorHAnsi" w:cstheme="minorHAnsi"/>
          <w:sz w:val="22"/>
          <w:szCs w:val="22"/>
        </w:rPr>
        <w:t>entry</w:t>
      </w:r>
      <w:r w:rsidRPr="00EE074A">
        <w:rPr>
          <w:rFonts w:asciiTheme="minorHAnsi" w:hAnsiTheme="minorHAnsi" w:cstheme="minorHAnsi"/>
          <w:sz w:val="22"/>
          <w:szCs w:val="22"/>
        </w:rPr>
        <w:t xml:space="preserve">, </w:t>
      </w:r>
      <w:r w:rsidR="00564F95">
        <w:rPr>
          <w:rFonts w:asciiTheme="minorHAnsi" w:hAnsiTheme="minorHAnsi" w:cstheme="minorHAnsi"/>
          <w:sz w:val="22"/>
          <w:szCs w:val="22"/>
        </w:rPr>
        <w:t xml:space="preserve">and </w:t>
      </w:r>
      <w:r w:rsidR="00E63AF6">
        <w:rPr>
          <w:rFonts w:asciiTheme="minorHAnsi" w:hAnsiTheme="minorHAnsi" w:cstheme="minorHAnsi"/>
          <w:sz w:val="22"/>
          <w:szCs w:val="22"/>
        </w:rPr>
        <w:t>make critical data available quickly for analysis and action</w:t>
      </w:r>
      <w:r w:rsidRPr="00EE074A">
        <w:rPr>
          <w:rFonts w:asciiTheme="minorHAnsi" w:hAnsiTheme="minorHAnsi" w:cstheme="minorHAnsi"/>
          <w:sz w:val="22"/>
          <w:szCs w:val="22"/>
        </w:rPr>
        <w:t xml:space="preserve">. We are pleased to provide you with </w:t>
      </w:r>
      <w:r w:rsidR="00333F35">
        <w:rPr>
          <w:rFonts w:asciiTheme="minorHAnsi" w:hAnsiTheme="minorHAnsi" w:cstheme="minorHAnsi"/>
          <w:sz w:val="22"/>
          <w:szCs w:val="22"/>
        </w:rPr>
        <w:t xml:space="preserve">the </w:t>
      </w:r>
      <w:r w:rsidRPr="00EE074A">
        <w:rPr>
          <w:rFonts w:asciiTheme="minorHAnsi" w:hAnsiTheme="minorHAnsi" w:cstheme="minorHAnsi"/>
          <w:sz w:val="22"/>
          <w:szCs w:val="22"/>
        </w:rPr>
        <w:t xml:space="preserve">option for the use of Mi-Forms e-Forms technology, </w:t>
      </w:r>
      <w:r w:rsidR="00333F35">
        <w:rPr>
          <w:rFonts w:asciiTheme="minorHAnsi" w:hAnsiTheme="minorHAnsi" w:cstheme="minorHAnsi"/>
          <w:sz w:val="22"/>
          <w:szCs w:val="22"/>
        </w:rPr>
        <w:t xml:space="preserve">mobile </w:t>
      </w:r>
      <w:r w:rsidRPr="00EE074A">
        <w:rPr>
          <w:rFonts w:asciiTheme="minorHAnsi" w:hAnsiTheme="minorHAnsi" w:cstheme="minorHAnsi"/>
          <w:sz w:val="22"/>
          <w:szCs w:val="22"/>
        </w:rPr>
        <w:t xml:space="preserve">electronic data collection solutions which </w:t>
      </w:r>
      <w:r w:rsidR="00564F95" w:rsidRPr="009A1D52">
        <w:rPr>
          <w:rFonts w:asciiTheme="minorHAnsi" w:hAnsiTheme="minorHAnsi" w:cstheme="minorHAnsi"/>
          <w:b/>
          <w:i/>
          <w:sz w:val="22"/>
          <w:szCs w:val="22"/>
          <w:u w:val="single"/>
        </w:rPr>
        <w:t>provide the best value</w:t>
      </w:r>
      <w:r w:rsidRPr="00EE074A">
        <w:rPr>
          <w:rFonts w:asciiTheme="minorHAnsi" w:hAnsiTheme="minorHAnsi" w:cstheme="minorHAnsi"/>
          <w:sz w:val="22"/>
          <w:szCs w:val="22"/>
        </w:rPr>
        <w:t xml:space="preserve"> while supporting the preferred</w:t>
      </w:r>
      <w:r w:rsidR="00E63AF6">
        <w:rPr>
          <w:rFonts w:asciiTheme="minorHAnsi" w:hAnsiTheme="minorHAnsi" w:cstheme="minorHAnsi"/>
          <w:sz w:val="22"/>
          <w:szCs w:val="22"/>
        </w:rPr>
        <w:t>,</w:t>
      </w:r>
      <w:r w:rsidRPr="00EE074A">
        <w:rPr>
          <w:rFonts w:asciiTheme="minorHAnsi" w:hAnsiTheme="minorHAnsi" w:cstheme="minorHAnsi"/>
          <w:sz w:val="22"/>
          <w:szCs w:val="22"/>
        </w:rPr>
        <w:t xml:space="preserve"> </w:t>
      </w:r>
      <w:r w:rsidR="00564F95">
        <w:rPr>
          <w:rFonts w:asciiTheme="minorHAnsi" w:hAnsiTheme="minorHAnsi" w:cstheme="minorHAnsi"/>
          <w:sz w:val="22"/>
          <w:szCs w:val="22"/>
        </w:rPr>
        <w:t xml:space="preserve">flexible </w:t>
      </w:r>
      <w:r w:rsidRPr="00EE074A">
        <w:rPr>
          <w:rFonts w:asciiTheme="minorHAnsi" w:hAnsiTheme="minorHAnsi" w:cstheme="minorHAnsi"/>
          <w:sz w:val="22"/>
          <w:szCs w:val="22"/>
        </w:rPr>
        <w:t xml:space="preserve">workflow of </w:t>
      </w:r>
      <w:r w:rsidR="00333F35">
        <w:rPr>
          <w:rFonts w:asciiTheme="minorHAnsi" w:hAnsiTheme="minorHAnsi" w:cstheme="minorHAnsi"/>
          <w:sz w:val="22"/>
          <w:szCs w:val="22"/>
        </w:rPr>
        <w:t>your staff</w:t>
      </w:r>
      <w:r w:rsidR="00E63AF6">
        <w:rPr>
          <w:rFonts w:asciiTheme="minorHAnsi" w:hAnsiTheme="minorHAnsi" w:cstheme="minorHAnsi"/>
          <w:sz w:val="22"/>
          <w:szCs w:val="22"/>
        </w:rPr>
        <w:t xml:space="preserve"> with almost any mobile device</w:t>
      </w:r>
      <w:r w:rsidRPr="00EE074A">
        <w:rPr>
          <w:rFonts w:asciiTheme="minorHAnsi" w:hAnsiTheme="minorHAnsi" w:cstheme="minorHAnsi"/>
          <w:sz w:val="22"/>
          <w:szCs w:val="22"/>
        </w:rPr>
        <w:t>.</w:t>
      </w:r>
    </w:p>
    <w:p w:rsidR="008141F5" w:rsidRPr="00EE074A" w:rsidRDefault="008141F5" w:rsidP="008141F5">
      <w:pPr>
        <w:ind w:left="720"/>
        <w:rPr>
          <w:rFonts w:asciiTheme="minorHAnsi" w:hAnsiTheme="minorHAnsi" w:cstheme="minorHAnsi"/>
          <w:sz w:val="22"/>
          <w:szCs w:val="22"/>
        </w:rPr>
      </w:pPr>
    </w:p>
    <w:p w:rsidR="008141F5" w:rsidRPr="00EE074A" w:rsidRDefault="008141F5" w:rsidP="008141F5">
      <w:pPr>
        <w:autoSpaceDE w:val="0"/>
        <w:autoSpaceDN w:val="0"/>
        <w:adjustRightInd w:val="0"/>
        <w:rPr>
          <w:rFonts w:asciiTheme="minorHAnsi" w:hAnsiTheme="minorHAnsi" w:cstheme="minorHAnsi"/>
          <w:sz w:val="22"/>
          <w:szCs w:val="22"/>
        </w:rPr>
      </w:pPr>
      <w:r w:rsidRPr="000F1851">
        <w:rPr>
          <w:rFonts w:asciiTheme="minorHAnsi" w:hAnsiTheme="minorHAnsi" w:cstheme="minorHAnsi"/>
          <w:b/>
          <w:i/>
          <w:sz w:val="22"/>
          <w:szCs w:val="22"/>
        </w:rPr>
        <w:t>Mi-</w:t>
      </w:r>
      <w:r w:rsidR="000F1851" w:rsidRPr="000F1851">
        <w:rPr>
          <w:rFonts w:asciiTheme="minorHAnsi" w:hAnsiTheme="minorHAnsi" w:cstheme="minorHAnsi"/>
          <w:b/>
          <w:i/>
          <w:sz w:val="22"/>
          <w:szCs w:val="22"/>
        </w:rPr>
        <w:t>Co has over 1</w:t>
      </w:r>
      <w:r w:rsidR="00026730">
        <w:rPr>
          <w:rFonts w:asciiTheme="minorHAnsi" w:hAnsiTheme="minorHAnsi" w:cstheme="minorHAnsi"/>
          <w:b/>
          <w:i/>
          <w:sz w:val="22"/>
          <w:szCs w:val="22"/>
        </w:rPr>
        <w:t>3</w:t>
      </w:r>
      <w:r w:rsidR="000F1851" w:rsidRPr="000F1851">
        <w:rPr>
          <w:rFonts w:asciiTheme="minorHAnsi" w:hAnsiTheme="minorHAnsi" w:cstheme="minorHAnsi"/>
          <w:b/>
          <w:i/>
          <w:sz w:val="22"/>
          <w:szCs w:val="22"/>
        </w:rPr>
        <w:t xml:space="preserve"> years of experience</w:t>
      </w:r>
      <w:r w:rsidR="000F1851">
        <w:rPr>
          <w:rFonts w:asciiTheme="minorHAnsi" w:hAnsiTheme="minorHAnsi" w:cstheme="minorHAnsi"/>
          <w:sz w:val="22"/>
          <w:szCs w:val="22"/>
        </w:rPr>
        <w:t xml:space="preserve"> in Mobile Data Capture and Mi-</w:t>
      </w:r>
      <w:proofErr w:type="spellStart"/>
      <w:r w:rsidR="000F1851">
        <w:rPr>
          <w:rFonts w:asciiTheme="minorHAnsi" w:hAnsiTheme="minorHAnsi" w:cstheme="minorHAnsi"/>
          <w:sz w:val="22"/>
          <w:szCs w:val="22"/>
        </w:rPr>
        <w:t>Co’s</w:t>
      </w:r>
      <w:proofErr w:type="spellEnd"/>
      <w:r w:rsidR="000F1851">
        <w:rPr>
          <w:rFonts w:asciiTheme="minorHAnsi" w:hAnsiTheme="minorHAnsi" w:cstheme="minorHAnsi"/>
          <w:sz w:val="22"/>
          <w:szCs w:val="22"/>
        </w:rPr>
        <w:t xml:space="preserve"> best-of-breed technology, Mi-Forms,</w:t>
      </w:r>
      <w:r w:rsidRPr="00EE074A">
        <w:rPr>
          <w:rFonts w:asciiTheme="minorHAnsi" w:hAnsiTheme="minorHAnsi" w:cstheme="minorHAnsi"/>
          <w:sz w:val="22"/>
          <w:szCs w:val="22"/>
        </w:rPr>
        <w:t xml:space="preserve"> helps organizations like </w:t>
      </w:r>
      <w:r w:rsidR="00333F35">
        <w:rPr>
          <w:rFonts w:asciiTheme="minorHAnsi" w:hAnsiTheme="minorHAnsi" w:cstheme="minorHAnsi"/>
          <w:sz w:val="22"/>
          <w:szCs w:val="22"/>
        </w:rPr>
        <w:t>the NC Department of Agriculture</w:t>
      </w:r>
      <w:r w:rsidRPr="00EE074A">
        <w:rPr>
          <w:rFonts w:asciiTheme="minorHAnsi" w:hAnsiTheme="minorHAnsi" w:cstheme="minorHAnsi"/>
          <w:sz w:val="22"/>
          <w:szCs w:val="22"/>
        </w:rPr>
        <w:t>,</w:t>
      </w:r>
      <w:r w:rsidR="00333F35">
        <w:rPr>
          <w:rFonts w:asciiTheme="minorHAnsi" w:hAnsiTheme="minorHAnsi" w:cstheme="minorHAnsi"/>
          <w:sz w:val="22"/>
          <w:szCs w:val="22"/>
        </w:rPr>
        <w:t xml:space="preserve"> the </w:t>
      </w:r>
      <w:r w:rsidR="00E63AF6">
        <w:rPr>
          <w:rFonts w:asciiTheme="minorHAnsi" w:hAnsiTheme="minorHAnsi" w:cstheme="minorHAnsi"/>
          <w:sz w:val="22"/>
          <w:szCs w:val="22"/>
        </w:rPr>
        <w:t xml:space="preserve">US </w:t>
      </w:r>
      <w:r w:rsidR="00333F35">
        <w:rPr>
          <w:rFonts w:asciiTheme="minorHAnsi" w:hAnsiTheme="minorHAnsi" w:cstheme="minorHAnsi"/>
          <w:sz w:val="22"/>
          <w:szCs w:val="22"/>
        </w:rPr>
        <w:t xml:space="preserve">Internal Revenue Service, BCH Mechanical, </w:t>
      </w:r>
      <w:proofErr w:type="spellStart"/>
      <w:r w:rsidR="00333F35">
        <w:rPr>
          <w:rFonts w:asciiTheme="minorHAnsi" w:hAnsiTheme="minorHAnsi" w:cstheme="minorHAnsi"/>
          <w:sz w:val="22"/>
          <w:szCs w:val="22"/>
        </w:rPr>
        <w:t>VeriGreen</w:t>
      </w:r>
      <w:proofErr w:type="spellEnd"/>
      <w:r w:rsidRPr="00EE074A">
        <w:rPr>
          <w:rFonts w:asciiTheme="minorHAnsi" w:hAnsiTheme="minorHAnsi" w:cstheme="minorHAnsi"/>
          <w:sz w:val="22"/>
          <w:szCs w:val="22"/>
        </w:rPr>
        <w:t xml:space="preserve"> and many others streamline their data capture efficiency and improve business processes. According to the Children’s Hospital Boston Audiology department, their </w:t>
      </w:r>
      <w:r w:rsidRPr="00EE074A">
        <w:rPr>
          <w:rFonts w:asciiTheme="minorHAnsi" w:hAnsiTheme="minorHAnsi" w:cstheme="minorHAnsi"/>
          <w:b/>
          <w:sz w:val="22"/>
          <w:szCs w:val="22"/>
        </w:rPr>
        <w:t>staff sees 800 more patients each year</w:t>
      </w:r>
      <w:r w:rsidRPr="00EE074A">
        <w:rPr>
          <w:rFonts w:asciiTheme="minorHAnsi" w:hAnsiTheme="minorHAnsi" w:cstheme="minorHAnsi"/>
          <w:sz w:val="22"/>
          <w:szCs w:val="22"/>
        </w:rPr>
        <w:t xml:space="preserve"> with the same staff, thanks to their use of Mi-Forms for improved </w:t>
      </w:r>
      <w:r w:rsidR="00E370D0">
        <w:rPr>
          <w:rFonts w:asciiTheme="minorHAnsi" w:hAnsiTheme="minorHAnsi" w:cstheme="minorHAnsi"/>
          <w:sz w:val="22"/>
          <w:szCs w:val="22"/>
        </w:rPr>
        <w:t>productivity</w:t>
      </w:r>
      <w:r w:rsidRPr="00EE074A">
        <w:rPr>
          <w:rFonts w:asciiTheme="minorHAnsi" w:hAnsiTheme="minorHAnsi" w:cstheme="minorHAnsi"/>
          <w:sz w:val="22"/>
          <w:szCs w:val="22"/>
        </w:rPr>
        <w:t>!</w:t>
      </w:r>
    </w:p>
    <w:p w:rsidR="008141F5" w:rsidRPr="00EE074A" w:rsidRDefault="008141F5" w:rsidP="008141F5">
      <w:pPr>
        <w:autoSpaceDE w:val="0"/>
        <w:autoSpaceDN w:val="0"/>
        <w:adjustRightInd w:val="0"/>
        <w:rPr>
          <w:rFonts w:asciiTheme="minorHAnsi" w:hAnsiTheme="minorHAnsi" w:cstheme="minorHAnsi"/>
          <w:sz w:val="22"/>
          <w:szCs w:val="22"/>
        </w:rPr>
      </w:pPr>
    </w:p>
    <w:p w:rsidR="008141F5" w:rsidRPr="00EE074A" w:rsidRDefault="008141F5" w:rsidP="008141F5">
      <w:pPr>
        <w:autoSpaceDE w:val="0"/>
        <w:autoSpaceDN w:val="0"/>
        <w:adjustRightInd w:val="0"/>
        <w:rPr>
          <w:rFonts w:asciiTheme="minorHAnsi" w:hAnsiTheme="minorHAnsi" w:cstheme="minorHAnsi"/>
          <w:sz w:val="22"/>
          <w:szCs w:val="22"/>
        </w:rPr>
      </w:pPr>
      <w:r w:rsidRPr="00EE074A">
        <w:rPr>
          <w:rFonts w:asciiTheme="minorHAnsi" w:hAnsiTheme="minorHAnsi" w:cstheme="minorHAnsi"/>
          <w:sz w:val="22"/>
          <w:szCs w:val="22"/>
        </w:rPr>
        <w:t xml:space="preserve">With Mi-Forms, </w:t>
      </w:r>
      <w:r w:rsidR="00A719C7">
        <w:rPr>
          <w:rFonts w:asciiTheme="minorHAnsi" w:hAnsiTheme="minorHAnsi" w:cstheme="minorHAnsi"/>
          <w:sz w:val="22"/>
          <w:szCs w:val="22"/>
        </w:rPr>
        <w:t>Customer</w:t>
      </w:r>
      <w:r w:rsidRPr="00EE074A">
        <w:rPr>
          <w:rFonts w:asciiTheme="minorHAnsi" w:hAnsiTheme="minorHAnsi" w:cstheme="minorHAnsi"/>
          <w:sz w:val="22"/>
          <w:szCs w:val="22"/>
        </w:rPr>
        <w:t xml:space="preserve"> can achieve:</w:t>
      </w:r>
    </w:p>
    <w:p w:rsidR="008141F5" w:rsidRPr="00EE074A" w:rsidRDefault="008141F5" w:rsidP="008141F5">
      <w:pPr>
        <w:autoSpaceDE w:val="0"/>
        <w:autoSpaceDN w:val="0"/>
        <w:adjustRightInd w:val="0"/>
        <w:rPr>
          <w:rFonts w:asciiTheme="minorHAnsi" w:hAnsiTheme="minorHAnsi" w:cstheme="minorHAnsi"/>
          <w:sz w:val="22"/>
          <w:szCs w:val="22"/>
        </w:rPr>
      </w:pPr>
    </w:p>
    <w:p w:rsidR="008141F5" w:rsidRPr="00EE074A" w:rsidRDefault="008141F5" w:rsidP="008141F5">
      <w:pPr>
        <w:numPr>
          <w:ilvl w:val="0"/>
          <w:numId w:val="8"/>
        </w:numPr>
        <w:suppressAutoHyphens w:val="0"/>
        <w:autoSpaceDE w:val="0"/>
        <w:autoSpaceDN w:val="0"/>
        <w:adjustRightInd w:val="0"/>
        <w:jc w:val="left"/>
        <w:rPr>
          <w:rFonts w:asciiTheme="minorHAnsi" w:hAnsiTheme="minorHAnsi" w:cstheme="minorHAnsi"/>
          <w:sz w:val="22"/>
          <w:szCs w:val="22"/>
        </w:rPr>
      </w:pPr>
      <w:r w:rsidRPr="00EE074A">
        <w:rPr>
          <w:rFonts w:asciiTheme="minorHAnsi" w:hAnsiTheme="minorHAnsi" w:cstheme="minorHAnsi"/>
          <w:sz w:val="22"/>
          <w:szCs w:val="22"/>
        </w:rPr>
        <w:t xml:space="preserve">Flexible Data collection options </w:t>
      </w:r>
      <w:r w:rsidR="00026730">
        <w:rPr>
          <w:rFonts w:asciiTheme="minorHAnsi" w:hAnsiTheme="minorHAnsi" w:cstheme="minorHAnsi"/>
          <w:sz w:val="22"/>
          <w:szCs w:val="22"/>
        </w:rPr>
        <w:t>using a variety of devices, input modalities and data exports</w:t>
      </w:r>
    </w:p>
    <w:p w:rsidR="008141F5" w:rsidRPr="00EE074A" w:rsidRDefault="008141F5" w:rsidP="008141F5">
      <w:pPr>
        <w:numPr>
          <w:ilvl w:val="0"/>
          <w:numId w:val="8"/>
        </w:numPr>
        <w:suppressAutoHyphens w:val="0"/>
        <w:autoSpaceDE w:val="0"/>
        <w:autoSpaceDN w:val="0"/>
        <w:adjustRightInd w:val="0"/>
        <w:jc w:val="left"/>
        <w:rPr>
          <w:rFonts w:asciiTheme="minorHAnsi" w:hAnsiTheme="minorHAnsi" w:cstheme="minorHAnsi"/>
          <w:sz w:val="22"/>
          <w:szCs w:val="22"/>
        </w:rPr>
      </w:pPr>
      <w:r w:rsidRPr="00EE074A">
        <w:rPr>
          <w:rFonts w:asciiTheme="minorHAnsi" w:hAnsiTheme="minorHAnsi" w:cstheme="minorHAnsi"/>
          <w:sz w:val="22"/>
          <w:szCs w:val="22"/>
        </w:rPr>
        <w:t>Seamless data integration</w:t>
      </w:r>
      <w:r w:rsidR="00564F95">
        <w:rPr>
          <w:rFonts w:asciiTheme="minorHAnsi" w:hAnsiTheme="minorHAnsi" w:cstheme="minorHAnsi"/>
          <w:sz w:val="22"/>
          <w:szCs w:val="22"/>
        </w:rPr>
        <w:t xml:space="preserve"> to </w:t>
      </w:r>
      <w:r w:rsidR="00026730">
        <w:rPr>
          <w:rFonts w:asciiTheme="minorHAnsi" w:hAnsiTheme="minorHAnsi" w:cstheme="minorHAnsi"/>
          <w:sz w:val="22"/>
          <w:szCs w:val="22"/>
        </w:rPr>
        <w:t>back-end systems, or simple flat-file exports</w:t>
      </w:r>
    </w:p>
    <w:p w:rsidR="008141F5" w:rsidRPr="00EE074A" w:rsidRDefault="008141F5" w:rsidP="008141F5">
      <w:pPr>
        <w:numPr>
          <w:ilvl w:val="0"/>
          <w:numId w:val="8"/>
        </w:numPr>
        <w:suppressAutoHyphens w:val="0"/>
        <w:autoSpaceDE w:val="0"/>
        <w:autoSpaceDN w:val="0"/>
        <w:adjustRightInd w:val="0"/>
        <w:jc w:val="left"/>
        <w:rPr>
          <w:rFonts w:asciiTheme="minorHAnsi" w:hAnsiTheme="minorHAnsi" w:cstheme="minorHAnsi"/>
          <w:sz w:val="22"/>
          <w:szCs w:val="22"/>
        </w:rPr>
      </w:pPr>
      <w:r w:rsidRPr="00EE074A">
        <w:rPr>
          <w:rFonts w:asciiTheme="minorHAnsi" w:hAnsiTheme="minorHAnsi" w:cstheme="minorHAnsi"/>
          <w:sz w:val="22"/>
          <w:szCs w:val="22"/>
        </w:rPr>
        <w:t xml:space="preserve">Powerful workflow for e-Forms routing and approvals </w:t>
      </w:r>
    </w:p>
    <w:p w:rsidR="008141F5" w:rsidRPr="00EE074A" w:rsidRDefault="008141F5" w:rsidP="008141F5">
      <w:pPr>
        <w:numPr>
          <w:ilvl w:val="0"/>
          <w:numId w:val="8"/>
        </w:numPr>
        <w:suppressAutoHyphens w:val="0"/>
        <w:autoSpaceDE w:val="0"/>
        <w:autoSpaceDN w:val="0"/>
        <w:adjustRightInd w:val="0"/>
        <w:jc w:val="left"/>
        <w:rPr>
          <w:rFonts w:asciiTheme="minorHAnsi" w:hAnsiTheme="minorHAnsi" w:cstheme="minorHAnsi"/>
          <w:sz w:val="22"/>
          <w:szCs w:val="22"/>
        </w:rPr>
      </w:pPr>
      <w:r w:rsidRPr="00EE074A">
        <w:rPr>
          <w:rFonts w:asciiTheme="minorHAnsi" w:hAnsiTheme="minorHAnsi" w:cstheme="minorHAnsi"/>
          <w:sz w:val="22"/>
          <w:szCs w:val="22"/>
        </w:rPr>
        <w:t xml:space="preserve">High data reporting accuracy &amp; much faster </w:t>
      </w:r>
      <w:r w:rsidR="00564F95">
        <w:rPr>
          <w:rFonts w:asciiTheme="minorHAnsi" w:hAnsiTheme="minorHAnsi" w:cstheme="minorHAnsi"/>
          <w:sz w:val="22"/>
          <w:szCs w:val="22"/>
        </w:rPr>
        <w:t>sharing</w:t>
      </w:r>
      <w:r w:rsidRPr="00EE074A">
        <w:rPr>
          <w:rFonts w:asciiTheme="minorHAnsi" w:hAnsiTheme="minorHAnsi" w:cstheme="minorHAnsi"/>
          <w:sz w:val="22"/>
          <w:szCs w:val="22"/>
        </w:rPr>
        <w:t xml:space="preserve"> of relevant data to the right people</w:t>
      </w:r>
    </w:p>
    <w:p w:rsidR="008141F5" w:rsidRPr="00EE074A" w:rsidRDefault="008141F5" w:rsidP="008141F5">
      <w:pPr>
        <w:numPr>
          <w:ilvl w:val="0"/>
          <w:numId w:val="8"/>
        </w:numPr>
        <w:suppressAutoHyphens w:val="0"/>
        <w:autoSpaceDE w:val="0"/>
        <w:autoSpaceDN w:val="0"/>
        <w:adjustRightInd w:val="0"/>
        <w:jc w:val="left"/>
        <w:rPr>
          <w:rFonts w:asciiTheme="minorHAnsi" w:hAnsiTheme="minorHAnsi" w:cstheme="minorHAnsi"/>
          <w:sz w:val="22"/>
          <w:szCs w:val="22"/>
        </w:rPr>
      </w:pPr>
      <w:r w:rsidRPr="00EE074A">
        <w:rPr>
          <w:rFonts w:asciiTheme="minorHAnsi" w:hAnsiTheme="minorHAnsi" w:cstheme="minorHAnsi"/>
          <w:sz w:val="22"/>
          <w:szCs w:val="22"/>
        </w:rPr>
        <w:t>Increased data security, including HIPAA &amp; FDA 21 CFR Part 11 compliant technology</w:t>
      </w:r>
    </w:p>
    <w:p w:rsidR="008141F5" w:rsidRDefault="008141F5" w:rsidP="008141F5">
      <w:pPr>
        <w:numPr>
          <w:ilvl w:val="0"/>
          <w:numId w:val="8"/>
        </w:numPr>
        <w:suppressAutoHyphens w:val="0"/>
        <w:autoSpaceDE w:val="0"/>
        <w:autoSpaceDN w:val="0"/>
        <w:adjustRightInd w:val="0"/>
        <w:jc w:val="left"/>
        <w:rPr>
          <w:rFonts w:asciiTheme="minorHAnsi" w:hAnsiTheme="minorHAnsi" w:cstheme="minorHAnsi"/>
          <w:sz w:val="22"/>
          <w:szCs w:val="22"/>
        </w:rPr>
      </w:pPr>
      <w:r w:rsidRPr="00EE074A">
        <w:rPr>
          <w:rFonts w:asciiTheme="minorHAnsi" w:hAnsiTheme="minorHAnsi" w:cstheme="minorHAnsi"/>
          <w:sz w:val="22"/>
          <w:szCs w:val="22"/>
        </w:rPr>
        <w:t>Legally binding digital signatures and support for “electronic ink” signatures</w:t>
      </w:r>
    </w:p>
    <w:p w:rsidR="00EE074A" w:rsidRPr="00EE074A" w:rsidRDefault="00EE074A" w:rsidP="008141F5">
      <w:pPr>
        <w:numPr>
          <w:ilvl w:val="0"/>
          <w:numId w:val="8"/>
        </w:numPr>
        <w:suppressAutoHyphens w:val="0"/>
        <w:autoSpaceDE w:val="0"/>
        <w:autoSpaceDN w:val="0"/>
        <w:adjustRightInd w:val="0"/>
        <w:jc w:val="left"/>
        <w:rPr>
          <w:rFonts w:asciiTheme="minorHAnsi" w:hAnsiTheme="minorHAnsi" w:cstheme="minorHAnsi"/>
          <w:sz w:val="22"/>
          <w:szCs w:val="22"/>
        </w:rPr>
      </w:pPr>
      <w:r>
        <w:rPr>
          <w:rFonts w:asciiTheme="minorHAnsi" w:hAnsiTheme="minorHAnsi" w:cstheme="minorHAnsi"/>
          <w:sz w:val="22"/>
          <w:szCs w:val="22"/>
        </w:rPr>
        <w:t xml:space="preserve">A fully scalable solution that can be easily scaled from </w:t>
      </w:r>
      <w:r w:rsidR="00026730">
        <w:rPr>
          <w:rFonts w:asciiTheme="minorHAnsi" w:hAnsiTheme="minorHAnsi" w:cstheme="minorHAnsi"/>
          <w:sz w:val="22"/>
          <w:szCs w:val="22"/>
        </w:rPr>
        <w:t>this project to use in others as well</w:t>
      </w:r>
    </w:p>
    <w:p w:rsidR="008141F5" w:rsidRPr="00EE074A" w:rsidRDefault="008141F5" w:rsidP="008141F5">
      <w:pPr>
        <w:rPr>
          <w:rFonts w:asciiTheme="minorHAnsi" w:hAnsiTheme="minorHAnsi" w:cstheme="minorHAnsi"/>
          <w:sz w:val="22"/>
          <w:szCs w:val="22"/>
        </w:rPr>
      </w:pPr>
    </w:p>
    <w:p w:rsidR="0014544E" w:rsidRDefault="009A1D52" w:rsidP="008141F5">
      <w:pPr>
        <w:rPr>
          <w:rFonts w:asciiTheme="minorHAnsi" w:hAnsiTheme="minorHAnsi" w:cstheme="minorHAnsi"/>
          <w:sz w:val="22"/>
          <w:szCs w:val="22"/>
        </w:rPr>
      </w:pPr>
      <w:r>
        <w:rPr>
          <w:rFonts w:asciiTheme="minorHAnsi" w:hAnsiTheme="minorHAnsi" w:cstheme="minorHAnsi"/>
          <w:sz w:val="22"/>
          <w:szCs w:val="22"/>
        </w:rPr>
        <w:t xml:space="preserve">Mi-Co has a long history of helping customers like </w:t>
      </w:r>
      <w:r w:rsidR="00A719C7">
        <w:rPr>
          <w:rFonts w:asciiTheme="minorHAnsi" w:hAnsiTheme="minorHAnsi" w:cstheme="minorHAnsi"/>
          <w:sz w:val="22"/>
          <w:szCs w:val="22"/>
        </w:rPr>
        <w:t>Customer</w:t>
      </w:r>
      <w:r>
        <w:rPr>
          <w:rFonts w:asciiTheme="minorHAnsi" w:hAnsiTheme="minorHAnsi" w:cstheme="minorHAnsi"/>
          <w:sz w:val="22"/>
          <w:szCs w:val="22"/>
        </w:rPr>
        <w:t xml:space="preserve"> automate their processes successfully and understands the needs of users, management, IT departments and other stakeholders in implementing such projects. </w:t>
      </w:r>
    </w:p>
    <w:p w:rsidR="0014544E" w:rsidRDefault="0014544E" w:rsidP="008141F5">
      <w:pPr>
        <w:rPr>
          <w:rFonts w:asciiTheme="minorHAnsi" w:hAnsiTheme="minorHAnsi" w:cstheme="minorHAnsi"/>
          <w:sz w:val="22"/>
          <w:szCs w:val="22"/>
        </w:rPr>
      </w:pPr>
    </w:p>
    <w:p w:rsidR="008141F5" w:rsidRPr="00EE074A" w:rsidRDefault="008141F5" w:rsidP="008141F5">
      <w:pPr>
        <w:rPr>
          <w:rFonts w:asciiTheme="minorHAnsi" w:hAnsiTheme="minorHAnsi" w:cstheme="minorHAnsi"/>
          <w:sz w:val="22"/>
          <w:szCs w:val="22"/>
        </w:rPr>
      </w:pPr>
      <w:r w:rsidRPr="00EE074A">
        <w:rPr>
          <w:rFonts w:asciiTheme="minorHAnsi" w:hAnsiTheme="minorHAnsi" w:cstheme="minorHAnsi"/>
          <w:sz w:val="22"/>
          <w:szCs w:val="22"/>
        </w:rPr>
        <w:t xml:space="preserve">The following </w:t>
      </w:r>
      <w:r w:rsidR="00E63AF6">
        <w:rPr>
          <w:rFonts w:asciiTheme="minorHAnsi" w:hAnsiTheme="minorHAnsi" w:cstheme="minorHAnsi"/>
          <w:sz w:val="22"/>
          <w:szCs w:val="22"/>
        </w:rPr>
        <w:t>document</w:t>
      </w:r>
      <w:r w:rsidRPr="00EE074A">
        <w:rPr>
          <w:rFonts w:asciiTheme="minorHAnsi" w:hAnsiTheme="minorHAnsi" w:cstheme="minorHAnsi"/>
          <w:sz w:val="22"/>
          <w:szCs w:val="22"/>
        </w:rPr>
        <w:t xml:space="preserve"> will highlight the benefits to </w:t>
      </w:r>
      <w:r w:rsidR="00A719C7">
        <w:rPr>
          <w:rFonts w:asciiTheme="minorHAnsi" w:hAnsiTheme="minorHAnsi" w:cstheme="minorHAnsi"/>
          <w:sz w:val="22"/>
          <w:szCs w:val="22"/>
        </w:rPr>
        <w:t>Customer</w:t>
      </w:r>
      <w:r w:rsidRPr="00EE074A">
        <w:rPr>
          <w:rFonts w:asciiTheme="minorHAnsi" w:hAnsiTheme="minorHAnsi" w:cstheme="minorHAnsi"/>
          <w:sz w:val="22"/>
          <w:szCs w:val="22"/>
        </w:rPr>
        <w:t xml:space="preserve"> of a Mi-Forms based solution from Mi-Co, outline the proposed Mi-Forms workflow and present </w:t>
      </w:r>
      <w:r w:rsidR="00E63AF6">
        <w:rPr>
          <w:rFonts w:asciiTheme="minorHAnsi" w:hAnsiTheme="minorHAnsi" w:cstheme="minorHAnsi"/>
          <w:sz w:val="22"/>
          <w:szCs w:val="22"/>
        </w:rPr>
        <w:t>technology offerings</w:t>
      </w:r>
      <w:r w:rsidRPr="00EE074A">
        <w:rPr>
          <w:rFonts w:asciiTheme="minorHAnsi" w:hAnsiTheme="minorHAnsi" w:cstheme="minorHAnsi"/>
          <w:sz w:val="22"/>
          <w:szCs w:val="22"/>
        </w:rPr>
        <w:t xml:space="preserve"> for your consideration. We look forward to presenting this </w:t>
      </w:r>
      <w:r w:rsidR="0014544E">
        <w:rPr>
          <w:rFonts w:asciiTheme="minorHAnsi" w:hAnsiTheme="minorHAnsi" w:cstheme="minorHAnsi"/>
          <w:sz w:val="22"/>
          <w:szCs w:val="22"/>
        </w:rPr>
        <w:t>best-of-breed</w:t>
      </w:r>
      <w:r w:rsidR="000F1851">
        <w:rPr>
          <w:rFonts w:asciiTheme="minorHAnsi" w:hAnsiTheme="minorHAnsi" w:cstheme="minorHAnsi"/>
          <w:sz w:val="22"/>
          <w:szCs w:val="22"/>
        </w:rPr>
        <w:t>, flexible</w:t>
      </w:r>
      <w:r w:rsidRPr="00EE074A">
        <w:rPr>
          <w:rFonts w:asciiTheme="minorHAnsi" w:hAnsiTheme="minorHAnsi" w:cstheme="minorHAnsi"/>
          <w:sz w:val="22"/>
          <w:szCs w:val="22"/>
        </w:rPr>
        <w:t xml:space="preserve"> technology</w:t>
      </w:r>
      <w:r w:rsidR="000F1851">
        <w:rPr>
          <w:rFonts w:asciiTheme="minorHAnsi" w:hAnsiTheme="minorHAnsi" w:cstheme="minorHAnsi"/>
          <w:sz w:val="22"/>
          <w:szCs w:val="22"/>
        </w:rPr>
        <w:t xml:space="preserve"> platform</w:t>
      </w:r>
      <w:r w:rsidR="0014544E">
        <w:rPr>
          <w:rFonts w:asciiTheme="minorHAnsi" w:hAnsiTheme="minorHAnsi" w:cstheme="minorHAnsi"/>
          <w:sz w:val="22"/>
          <w:szCs w:val="22"/>
        </w:rPr>
        <w:t xml:space="preserve"> &amp; our deep expertise</w:t>
      </w:r>
      <w:r w:rsidRPr="00EE074A">
        <w:rPr>
          <w:rFonts w:asciiTheme="minorHAnsi" w:hAnsiTheme="minorHAnsi" w:cstheme="minorHAnsi"/>
          <w:sz w:val="22"/>
          <w:szCs w:val="22"/>
        </w:rPr>
        <w:t xml:space="preserve"> to your team and assisting your staff in streamlining their data collection processes</w:t>
      </w:r>
      <w:r w:rsidR="0014544E">
        <w:rPr>
          <w:rFonts w:asciiTheme="minorHAnsi" w:hAnsiTheme="minorHAnsi" w:cstheme="minorHAnsi"/>
          <w:sz w:val="22"/>
          <w:szCs w:val="22"/>
        </w:rPr>
        <w:t xml:space="preserve"> for a highly successful project delivering the best value to </w:t>
      </w:r>
      <w:r w:rsidR="00A719C7">
        <w:rPr>
          <w:rFonts w:asciiTheme="minorHAnsi" w:hAnsiTheme="minorHAnsi" w:cstheme="minorHAnsi"/>
          <w:sz w:val="22"/>
          <w:szCs w:val="22"/>
        </w:rPr>
        <w:t>Customer</w:t>
      </w:r>
      <w:r w:rsidRPr="00EE074A">
        <w:rPr>
          <w:rFonts w:asciiTheme="minorHAnsi" w:hAnsiTheme="minorHAnsi" w:cstheme="minorHAnsi"/>
          <w:sz w:val="22"/>
          <w:szCs w:val="22"/>
        </w:rPr>
        <w:t xml:space="preserve">. </w:t>
      </w:r>
    </w:p>
    <w:p w:rsidR="008141F5" w:rsidRPr="00EE074A" w:rsidRDefault="008141F5" w:rsidP="008141F5">
      <w:pPr>
        <w:rPr>
          <w:rFonts w:asciiTheme="minorHAnsi" w:hAnsiTheme="minorHAnsi" w:cstheme="minorHAnsi"/>
          <w:sz w:val="22"/>
          <w:szCs w:val="22"/>
        </w:rPr>
      </w:pPr>
    </w:p>
    <w:p w:rsidR="008141F5" w:rsidRPr="00EE074A" w:rsidRDefault="008141F5" w:rsidP="008141F5">
      <w:pPr>
        <w:rPr>
          <w:rFonts w:asciiTheme="minorHAnsi" w:hAnsiTheme="minorHAnsi" w:cstheme="minorHAnsi"/>
          <w:sz w:val="22"/>
          <w:szCs w:val="22"/>
        </w:rPr>
      </w:pPr>
      <w:r w:rsidRPr="00EE074A">
        <w:rPr>
          <w:rFonts w:asciiTheme="minorHAnsi" w:hAnsiTheme="minorHAnsi" w:cstheme="minorHAnsi"/>
          <w:sz w:val="22"/>
          <w:szCs w:val="22"/>
        </w:rPr>
        <w:t>Best regards,</w:t>
      </w:r>
    </w:p>
    <w:p w:rsidR="008141F5" w:rsidRDefault="008141F5" w:rsidP="008141F5">
      <w:pPr>
        <w:rPr>
          <w:sz w:val="22"/>
          <w:szCs w:val="22"/>
        </w:rPr>
      </w:pPr>
    </w:p>
    <w:p w:rsidR="008141F5" w:rsidRDefault="008141F5" w:rsidP="008141F5">
      <w:pPr>
        <w:rPr>
          <w:sz w:val="22"/>
          <w:szCs w:val="22"/>
        </w:rPr>
      </w:pPr>
    </w:p>
    <w:p w:rsidR="008141F5" w:rsidRDefault="008141F5" w:rsidP="008141F5">
      <w:pPr>
        <w:rPr>
          <w:sz w:val="22"/>
          <w:szCs w:val="22"/>
        </w:rPr>
      </w:pPr>
    </w:p>
    <w:p w:rsidR="008141F5" w:rsidRDefault="008141F5" w:rsidP="008141F5">
      <w:pPr>
        <w:rPr>
          <w:sz w:val="22"/>
          <w:szCs w:val="22"/>
        </w:rPr>
      </w:pPr>
    </w:p>
    <w:p w:rsidR="008141F5" w:rsidRDefault="008141F5" w:rsidP="008141F5">
      <w:pPr>
        <w:rPr>
          <w:sz w:val="22"/>
          <w:szCs w:val="22"/>
        </w:rPr>
      </w:pPr>
      <w:r>
        <w:rPr>
          <w:sz w:val="22"/>
          <w:szCs w:val="22"/>
        </w:rPr>
        <w:t>Gregory J. Clary, PhD</w:t>
      </w:r>
    </w:p>
    <w:p w:rsidR="008141F5" w:rsidRDefault="008141F5" w:rsidP="008141F5">
      <w:pPr>
        <w:rPr>
          <w:sz w:val="22"/>
          <w:szCs w:val="22"/>
        </w:rPr>
      </w:pPr>
      <w:proofErr w:type="gramStart"/>
      <w:r>
        <w:rPr>
          <w:sz w:val="22"/>
          <w:szCs w:val="22"/>
        </w:rPr>
        <w:t>CEO &amp;</w:t>
      </w:r>
      <w:proofErr w:type="gramEnd"/>
      <w:r>
        <w:rPr>
          <w:sz w:val="22"/>
          <w:szCs w:val="22"/>
        </w:rPr>
        <w:t xml:space="preserve"> Founder</w:t>
      </w:r>
    </w:p>
    <w:p w:rsidR="008141F5" w:rsidRDefault="008141F5" w:rsidP="008141F5">
      <w:pPr>
        <w:rPr>
          <w:sz w:val="22"/>
          <w:szCs w:val="22"/>
        </w:rPr>
      </w:pPr>
      <w:r>
        <w:rPr>
          <w:sz w:val="22"/>
          <w:szCs w:val="22"/>
        </w:rPr>
        <w:t>Mi-Co</w:t>
      </w:r>
    </w:p>
    <w:p w:rsidR="008141F5" w:rsidRDefault="00A719C7" w:rsidP="008141F5">
      <w:pPr>
        <w:rPr>
          <w:rFonts w:asciiTheme="minorHAnsi" w:hAnsiTheme="minorHAnsi" w:cstheme="minorHAnsi"/>
          <w:sz w:val="22"/>
          <w:szCs w:val="22"/>
        </w:rPr>
      </w:pPr>
      <w:hyperlink r:id="rId11" w:history="1">
        <w:r w:rsidR="00EE074A" w:rsidRPr="00C160A1">
          <w:rPr>
            <w:rStyle w:val="Hyperlink"/>
            <w:rFonts w:asciiTheme="minorHAnsi" w:hAnsiTheme="minorHAnsi" w:cstheme="minorHAnsi"/>
            <w:sz w:val="22"/>
            <w:szCs w:val="22"/>
          </w:rPr>
          <w:t>gclary@mi-corporation.com</w:t>
        </w:r>
      </w:hyperlink>
    </w:p>
    <w:p w:rsidR="00B97685" w:rsidRDefault="00EE074A" w:rsidP="00EE074A">
      <w:r>
        <w:rPr>
          <w:rFonts w:asciiTheme="minorHAnsi" w:hAnsiTheme="minorHAnsi" w:cstheme="minorHAnsi"/>
          <w:sz w:val="22"/>
          <w:szCs w:val="22"/>
        </w:rPr>
        <w:t>919-485-4819 x 1624</w:t>
      </w:r>
      <w:r w:rsidR="00B97685">
        <w:br w:type="page"/>
      </w:r>
    </w:p>
    <w:p w:rsidR="00DF5784" w:rsidRDefault="00DF5784" w:rsidP="00DF5784">
      <w:pPr>
        <w:pStyle w:val="Heading1"/>
      </w:pPr>
      <w:bookmarkStart w:id="2" w:name="_Toc237068516"/>
      <w:bookmarkStart w:id="3" w:name="_Toc352571377"/>
      <w:r>
        <w:lastRenderedPageBreak/>
        <w:t>General: Company Overview</w:t>
      </w:r>
      <w:bookmarkEnd w:id="3"/>
    </w:p>
    <w:p w:rsidR="00DF5784" w:rsidRDefault="00DF5784" w:rsidP="00DF5784"/>
    <w:p w:rsidR="00DF5784" w:rsidRPr="00A23176" w:rsidRDefault="00DF5784" w:rsidP="00DF5784">
      <w:pPr>
        <w:rPr>
          <w:rFonts w:asciiTheme="minorHAnsi" w:hAnsiTheme="minorHAnsi" w:cstheme="minorHAnsi"/>
          <w:sz w:val="22"/>
          <w:szCs w:val="22"/>
        </w:rPr>
      </w:pPr>
      <w:r w:rsidRPr="00A23176">
        <w:rPr>
          <w:rFonts w:asciiTheme="minorHAnsi" w:hAnsiTheme="minorHAnsi" w:cstheme="minorHAnsi"/>
          <w:sz w:val="22"/>
          <w:szCs w:val="22"/>
        </w:rPr>
        <w:t xml:space="preserve">Founded in 1999 by former RTI International &amp; IBM employees, Mi-Co, a division of Advanced Digital Systems Inc., is a privately held software and services company located in Durham, North Carolina. Mi-Co is a specialist in </w:t>
      </w:r>
      <w:r>
        <w:rPr>
          <w:rFonts w:asciiTheme="minorHAnsi" w:hAnsiTheme="minorHAnsi" w:cstheme="minorHAnsi"/>
          <w:sz w:val="22"/>
          <w:szCs w:val="22"/>
        </w:rPr>
        <w:t>Mobile Data</w:t>
      </w:r>
      <w:r w:rsidRPr="00A23176">
        <w:rPr>
          <w:rFonts w:asciiTheme="minorHAnsi" w:hAnsiTheme="minorHAnsi" w:cstheme="minorHAnsi"/>
          <w:sz w:val="22"/>
          <w:szCs w:val="22"/>
        </w:rPr>
        <w:t xml:space="preserve"> </w:t>
      </w:r>
      <w:r>
        <w:rPr>
          <w:rFonts w:asciiTheme="minorHAnsi" w:hAnsiTheme="minorHAnsi" w:cstheme="minorHAnsi"/>
          <w:sz w:val="22"/>
          <w:szCs w:val="22"/>
        </w:rPr>
        <w:t>Capture</w:t>
      </w:r>
      <w:r w:rsidRPr="00A23176">
        <w:rPr>
          <w:rFonts w:asciiTheme="minorHAnsi" w:hAnsiTheme="minorHAnsi" w:cstheme="minorHAnsi"/>
          <w:sz w:val="22"/>
          <w:szCs w:val="22"/>
        </w:rPr>
        <w:t xml:space="preserve"> solutions and has been serving the government, healthcare and other markets since 2001. Mi-Co is a leader in forms automation solutions for mobile devices and has delivered many e-Forms solutions which require workflow routing, digital signatures, mobile data input, handwriting recognition, signature capture, keyboard entry, touch-entry, data integration and more. </w:t>
      </w:r>
    </w:p>
    <w:p w:rsidR="00DF5784" w:rsidRPr="00A23176" w:rsidRDefault="00DF5784" w:rsidP="00DF5784">
      <w:pPr>
        <w:rPr>
          <w:rFonts w:asciiTheme="minorHAnsi" w:hAnsiTheme="minorHAnsi" w:cstheme="minorHAnsi"/>
          <w:sz w:val="22"/>
          <w:szCs w:val="22"/>
        </w:rPr>
      </w:pPr>
    </w:p>
    <w:p w:rsidR="00DF5784" w:rsidRPr="00A23176" w:rsidRDefault="00DF5784" w:rsidP="00DF5784">
      <w:pPr>
        <w:rPr>
          <w:rFonts w:asciiTheme="minorHAnsi" w:hAnsiTheme="minorHAnsi" w:cstheme="minorHAnsi"/>
          <w:sz w:val="22"/>
          <w:szCs w:val="22"/>
        </w:rPr>
      </w:pPr>
      <w:r w:rsidRPr="00A23176">
        <w:rPr>
          <w:rFonts w:asciiTheme="minorHAnsi" w:hAnsiTheme="minorHAnsi" w:cstheme="minorHAnsi"/>
          <w:noProof/>
          <w:lang w:eastAsia="en-US"/>
        </w:rPr>
        <w:drawing>
          <wp:anchor distT="0" distB="0" distL="114300" distR="114300" simplePos="0" relativeHeight="251661313" behindDoc="0" locked="0" layoutInCell="1" allowOverlap="1" wp14:anchorId="26B9F368" wp14:editId="46BB99FF">
            <wp:simplePos x="0" y="0"/>
            <wp:positionH relativeFrom="column">
              <wp:posOffset>3956050</wp:posOffset>
            </wp:positionH>
            <wp:positionV relativeFrom="paragraph">
              <wp:posOffset>61595</wp:posOffset>
            </wp:positionV>
            <wp:extent cx="1985010" cy="14808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5010" cy="1480820"/>
                    </a:xfrm>
                    <a:prstGeom prst="rect">
                      <a:avLst/>
                    </a:prstGeom>
                    <a:noFill/>
                  </pic:spPr>
                </pic:pic>
              </a:graphicData>
            </a:graphic>
            <wp14:sizeRelH relativeFrom="margin">
              <wp14:pctWidth>0</wp14:pctWidth>
            </wp14:sizeRelH>
            <wp14:sizeRelV relativeFrom="margin">
              <wp14:pctHeight>0</wp14:pctHeight>
            </wp14:sizeRelV>
          </wp:anchor>
        </w:drawing>
      </w:r>
      <w:r w:rsidRPr="00A23176">
        <w:rPr>
          <w:rFonts w:asciiTheme="minorHAnsi" w:hAnsiTheme="minorHAnsi" w:cstheme="minorHAnsi"/>
          <w:sz w:val="22"/>
          <w:szCs w:val="22"/>
        </w:rPr>
        <w:t xml:space="preserve">Mi-Co customers include </w:t>
      </w:r>
      <w:r>
        <w:rPr>
          <w:rFonts w:asciiTheme="minorHAnsi" w:hAnsiTheme="minorHAnsi" w:cstheme="minorHAnsi"/>
          <w:sz w:val="22"/>
          <w:szCs w:val="22"/>
        </w:rPr>
        <w:t>the NC Department of Agriculture</w:t>
      </w:r>
      <w:r w:rsidRPr="00EE074A">
        <w:rPr>
          <w:rFonts w:asciiTheme="minorHAnsi" w:hAnsiTheme="minorHAnsi" w:cstheme="minorHAnsi"/>
          <w:sz w:val="22"/>
          <w:szCs w:val="22"/>
        </w:rPr>
        <w:t>,</w:t>
      </w:r>
      <w:r>
        <w:rPr>
          <w:rFonts w:asciiTheme="minorHAnsi" w:hAnsiTheme="minorHAnsi" w:cstheme="minorHAnsi"/>
          <w:sz w:val="22"/>
          <w:szCs w:val="22"/>
        </w:rPr>
        <w:t xml:space="preserve"> the Internal Revenue Service, BCH Mechanical, </w:t>
      </w:r>
      <w:proofErr w:type="spellStart"/>
      <w:r>
        <w:rPr>
          <w:rFonts w:asciiTheme="minorHAnsi" w:hAnsiTheme="minorHAnsi" w:cstheme="minorHAnsi"/>
          <w:sz w:val="22"/>
          <w:szCs w:val="22"/>
        </w:rPr>
        <w:t>VeriGreen</w:t>
      </w:r>
      <w:proofErr w:type="spellEnd"/>
      <w:r w:rsidRPr="00EE074A">
        <w:rPr>
          <w:rFonts w:asciiTheme="minorHAnsi" w:hAnsiTheme="minorHAnsi" w:cstheme="minorHAnsi"/>
          <w:sz w:val="22"/>
          <w:szCs w:val="22"/>
        </w:rPr>
        <w:t xml:space="preserve"> and many others </w:t>
      </w:r>
      <w:r>
        <w:rPr>
          <w:rFonts w:asciiTheme="minorHAnsi" w:hAnsiTheme="minorHAnsi" w:cstheme="minorHAnsi"/>
          <w:sz w:val="22"/>
          <w:szCs w:val="22"/>
        </w:rPr>
        <w:t xml:space="preserve">who have as a result </w:t>
      </w:r>
      <w:r w:rsidRPr="00EE074A">
        <w:rPr>
          <w:rFonts w:asciiTheme="minorHAnsi" w:hAnsiTheme="minorHAnsi" w:cstheme="minorHAnsi"/>
          <w:sz w:val="22"/>
          <w:szCs w:val="22"/>
        </w:rPr>
        <w:t>streamline</w:t>
      </w:r>
      <w:r>
        <w:rPr>
          <w:rFonts w:asciiTheme="minorHAnsi" w:hAnsiTheme="minorHAnsi" w:cstheme="minorHAnsi"/>
          <w:sz w:val="22"/>
          <w:szCs w:val="22"/>
        </w:rPr>
        <w:t>d</w:t>
      </w:r>
      <w:r w:rsidRPr="00EE074A">
        <w:rPr>
          <w:rFonts w:asciiTheme="minorHAnsi" w:hAnsiTheme="minorHAnsi" w:cstheme="minorHAnsi"/>
          <w:sz w:val="22"/>
          <w:szCs w:val="22"/>
        </w:rPr>
        <w:t xml:space="preserve"> their data capture efficiency and improve</w:t>
      </w:r>
      <w:r>
        <w:rPr>
          <w:rFonts w:asciiTheme="minorHAnsi" w:hAnsiTheme="minorHAnsi" w:cstheme="minorHAnsi"/>
          <w:sz w:val="22"/>
          <w:szCs w:val="22"/>
        </w:rPr>
        <w:t>d</w:t>
      </w:r>
      <w:r w:rsidRPr="00EE074A">
        <w:rPr>
          <w:rFonts w:asciiTheme="minorHAnsi" w:hAnsiTheme="minorHAnsi" w:cstheme="minorHAnsi"/>
          <w:sz w:val="22"/>
          <w:szCs w:val="22"/>
        </w:rPr>
        <w:t xml:space="preserve"> business processes.</w:t>
      </w:r>
      <w:r>
        <w:rPr>
          <w:rFonts w:asciiTheme="minorHAnsi" w:hAnsiTheme="minorHAnsi" w:cstheme="minorHAnsi"/>
          <w:sz w:val="22"/>
          <w:szCs w:val="22"/>
        </w:rPr>
        <w:t xml:space="preserve"> The NC Department of Agriculture has been a customer for more than 4 years now and their project has been highly successful in reducing a 2-3 week turnaround process for paper-inspection forms to less than a day! This project has now been replicated in VA, MD, DE, PA, West Virginia and Washington DC! Children’s Hospital Boston’s Audiology </w:t>
      </w:r>
      <w:proofErr w:type="gramStart"/>
      <w:r w:rsidRPr="004A133A">
        <w:rPr>
          <w:rFonts w:asciiTheme="minorHAnsi" w:hAnsiTheme="minorHAnsi" w:cstheme="minorHAnsi"/>
          <w:b/>
          <w:sz w:val="22"/>
          <w:szCs w:val="22"/>
        </w:rPr>
        <w:t>staff see</w:t>
      </w:r>
      <w:proofErr w:type="gramEnd"/>
      <w:r w:rsidRPr="004A133A">
        <w:rPr>
          <w:rFonts w:asciiTheme="minorHAnsi" w:hAnsiTheme="minorHAnsi" w:cstheme="minorHAnsi"/>
          <w:b/>
          <w:sz w:val="22"/>
          <w:szCs w:val="22"/>
        </w:rPr>
        <w:t xml:space="preserve"> 800 more patients each year</w:t>
      </w:r>
      <w:r>
        <w:rPr>
          <w:rFonts w:asciiTheme="minorHAnsi" w:hAnsiTheme="minorHAnsi" w:cstheme="minorHAnsi"/>
          <w:sz w:val="22"/>
          <w:szCs w:val="22"/>
        </w:rPr>
        <w:t xml:space="preserve"> with the same employee headcount, thanks to efficiencies &amp; productivity gains in data capture resulting from the use of Mi-Forms technology from Mi-Co.</w:t>
      </w:r>
    </w:p>
    <w:p w:rsidR="00DF5784" w:rsidRPr="00A23176" w:rsidRDefault="00DF5784" w:rsidP="00DF5784">
      <w:pPr>
        <w:rPr>
          <w:rFonts w:asciiTheme="minorHAnsi" w:hAnsiTheme="minorHAnsi" w:cstheme="minorHAnsi"/>
          <w:sz w:val="22"/>
          <w:szCs w:val="22"/>
        </w:rPr>
      </w:pPr>
    </w:p>
    <w:p w:rsidR="00DF5784" w:rsidRPr="00A23176" w:rsidRDefault="00DF5784" w:rsidP="00DF5784">
      <w:pPr>
        <w:rPr>
          <w:rFonts w:asciiTheme="minorHAnsi" w:hAnsiTheme="minorHAnsi" w:cstheme="minorHAnsi"/>
          <w:sz w:val="22"/>
          <w:szCs w:val="22"/>
        </w:rPr>
      </w:pPr>
      <w:r w:rsidRPr="00A23176">
        <w:rPr>
          <w:rFonts w:asciiTheme="minorHAnsi" w:hAnsiTheme="minorHAnsi" w:cstheme="minorHAnsi"/>
          <w:sz w:val="22"/>
          <w:szCs w:val="22"/>
        </w:rPr>
        <w:t xml:space="preserve">With a network of 34 channel partners and implementation services providers, Mi-Co brings to bear a breadth of experienced professionals capable of handling any </w:t>
      </w:r>
      <w:r>
        <w:rPr>
          <w:rFonts w:asciiTheme="minorHAnsi" w:hAnsiTheme="minorHAnsi" w:cstheme="minorHAnsi"/>
          <w:sz w:val="22"/>
          <w:szCs w:val="22"/>
        </w:rPr>
        <w:t>Mobile Data Capture</w:t>
      </w:r>
      <w:r w:rsidRPr="00A23176">
        <w:rPr>
          <w:rFonts w:asciiTheme="minorHAnsi" w:hAnsiTheme="minorHAnsi" w:cstheme="minorHAnsi"/>
          <w:sz w:val="22"/>
          <w:szCs w:val="22"/>
        </w:rPr>
        <w:t xml:space="preserve"> project </w:t>
      </w:r>
      <w:r w:rsidR="00A719C7">
        <w:rPr>
          <w:rFonts w:asciiTheme="minorHAnsi" w:hAnsiTheme="minorHAnsi" w:cstheme="minorHAnsi"/>
          <w:sz w:val="22"/>
          <w:szCs w:val="22"/>
        </w:rPr>
        <w:t>Customer</w:t>
      </w:r>
      <w:r w:rsidRPr="00A23176">
        <w:rPr>
          <w:rFonts w:asciiTheme="minorHAnsi" w:hAnsiTheme="minorHAnsi" w:cstheme="minorHAnsi"/>
          <w:sz w:val="22"/>
          <w:szCs w:val="22"/>
        </w:rPr>
        <w:t xml:space="preserve"> should require. </w:t>
      </w:r>
      <w:r>
        <w:rPr>
          <w:rFonts w:asciiTheme="minorHAnsi" w:hAnsiTheme="minorHAnsi" w:cstheme="minorHAnsi"/>
          <w:sz w:val="22"/>
          <w:szCs w:val="22"/>
        </w:rPr>
        <w:t>Mi-Co has also worked closely with a number of partners with expertise in various industries including Public Safety, Federal Government, various geographic areas and more.</w:t>
      </w:r>
      <w:r w:rsidRPr="00A23176">
        <w:rPr>
          <w:rFonts w:asciiTheme="minorHAnsi" w:hAnsiTheme="minorHAnsi" w:cstheme="minorHAnsi"/>
          <w:sz w:val="22"/>
          <w:szCs w:val="22"/>
        </w:rPr>
        <w:t xml:space="preserve"> </w:t>
      </w:r>
    </w:p>
    <w:p w:rsidR="00DF5784" w:rsidRPr="00A23176" w:rsidRDefault="00DF5784" w:rsidP="00DF5784">
      <w:pPr>
        <w:rPr>
          <w:rFonts w:asciiTheme="minorHAnsi" w:hAnsiTheme="minorHAnsi" w:cstheme="minorHAnsi"/>
          <w:sz w:val="22"/>
          <w:szCs w:val="22"/>
        </w:rPr>
      </w:pPr>
    </w:p>
    <w:p w:rsidR="00DF5784" w:rsidRPr="00A23176" w:rsidRDefault="00DF5784" w:rsidP="00DF5784">
      <w:pPr>
        <w:rPr>
          <w:rFonts w:asciiTheme="minorHAnsi" w:hAnsiTheme="minorHAnsi" w:cstheme="minorHAnsi"/>
          <w:sz w:val="22"/>
          <w:szCs w:val="22"/>
        </w:rPr>
      </w:pPr>
      <w:r w:rsidRPr="00A23176">
        <w:rPr>
          <w:rFonts w:asciiTheme="minorHAnsi" w:hAnsiTheme="minorHAnsi" w:cstheme="minorHAnsi"/>
          <w:sz w:val="22"/>
          <w:szCs w:val="22"/>
        </w:rPr>
        <w:t>Mi-</w:t>
      </w:r>
      <w:proofErr w:type="spellStart"/>
      <w:r w:rsidRPr="00A23176">
        <w:rPr>
          <w:rFonts w:asciiTheme="minorHAnsi" w:hAnsiTheme="minorHAnsi" w:cstheme="minorHAnsi"/>
          <w:sz w:val="22"/>
          <w:szCs w:val="22"/>
        </w:rPr>
        <w:t>Co’s</w:t>
      </w:r>
      <w:proofErr w:type="spellEnd"/>
      <w:r w:rsidRPr="00A23176">
        <w:rPr>
          <w:rFonts w:asciiTheme="minorHAnsi" w:hAnsiTheme="minorHAnsi" w:cstheme="minorHAnsi"/>
          <w:sz w:val="22"/>
          <w:szCs w:val="22"/>
        </w:rPr>
        <w:t xml:space="preserve"> flagship solution, Mi-Forms, offers an easy, natural system for collecting electronic data immediately at the point of data generation, online or offline</w:t>
      </w:r>
      <w:r>
        <w:rPr>
          <w:rFonts w:asciiTheme="minorHAnsi" w:hAnsiTheme="minorHAnsi" w:cstheme="minorHAnsi"/>
          <w:sz w:val="22"/>
          <w:szCs w:val="22"/>
        </w:rPr>
        <w:t>, using the iPads, Android Slates, Tablet PCs, keyboard &amp; web-input and more</w:t>
      </w:r>
      <w:r w:rsidRPr="00A23176">
        <w:rPr>
          <w:rFonts w:asciiTheme="minorHAnsi" w:hAnsiTheme="minorHAnsi" w:cstheme="minorHAnsi"/>
          <w:sz w:val="22"/>
          <w:szCs w:val="22"/>
        </w:rPr>
        <w:t xml:space="preserve">. Mi-Forms solutions provide powerful advantages over traditional methods of data collection with built-in workflow, audit trails, </w:t>
      </w:r>
      <w:r>
        <w:rPr>
          <w:rFonts w:asciiTheme="minorHAnsi" w:hAnsiTheme="minorHAnsi" w:cstheme="minorHAnsi"/>
          <w:sz w:val="22"/>
          <w:szCs w:val="22"/>
        </w:rPr>
        <w:t xml:space="preserve">and </w:t>
      </w:r>
      <w:r w:rsidRPr="00A23176">
        <w:rPr>
          <w:rFonts w:asciiTheme="minorHAnsi" w:hAnsiTheme="minorHAnsi" w:cstheme="minorHAnsi"/>
          <w:sz w:val="22"/>
          <w:szCs w:val="22"/>
        </w:rPr>
        <w:t xml:space="preserve">enterprise security as described in this proposal. </w:t>
      </w:r>
    </w:p>
    <w:p w:rsidR="00DF5784" w:rsidRPr="00A23176" w:rsidRDefault="00DF5784" w:rsidP="00DF5784">
      <w:pPr>
        <w:rPr>
          <w:rFonts w:asciiTheme="minorHAnsi" w:hAnsiTheme="minorHAnsi" w:cstheme="minorHAnsi"/>
          <w:sz w:val="22"/>
          <w:szCs w:val="22"/>
        </w:rPr>
      </w:pPr>
    </w:p>
    <w:p w:rsidR="00DF5784" w:rsidRPr="00A23176" w:rsidRDefault="00DF5784" w:rsidP="00DF5784">
      <w:pPr>
        <w:suppressAutoHyphens w:val="0"/>
        <w:jc w:val="left"/>
        <w:rPr>
          <w:rFonts w:asciiTheme="minorHAnsi" w:hAnsiTheme="minorHAnsi" w:cstheme="minorHAnsi"/>
          <w:sz w:val="22"/>
          <w:szCs w:val="22"/>
        </w:rPr>
      </w:pPr>
      <w:r>
        <w:rPr>
          <w:rFonts w:asciiTheme="minorHAnsi" w:hAnsiTheme="minorHAnsi" w:cstheme="minorHAnsi"/>
          <w:sz w:val="22"/>
          <w:szCs w:val="22"/>
        </w:rPr>
        <w:t xml:space="preserve">Customers &amp; partners will vouch that Mi-Co staff are attentive, responsive, timely &amp; enjoyable to work with. Mi-Co is eager to work with </w:t>
      </w:r>
      <w:r w:rsidR="00A719C7">
        <w:rPr>
          <w:rFonts w:asciiTheme="minorHAnsi" w:hAnsiTheme="minorHAnsi" w:cstheme="minorHAnsi"/>
          <w:sz w:val="22"/>
          <w:szCs w:val="22"/>
        </w:rPr>
        <w:t>Customer</w:t>
      </w:r>
      <w:r>
        <w:rPr>
          <w:rFonts w:asciiTheme="minorHAnsi" w:hAnsiTheme="minorHAnsi" w:cstheme="minorHAnsi"/>
          <w:sz w:val="22"/>
          <w:szCs w:val="22"/>
        </w:rPr>
        <w:t xml:space="preserve"> to replicate the success we have shown other clients in streamlining their data capture process, and we are excited to make a big impact while helping to improve business processes at </w:t>
      </w:r>
      <w:r w:rsidR="00A719C7">
        <w:rPr>
          <w:rFonts w:asciiTheme="minorHAnsi" w:hAnsiTheme="minorHAnsi" w:cstheme="minorHAnsi"/>
          <w:sz w:val="22"/>
          <w:szCs w:val="22"/>
        </w:rPr>
        <w:t>Customer</w:t>
      </w:r>
      <w:r>
        <w:rPr>
          <w:rFonts w:asciiTheme="minorHAnsi" w:hAnsiTheme="minorHAnsi" w:cstheme="minorHAnsi"/>
          <w:sz w:val="22"/>
          <w:szCs w:val="22"/>
        </w:rPr>
        <w:t>.</w:t>
      </w:r>
    </w:p>
    <w:p w:rsidR="00DF5784" w:rsidRPr="00A23176" w:rsidRDefault="00DF5784" w:rsidP="00DF5784">
      <w:pPr>
        <w:pStyle w:val="Heading2"/>
        <w:rPr>
          <w:rFonts w:asciiTheme="minorHAnsi" w:hAnsiTheme="minorHAnsi" w:cstheme="minorHAnsi"/>
          <w:smallCaps/>
          <w:sz w:val="24"/>
          <w:szCs w:val="24"/>
        </w:rPr>
      </w:pPr>
      <w:bookmarkStart w:id="4" w:name="_Toc352571378"/>
      <w:r w:rsidRPr="00A23176">
        <w:rPr>
          <w:rFonts w:asciiTheme="minorHAnsi" w:hAnsiTheme="minorHAnsi" w:cstheme="minorHAnsi"/>
          <w:sz w:val="24"/>
          <w:szCs w:val="24"/>
        </w:rPr>
        <w:t>Company Details</w:t>
      </w:r>
      <w:bookmarkEnd w:id="4"/>
    </w:p>
    <w:p w:rsidR="00DF5784" w:rsidRPr="00A23176" w:rsidRDefault="00DF5784" w:rsidP="00DF5784">
      <w:pPr>
        <w:pStyle w:val="ListParagraph"/>
        <w:numPr>
          <w:ilvl w:val="0"/>
          <w:numId w:val="6"/>
        </w:numPr>
        <w:rPr>
          <w:rFonts w:asciiTheme="minorHAnsi" w:hAnsiTheme="minorHAnsi" w:cstheme="minorHAnsi"/>
        </w:rPr>
      </w:pPr>
      <w:r w:rsidRPr="00A23176">
        <w:rPr>
          <w:rFonts w:asciiTheme="minorHAnsi" w:hAnsiTheme="minorHAnsi" w:cstheme="minorHAnsi"/>
        </w:rPr>
        <w:t>Name: Advanced Digital Systems, Inc. d/b/a Mi-Co</w:t>
      </w:r>
    </w:p>
    <w:p w:rsidR="00DF5784" w:rsidRPr="00A23176" w:rsidRDefault="00DF5784" w:rsidP="00DF5784">
      <w:pPr>
        <w:pStyle w:val="ListParagraph"/>
        <w:numPr>
          <w:ilvl w:val="0"/>
          <w:numId w:val="6"/>
        </w:numPr>
        <w:rPr>
          <w:rFonts w:asciiTheme="minorHAnsi" w:hAnsiTheme="minorHAnsi" w:cstheme="minorHAnsi"/>
        </w:rPr>
      </w:pPr>
      <w:r w:rsidRPr="00A23176">
        <w:rPr>
          <w:rFonts w:asciiTheme="minorHAnsi" w:hAnsiTheme="minorHAnsi" w:cstheme="minorHAnsi"/>
        </w:rPr>
        <w:t>Address: 4601 Creekstone Drive, Suite 102, Durham, NC 27713</w:t>
      </w:r>
    </w:p>
    <w:p w:rsidR="00DF5784" w:rsidRPr="00A23176" w:rsidRDefault="00DF5784" w:rsidP="00DF5784">
      <w:pPr>
        <w:pStyle w:val="ListParagraph"/>
        <w:numPr>
          <w:ilvl w:val="0"/>
          <w:numId w:val="6"/>
        </w:numPr>
        <w:rPr>
          <w:rFonts w:asciiTheme="minorHAnsi" w:hAnsiTheme="minorHAnsi" w:cstheme="minorHAnsi"/>
        </w:rPr>
      </w:pPr>
      <w:r w:rsidRPr="00A23176">
        <w:rPr>
          <w:rFonts w:asciiTheme="minorHAnsi" w:hAnsiTheme="minorHAnsi" w:cstheme="minorHAnsi"/>
        </w:rPr>
        <w:t>Telephone: 919-485-4819</w:t>
      </w:r>
    </w:p>
    <w:p w:rsidR="00DF5784" w:rsidRPr="00A23176" w:rsidRDefault="00DF5784" w:rsidP="00DF5784">
      <w:pPr>
        <w:pStyle w:val="ListParagraph"/>
        <w:numPr>
          <w:ilvl w:val="0"/>
          <w:numId w:val="6"/>
        </w:numPr>
        <w:rPr>
          <w:rFonts w:asciiTheme="minorHAnsi" w:hAnsiTheme="minorHAnsi" w:cstheme="minorHAnsi"/>
        </w:rPr>
      </w:pPr>
      <w:r w:rsidRPr="00A23176">
        <w:rPr>
          <w:rFonts w:asciiTheme="minorHAnsi" w:hAnsiTheme="minorHAnsi" w:cstheme="minorHAnsi"/>
        </w:rPr>
        <w:t>Date established: 1999</w:t>
      </w:r>
    </w:p>
    <w:p w:rsidR="00DF5784" w:rsidRPr="00A23176" w:rsidRDefault="00DF5784" w:rsidP="00DF5784">
      <w:pPr>
        <w:pStyle w:val="ListParagraph"/>
        <w:numPr>
          <w:ilvl w:val="0"/>
          <w:numId w:val="6"/>
        </w:numPr>
        <w:rPr>
          <w:rFonts w:asciiTheme="minorHAnsi" w:hAnsiTheme="minorHAnsi" w:cstheme="minorHAnsi"/>
        </w:rPr>
      </w:pPr>
      <w:r w:rsidRPr="00A23176">
        <w:rPr>
          <w:rFonts w:asciiTheme="minorHAnsi" w:hAnsiTheme="minorHAnsi" w:cstheme="minorHAnsi"/>
        </w:rPr>
        <w:t>Ownership: Private</w:t>
      </w:r>
    </w:p>
    <w:p w:rsidR="00DF5784" w:rsidRPr="00A23176" w:rsidRDefault="00DF5784" w:rsidP="00DF5784">
      <w:pPr>
        <w:pStyle w:val="ListParagraph"/>
        <w:numPr>
          <w:ilvl w:val="0"/>
          <w:numId w:val="6"/>
        </w:numPr>
        <w:rPr>
          <w:rFonts w:asciiTheme="minorHAnsi" w:hAnsiTheme="minorHAnsi" w:cstheme="minorHAnsi"/>
        </w:rPr>
      </w:pPr>
      <w:r w:rsidRPr="00A23176">
        <w:rPr>
          <w:rFonts w:asciiTheme="minorHAnsi" w:hAnsiTheme="minorHAnsi" w:cstheme="minorHAnsi"/>
        </w:rPr>
        <w:t>Incorporation state: Delaware</w:t>
      </w:r>
      <w:r>
        <w:rPr>
          <w:rFonts w:asciiTheme="minorHAnsi" w:hAnsiTheme="minorHAnsi" w:cstheme="minorHAnsi"/>
        </w:rPr>
        <w:t>, USA</w:t>
      </w:r>
    </w:p>
    <w:p w:rsidR="00DF5784" w:rsidRPr="00CB63F8" w:rsidRDefault="00DF5784" w:rsidP="00DF5784">
      <w:pPr>
        <w:rPr>
          <w:rFonts w:asciiTheme="minorHAnsi" w:hAnsiTheme="minorHAnsi" w:cstheme="minorHAnsi"/>
          <w:sz w:val="22"/>
          <w:szCs w:val="22"/>
        </w:rPr>
      </w:pPr>
      <w:r>
        <w:rPr>
          <w:rFonts w:asciiTheme="minorHAnsi" w:hAnsiTheme="minorHAnsi" w:cstheme="minorHAnsi"/>
          <w:sz w:val="22"/>
          <w:szCs w:val="22"/>
        </w:rPr>
        <w:t xml:space="preserve"> </w:t>
      </w:r>
    </w:p>
    <w:p w:rsidR="00DF5784" w:rsidRDefault="00DF5784">
      <w:pPr>
        <w:suppressAutoHyphens w:val="0"/>
        <w:spacing w:after="200" w:line="276" w:lineRule="auto"/>
        <w:jc w:val="left"/>
        <w:rPr>
          <w:rFonts w:asciiTheme="majorHAnsi" w:eastAsiaTheme="majorEastAsia" w:hAnsiTheme="majorHAnsi" w:cstheme="majorBidi"/>
          <w:b/>
          <w:bCs/>
          <w:color w:val="365F91" w:themeColor="accent1" w:themeShade="BF"/>
          <w:sz w:val="28"/>
          <w:szCs w:val="28"/>
        </w:rPr>
      </w:pPr>
      <w:r>
        <w:br w:type="page"/>
      </w:r>
    </w:p>
    <w:p w:rsidR="00DF5784" w:rsidRDefault="00DF5784" w:rsidP="00DF5784">
      <w:pPr>
        <w:pStyle w:val="Heading1"/>
      </w:pPr>
      <w:bookmarkStart w:id="5" w:name="_Toc352571379"/>
      <w:r>
        <w:lastRenderedPageBreak/>
        <w:t>Project Team Staffing (Key Personnel</w:t>
      </w:r>
      <w:r w:rsidR="00E920A1">
        <w:t xml:space="preserve"> &amp; Technical Skills</w:t>
      </w:r>
      <w:r>
        <w:t>)</w:t>
      </w:r>
      <w:bookmarkEnd w:id="5"/>
    </w:p>
    <w:p w:rsidR="00DF5784" w:rsidRDefault="00DF5784" w:rsidP="00DF5784"/>
    <w:p w:rsidR="00DF5784" w:rsidRDefault="00DF5784" w:rsidP="00DF5784">
      <w:r>
        <w:rPr>
          <w:noProof/>
          <w:lang w:eastAsia="en-US"/>
        </w:rPr>
        <w:drawing>
          <wp:inline distT="0" distB="0" distL="0" distR="0" wp14:anchorId="260FB4D7" wp14:editId="4399507B">
            <wp:extent cx="4986655" cy="2870199"/>
            <wp:effectExtent l="19050" t="0" r="23495"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DF5784" w:rsidRDefault="00DF5784" w:rsidP="00DF5784">
      <w:pPr>
        <w:pStyle w:val="Heading2"/>
      </w:pPr>
      <w:bookmarkStart w:id="6" w:name="_Toc352571380"/>
      <w:r>
        <w:t>Project Member Expertise &amp; Roles</w:t>
      </w:r>
      <w:bookmarkEnd w:id="6"/>
    </w:p>
    <w:p w:rsidR="00DF5784" w:rsidRPr="00022CDD" w:rsidRDefault="00DF5784" w:rsidP="00DF5784">
      <w:pPr>
        <w:autoSpaceDE w:val="0"/>
        <w:autoSpaceDN w:val="0"/>
        <w:adjustRightInd w:val="0"/>
        <w:rPr>
          <w:rFonts w:asciiTheme="minorHAnsi" w:hAnsiTheme="minorHAnsi" w:cstheme="minorHAnsi"/>
          <w:bCs/>
          <w:sz w:val="22"/>
          <w:szCs w:val="22"/>
        </w:rPr>
      </w:pPr>
    </w:p>
    <w:p w:rsidR="00DF5784" w:rsidRPr="00022CDD" w:rsidRDefault="00DF5784" w:rsidP="00DF5784">
      <w:pPr>
        <w:autoSpaceDE w:val="0"/>
        <w:autoSpaceDN w:val="0"/>
        <w:adjustRightInd w:val="0"/>
        <w:rPr>
          <w:rFonts w:asciiTheme="minorHAnsi" w:hAnsiTheme="minorHAnsi" w:cstheme="minorHAnsi"/>
          <w:b/>
          <w:bCs/>
          <w:sz w:val="22"/>
          <w:szCs w:val="22"/>
        </w:rPr>
      </w:pPr>
      <w:r w:rsidRPr="00022CDD">
        <w:rPr>
          <w:rFonts w:asciiTheme="minorHAnsi" w:hAnsiTheme="minorHAnsi" w:cstheme="minorHAnsi"/>
          <w:b/>
          <w:bCs/>
          <w:sz w:val="22"/>
          <w:szCs w:val="22"/>
        </w:rPr>
        <w:t>Team Leader</w:t>
      </w:r>
    </w:p>
    <w:p w:rsidR="00DF5784" w:rsidRPr="00022CDD" w:rsidRDefault="00DF5784" w:rsidP="00DF5784">
      <w:pPr>
        <w:autoSpaceDE w:val="0"/>
        <w:autoSpaceDN w:val="0"/>
        <w:adjustRightInd w:val="0"/>
        <w:rPr>
          <w:rFonts w:asciiTheme="minorHAnsi" w:hAnsiTheme="minorHAnsi" w:cstheme="minorHAnsi"/>
          <w:bCs/>
          <w:sz w:val="22"/>
          <w:szCs w:val="22"/>
        </w:rPr>
      </w:pPr>
      <w:r w:rsidRPr="00022CDD">
        <w:rPr>
          <w:rFonts w:asciiTheme="minorHAnsi" w:hAnsiTheme="minorHAnsi" w:cstheme="minorHAnsi"/>
          <w:b/>
          <w:bCs/>
          <w:sz w:val="22"/>
          <w:szCs w:val="22"/>
        </w:rPr>
        <w:t xml:space="preserve">Expertise:   </w:t>
      </w:r>
      <w:r w:rsidRPr="00022CDD">
        <w:rPr>
          <w:rFonts w:asciiTheme="minorHAnsi" w:hAnsiTheme="minorHAnsi" w:cstheme="minorHAnsi"/>
          <w:bCs/>
          <w:sz w:val="22"/>
          <w:szCs w:val="22"/>
        </w:rPr>
        <w:t xml:space="preserve">&gt; </w:t>
      </w:r>
      <w:r>
        <w:rPr>
          <w:rFonts w:asciiTheme="minorHAnsi" w:hAnsiTheme="minorHAnsi" w:cstheme="minorHAnsi"/>
          <w:bCs/>
          <w:sz w:val="22"/>
          <w:szCs w:val="22"/>
        </w:rPr>
        <w:t>Ten</w:t>
      </w:r>
      <w:r w:rsidRPr="00022CDD">
        <w:rPr>
          <w:rFonts w:asciiTheme="minorHAnsi" w:hAnsiTheme="minorHAnsi" w:cstheme="minorHAnsi"/>
          <w:bCs/>
          <w:sz w:val="22"/>
          <w:szCs w:val="22"/>
        </w:rPr>
        <w:t xml:space="preserve"> (</w:t>
      </w:r>
      <w:r>
        <w:rPr>
          <w:rFonts w:asciiTheme="minorHAnsi" w:hAnsiTheme="minorHAnsi" w:cstheme="minorHAnsi"/>
          <w:bCs/>
          <w:sz w:val="22"/>
          <w:szCs w:val="22"/>
        </w:rPr>
        <w:t>10</w:t>
      </w:r>
      <w:r w:rsidRPr="00022CDD">
        <w:rPr>
          <w:rFonts w:asciiTheme="minorHAnsi" w:hAnsiTheme="minorHAnsi" w:cstheme="minorHAnsi"/>
          <w:bCs/>
          <w:sz w:val="22"/>
          <w:szCs w:val="22"/>
        </w:rPr>
        <w:t>) years of project management experience handling digital ink technology and an expert on Mi-</w:t>
      </w:r>
      <w:proofErr w:type="spellStart"/>
      <w:r w:rsidRPr="00022CDD">
        <w:rPr>
          <w:rFonts w:asciiTheme="minorHAnsi" w:hAnsiTheme="minorHAnsi" w:cstheme="minorHAnsi"/>
          <w:bCs/>
          <w:sz w:val="22"/>
          <w:szCs w:val="22"/>
        </w:rPr>
        <w:t>Co’s</w:t>
      </w:r>
      <w:proofErr w:type="spellEnd"/>
      <w:r w:rsidRPr="00022CDD">
        <w:rPr>
          <w:rFonts w:asciiTheme="minorHAnsi" w:hAnsiTheme="minorHAnsi" w:cstheme="minorHAnsi"/>
          <w:bCs/>
          <w:sz w:val="22"/>
          <w:szCs w:val="22"/>
        </w:rPr>
        <w:t xml:space="preserve"> products and services</w:t>
      </w:r>
      <w:r>
        <w:rPr>
          <w:rFonts w:asciiTheme="minorHAnsi" w:hAnsiTheme="minorHAnsi" w:cstheme="minorHAnsi"/>
          <w:bCs/>
          <w:sz w:val="22"/>
          <w:szCs w:val="22"/>
        </w:rPr>
        <w:t>.</w:t>
      </w:r>
    </w:p>
    <w:p w:rsidR="00DF5784" w:rsidRPr="00022CDD" w:rsidRDefault="00DF5784" w:rsidP="00DF5784">
      <w:pPr>
        <w:autoSpaceDE w:val="0"/>
        <w:autoSpaceDN w:val="0"/>
        <w:adjustRightInd w:val="0"/>
        <w:rPr>
          <w:rFonts w:asciiTheme="minorHAnsi" w:hAnsiTheme="minorHAnsi" w:cstheme="minorHAnsi"/>
          <w:bCs/>
          <w:sz w:val="22"/>
          <w:szCs w:val="22"/>
        </w:rPr>
      </w:pPr>
      <w:r w:rsidRPr="00022CDD">
        <w:rPr>
          <w:rFonts w:asciiTheme="minorHAnsi" w:hAnsiTheme="minorHAnsi" w:cstheme="minorHAnsi"/>
          <w:b/>
          <w:bCs/>
          <w:sz w:val="22"/>
          <w:szCs w:val="22"/>
        </w:rPr>
        <w:t xml:space="preserve">Role: </w:t>
      </w:r>
      <w:r w:rsidRPr="00022CDD">
        <w:rPr>
          <w:rFonts w:asciiTheme="minorHAnsi" w:hAnsiTheme="minorHAnsi" w:cstheme="minorHAnsi"/>
          <w:bCs/>
          <w:sz w:val="22"/>
          <w:szCs w:val="22"/>
        </w:rPr>
        <w:t xml:space="preserve"> Will be responsible for the delivery of the end-to-end solution and key contact and interface with </w:t>
      </w:r>
      <w:r w:rsidR="00A719C7">
        <w:rPr>
          <w:rFonts w:asciiTheme="minorHAnsi" w:hAnsiTheme="minorHAnsi" w:cstheme="minorHAnsi"/>
          <w:bCs/>
          <w:sz w:val="22"/>
          <w:szCs w:val="22"/>
        </w:rPr>
        <w:t>Customer</w:t>
      </w:r>
      <w:r w:rsidRPr="00022CDD">
        <w:rPr>
          <w:rFonts w:asciiTheme="minorHAnsi" w:hAnsiTheme="minorHAnsi" w:cstheme="minorHAnsi"/>
          <w:bCs/>
          <w:sz w:val="22"/>
          <w:szCs w:val="22"/>
        </w:rPr>
        <w:t xml:space="preserve">.  Team Leader will be in charge of the Discovery Phase and Process Analysis, understanding the current workflow and determine the best solution structure.  Team Leader will also assist in coordinating with </w:t>
      </w:r>
      <w:r w:rsidR="00A719C7">
        <w:rPr>
          <w:rFonts w:asciiTheme="minorHAnsi" w:hAnsiTheme="minorHAnsi" w:cstheme="minorHAnsi"/>
          <w:bCs/>
          <w:sz w:val="22"/>
          <w:szCs w:val="22"/>
        </w:rPr>
        <w:t>Customer</w:t>
      </w:r>
      <w:r>
        <w:rPr>
          <w:rFonts w:asciiTheme="minorHAnsi" w:hAnsiTheme="minorHAnsi" w:cstheme="minorHAnsi"/>
          <w:bCs/>
          <w:sz w:val="22"/>
          <w:szCs w:val="22"/>
        </w:rPr>
        <w:t>’s</w:t>
      </w:r>
      <w:r w:rsidRPr="00022CDD">
        <w:rPr>
          <w:rFonts w:asciiTheme="minorHAnsi" w:hAnsiTheme="minorHAnsi" w:cstheme="minorHAnsi"/>
          <w:bCs/>
          <w:sz w:val="22"/>
          <w:szCs w:val="22"/>
        </w:rPr>
        <w:t xml:space="preserve"> lead for the Design phase.  Team Leader will be in charge of delivering the agreed update/performance reports to </w:t>
      </w:r>
      <w:r w:rsidR="00A719C7">
        <w:rPr>
          <w:rFonts w:asciiTheme="minorHAnsi" w:hAnsiTheme="minorHAnsi" w:cstheme="minorHAnsi"/>
          <w:bCs/>
          <w:sz w:val="22"/>
          <w:szCs w:val="22"/>
        </w:rPr>
        <w:t>Customer</w:t>
      </w:r>
      <w:r w:rsidRPr="00022CDD">
        <w:rPr>
          <w:rFonts w:asciiTheme="minorHAnsi" w:hAnsiTheme="minorHAnsi" w:cstheme="minorHAnsi"/>
          <w:bCs/>
          <w:sz w:val="22"/>
          <w:szCs w:val="22"/>
        </w:rPr>
        <w:t>.</w:t>
      </w:r>
    </w:p>
    <w:p w:rsidR="00DF5784" w:rsidRPr="00022CDD" w:rsidRDefault="00DF5784" w:rsidP="00DF5784">
      <w:pPr>
        <w:autoSpaceDE w:val="0"/>
        <w:autoSpaceDN w:val="0"/>
        <w:adjustRightInd w:val="0"/>
        <w:rPr>
          <w:rFonts w:asciiTheme="minorHAnsi" w:hAnsiTheme="minorHAnsi" w:cstheme="minorHAnsi"/>
          <w:bCs/>
          <w:sz w:val="22"/>
          <w:szCs w:val="22"/>
        </w:rPr>
      </w:pPr>
    </w:p>
    <w:p w:rsidR="00DF5784" w:rsidRPr="00022CDD" w:rsidRDefault="00DF5784" w:rsidP="00DF5784">
      <w:pPr>
        <w:autoSpaceDE w:val="0"/>
        <w:autoSpaceDN w:val="0"/>
        <w:adjustRightInd w:val="0"/>
        <w:rPr>
          <w:rFonts w:asciiTheme="minorHAnsi" w:hAnsiTheme="minorHAnsi" w:cstheme="minorHAnsi"/>
          <w:b/>
          <w:bCs/>
          <w:sz w:val="22"/>
          <w:szCs w:val="22"/>
        </w:rPr>
      </w:pPr>
      <w:r w:rsidRPr="00022CDD">
        <w:rPr>
          <w:rFonts w:asciiTheme="minorHAnsi" w:hAnsiTheme="minorHAnsi" w:cstheme="minorHAnsi"/>
          <w:b/>
          <w:bCs/>
          <w:sz w:val="22"/>
          <w:szCs w:val="22"/>
        </w:rPr>
        <w:t>Designer Specialist</w:t>
      </w:r>
    </w:p>
    <w:p w:rsidR="00DF5784" w:rsidRPr="00022CDD" w:rsidRDefault="00DF5784" w:rsidP="00DF5784">
      <w:pPr>
        <w:autoSpaceDE w:val="0"/>
        <w:autoSpaceDN w:val="0"/>
        <w:adjustRightInd w:val="0"/>
        <w:rPr>
          <w:rFonts w:asciiTheme="minorHAnsi" w:hAnsiTheme="minorHAnsi" w:cstheme="minorHAnsi"/>
          <w:bCs/>
          <w:sz w:val="22"/>
          <w:szCs w:val="22"/>
        </w:rPr>
      </w:pPr>
      <w:r w:rsidRPr="00022CDD">
        <w:rPr>
          <w:rFonts w:asciiTheme="minorHAnsi" w:hAnsiTheme="minorHAnsi" w:cstheme="minorHAnsi"/>
          <w:b/>
          <w:bCs/>
          <w:sz w:val="22"/>
          <w:szCs w:val="22"/>
        </w:rPr>
        <w:t xml:space="preserve">Expertise:  &gt; </w:t>
      </w:r>
      <w:r>
        <w:rPr>
          <w:rFonts w:asciiTheme="minorHAnsi" w:hAnsiTheme="minorHAnsi" w:cstheme="minorHAnsi"/>
          <w:bCs/>
          <w:sz w:val="22"/>
          <w:szCs w:val="22"/>
        </w:rPr>
        <w:t>Ten</w:t>
      </w:r>
      <w:r w:rsidRPr="00022CDD">
        <w:rPr>
          <w:rFonts w:asciiTheme="minorHAnsi" w:hAnsiTheme="minorHAnsi" w:cstheme="minorHAnsi"/>
          <w:bCs/>
          <w:sz w:val="22"/>
          <w:szCs w:val="22"/>
        </w:rPr>
        <w:t xml:space="preserve"> (</w:t>
      </w:r>
      <w:r>
        <w:rPr>
          <w:rFonts w:asciiTheme="minorHAnsi" w:hAnsiTheme="minorHAnsi" w:cstheme="minorHAnsi"/>
          <w:bCs/>
          <w:sz w:val="22"/>
          <w:szCs w:val="22"/>
        </w:rPr>
        <w:t>10</w:t>
      </w:r>
      <w:r w:rsidRPr="00022CDD">
        <w:rPr>
          <w:rFonts w:asciiTheme="minorHAnsi" w:hAnsiTheme="minorHAnsi" w:cstheme="minorHAnsi"/>
          <w:bCs/>
          <w:sz w:val="22"/>
          <w:szCs w:val="22"/>
        </w:rPr>
        <w:t>)</w:t>
      </w:r>
      <w:r w:rsidRPr="00022CDD">
        <w:rPr>
          <w:rFonts w:asciiTheme="minorHAnsi" w:hAnsiTheme="minorHAnsi" w:cstheme="minorHAnsi"/>
          <w:b/>
          <w:bCs/>
          <w:sz w:val="22"/>
          <w:szCs w:val="22"/>
        </w:rPr>
        <w:t xml:space="preserve"> </w:t>
      </w:r>
      <w:r w:rsidRPr="00022CDD">
        <w:rPr>
          <w:rFonts w:asciiTheme="minorHAnsi" w:hAnsiTheme="minorHAnsi" w:cstheme="minorHAnsi"/>
          <w:bCs/>
          <w:sz w:val="22"/>
          <w:szCs w:val="22"/>
        </w:rPr>
        <w:t>years of designing forms and questionnaires for digital pen use.</w:t>
      </w:r>
      <w:r w:rsidRPr="00022CDD">
        <w:rPr>
          <w:rFonts w:asciiTheme="minorHAnsi" w:hAnsiTheme="minorHAnsi" w:cstheme="minorHAnsi"/>
          <w:b/>
          <w:bCs/>
          <w:sz w:val="22"/>
          <w:szCs w:val="22"/>
        </w:rPr>
        <w:t xml:space="preserve"> </w:t>
      </w:r>
      <w:r w:rsidRPr="00022CDD">
        <w:rPr>
          <w:rFonts w:asciiTheme="minorHAnsi" w:hAnsiTheme="minorHAnsi" w:cstheme="minorHAnsi"/>
          <w:bCs/>
          <w:sz w:val="22"/>
          <w:szCs w:val="22"/>
        </w:rPr>
        <w:t>Proficient in electronic forms (</w:t>
      </w:r>
      <w:proofErr w:type="spellStart"/>
      <w:r w:rsidRPr="00022CDD">
        <w:rPr>
          <w:rFonts w:asciiTheme="minorHAnsi" w:hAnsiTheme="minorHAnsi" w:cstheme="minorHAnsi"/>
          <w:bCs/>
          <w:sz w:val="22"/>
          <w:szCs w:val="22"/>
        </w:rPr>
        <w:t>eforms</w:t>
      </w:r>
      <w:proofErr w:type="spellEnd"/>
      <w:r w:rsidRPr="00022CDD">
        <w:rPr>
          <w:rFonts w:asciiTheme="minorHAnsi" w:hAnsiTheme="minorHAnsi" w:cstheme="minorHAnsi"/>
          <w:bCs/>
          <w:sz w:val="22"/>
          <w:szCs w:val="22"/>
        </w:rPr>
        <w:t>) design.</w:t>
      </w:r>
    </w:p>
    <w:p w:rsidR="00DF5784" w:rsidRPr="00022CDD" w:rsidRDefault="00DF5784" w:rsidP="00DF5784">
      <w:pPr>
        <w:autoSpaceDE w:val="0"/>
        <w:autoSpaceDN w:val="0"/>
        <w:adjustRightInd w:val="0"/>
        <w:rPr>
          <w:rFonts w:asciiTheme="minorHAnsi" w:hAnsiTheme="minorHAnsi" w:cstheme="minorHAnsi"/>
          <w:bCs/>
          <w:sz w:val="22"/>
          <w:szCs w:val="22"/>
        </w:rPr>
      </w:pPr>
      <w:r w:rsidRPr="00022CDD">
        <w:rPr>
          <w:rFonts w:asciiTheme="minorHAnsi" w:hAnsiTheme="minorHAnsi" w:cstheme="minorHAnsi"/>
          <w:b/>
          <w:bCs/>
          <w:sz w:val="22"/>
          <w:szCs w:val="22"/>
        </w:rPr>
        <w:t xml:space="preserve">Role:  </w:t>
      </w:r>
      <w:r w:rsidRPr="00022CDD">
        <w:rPr>
          <w:rFonts w:asciiTheme="minorHAnsi" w:hAnsiTheme="minorHAnsi" w:cstheme="minorHAnsi"/>
          <w:bCs/>
          <w:sz w:val="22"/>
          <w:szCs w:val="22"/>
        </w:rPr>
        <w:t xml:space="preserve">Will co-lead the Forms Design phase.  The Mi-Co Designer Specialist will constantly coordinate with </w:t>
      </w:r>
      <w:r w:rsidR="00A719C7">
        <w:rPr>
          <w:rFonts w:asciiTheme="minorHAnsi" w:hAnsiTheme="minorHAnsi" w:cstheme="minorHAnsi"/>
          <w:bCs/>
          <w:sz w:val="22"/>
          <w:szCs w:val="22"/>
        </w:rPr>
        <w:t>Customer</w:t>
      </w:r>
      <w:r>
        <w:rPr>
          <w:rFonts w:asciiTheme="minorHAnsi" w:hAnsiTheme="minorHAnsi" w:cstheme="minorHAnsi"/>
          <w:bCs/>
          <w:sz w:val="22"/>
          <w:szCs w:val="22"/>
        </w:rPr>
        <w:t>’s</w:t>
      </w:r>
      <w:r w:rsidRPr="00022CDD">
        <w:rPr>
          <w:rFonts w:asciiTheme="minorHAnsi" w:hAnsiTheme="minorHAnsi" w:cstheme="minorHAnsi"/>
          <w:bCs/>
          <w:sz w:val="22"/>
          <w:szCs w:val="22"/>
        </w:rPr>
        <w:t xml:space="preserve"> appropriate staff to validate forms aesthetics, look, usability, and capabilities such as rules and data flows.  Specialist will conduct testing regularly to ensure proper </w:t>
      </w:r>
      <w:proofErr w:type="spellStart"/>
      <w:r w:rsidRPr="00022CDD">
        <w:rPr>
          <w:rFonts w:asciiTheme="minorHAnsi" w:hAnsiTheme="minorHAnsi" w:cstheme="minorHAnsi"/>
          <w:bCs/>
          <w:sz w:val="22"/>
          <w:szCs w:val="22"/>
        </w:rPr>
        <w:t>eforms</w:t>
      </w:r>
      <w:proofErr w:type="spellEnd"/>
      <w:r w:rsidRPr="00022CDD">
        <w:rPr>
          <w:rFonts w:asciiTheme="minorHAnsi" w:hAnsiTheme="minorHAnsi" w:cstheme="minorHAnsi"/>
          <w:bCs/>
          <w:sz w:val="22"/>
          <w:szCs w:val="22"/>
        </w:rPr>
        <w:t xml:space="preserve"> implementation.  </w:t>
      </w:r>
      <w:r w:rsidRPr="00022CDD">
        <w:rPr>
          <w:rFonts w:asciiTheme="minorHAnsi" w:hAnsiTheme="minorHAnsi" w:cstheme="minorHAnsi"/>
          <w:sz w:val="22"/>
          <w:szCs w:val="22"/>
        </w:rPr>
        <w:t xml:space="preserve">This role includes providing the export of the form data as </w:t>
      </w:r>
      <w:r>
        <w:rPr>
          <w:rFonts w:asciiTheme="minorHAnsi" w:hAnsiTheme="minorHAnsi" w:cstheme="minorHAnsi"/>
          <w:sz w:val="22"/>
          <w:szCs w:val="22"/>
        </w:rPr>
        <w:t xml:space="preserve">specified earlier in the project plan/approach and Insight’s RFP. </w:t>
      </w:r>
    </w:p>
    <w:p w:rsidR="00DF5784" w:rsidRPr="00022CDD" w:rsidRDefault="00DF5784" w:rsidP="00DF5784">
      <w:pPr>
        <w:autoSpaceDE w:val="0"/>
        <w:autoSpaceDN w:val="0"/>
        <w:adjustRightInd w:val="0"/>
        <w:rPr>
          <w:rFonts w:asciiTheme="minorHAnsi" w:hAnsiTheme="minorHAnsi" w:cstheme="minorHAnsi"/>
          <w:b/>
          <w:bCs/>
          <w:sz w:val="22"/>
          <w:szCs w:val="22"/>
        </w:rPr>
      </w:pPr>
      <w:r w:rsidRPr="00022CDD">
        <w:rPr>
          <w:rFonts w:asciiTheme="minorHAnsi" w:hAnsiTheme="minorHAnsi" w:cstheme="minorHAnsi"/>
          <w:b/>
          <w:bCs/>
          <w:sz w:val="22"/>
          <w:szCs w:val="22"/>
        </w:rPr>
        <w:t xml:space="preserve"> </w:t>
      </w:r>
    </w:p>
    <w:p w:rsidR="00DF5784" w:rsidRPr="00022CDD" w:rsidRDefault="00DF5784" w:rsidP="00DF5784">
      <w:pPr>
        <w:autoSpaceDE w:val="0"/>
        <w:autoSpaceDN w:val="0"/>
        <w:adjustRightInd w:val="0"/>
        <w:rPr>
          <w:rFonts w:asciiTheme="minorHAnsi" w:hAnsiTheme="minorHAnsi" w:cstheme="minorHAnsi"/>
          <w:b/>
          <w:bCs/>
          <w:sz w:val="22"/>
          <w:szCs w:val="22"/>
        </w:rPr>
      </w:pPr>
      <w:r w:rsidRPr="00022CDD">
        <w:rPr>
          <w:rFonts w:asciiTheme="minorHAnsi" w:hAnsiTheme="minorHAnsi" w:cstheme="minorHAnsi"/>
          <w:b/>
          <w:bCs/>
          <w:sz w:val="22"/>
          <w:szCs w:val="22"/>
        </w:rPr>
        <w:t>Database/Software Developer</w:t>
      </w:r>
    </w:p>
    <w:p w:rsidR="00DF5784" w:rsidRPr="00022CDD" w:rsidRDefault="00DF5784" w:rsidP="00DF5784">
      <w:pPr>
        <w:autoSpaceDE w:val="0"/>
        <w:autoSpaceDN w:val="0"/>
        <w:adjustRightInd w:val="0"/>
        <w:rPr>
          <w:rFonts w:asciiTheme="minorHAnsi" w:hAnsiTheme="minorHAnsi" w:cstheme="minorHAnsi"/>
          <w:bCs/>
          <w:sz w:val="22"/>
          <w:szCs w:val="22"/>
        </w:rPr>
      </w:pPr>
      <w:r w:rsidRPr="00022CDD">
        <w:rPr>
          <w:rFonts w:asciiTheme="minorHAnsi" w:hAnsiTheme="minorHAnsi" w:cstheme="minorHAnsi"/>
          <w:b/>
          <w:bCs/>
          <w:sz w:val="22"/>
          <w:szCs w:val="22"/>
        </w:rPr>
        <w:t xml:space="preserve">Expertise:  &gt; </w:t>
      </w:r>
      <w:r>
        <w:rPr>
          <w:rFonts w:asciiTheme="minorHAnsi" w:hAnsiTheme="minorHAnsi" w:cstheme="minorHAnsi"/>
          <w:bCs/>
          <w:sz w:val="22"/>
          <w:szCs w:val="22"/>
        </w:rPr>
        <w:t>T</w:t>
      </w:r>
      <w:r w:rsidRPr="00022CDD">
        <w:rPr>
          <w:rFonts w:asciiTheme="minorHAnsi" w:hAnsiTheme="minorHAnsi" w:cstheme="minorHAnsi"/>
          <w:bCs/>
          <w:sz w:val="22"/>
          <w:szCs w:val="22"/>
        </w:rPr>
        <w:t xml:space="preserve">en (10) years of database and software development who has built programs using PHP and SQL language and integrated with MySQL, Access and SQL.  </w:t>
      </w:r>
    </w:p>
    <w:p w:rsidR="00DF5784" w:rsidRPr="00022CDD" w:rsidRDefault="00DF5784" w:rsidP="00DF5784">
      <w:pPr>
        <w:autoSpaceDE w:val="0"/>
        <w:autoSpaceDN w:val="0"/>
        <w:adjustRightInd w:val="0"/>
        <w:rPr>
          <w:rFonts w:asciiTheme="minorHAnsi" w:hAnsiTheme="minorHAnsi" w:cstheme="minorHAnsi"/>
          <w:bCs/>
          <w:sz w:val="22"/>
          <w:szCs w:val="22"/>
        </w:rPr>
      </w:pPr>
      <w:r w:rsidRPr="00022CDD">
        <w:rPr>
          <w:rFonts w:asciiTheme="minorHAnsi" w:hAnsiTheme="minorHAnsi" w:cstheme="minorHAnsi"/>
          <w:b/>
          <w:bCs/>
          <w:sz w:val="22"/>
          <w:szCs w:val="22"/>
        </w:rPr>
        <w:t>Role:</w:t>
      </w:r>
      <w:r w:rsidRPr="00022CDD">
        <w:rPr>
          <w:rFonts w:asciiTheme="minorHAnsi" w:hAnsiTheme="minorHAnsi" w:cstheme="minorHAnsi"/>
          <w:sz w:val="22"/>
          <w:szCs w:val="22"/>
        </w:rPr>
        <w:t xml:space="preserve">  Will co-lead Forms Design phase.   The Mi-Co Database/Software Developer will </w:t>
      </w:r>
      <w:r w:rsidRPr="00022CDD">
        <w:rPr>
          <w:rFonts w:asciiTheme="minorHAnsi" w:hAnsiTheme="minorHAnsi" w:cstheme="minorHAnsi"/>
          <w:bCs/>
          <w:sz w:val="22"/>
          <w:szCs w:val="22"/>
        </w:rPr>
        <w:t xml:space="preserve">constantly coordinate with </w:t>
      </w:r>
      <w:r>
        <w:rPr>
          <w:rFonts w:asciiTheme="minorHAnsi" w:hAnsiTheme="minorHAnsi" w:cstheme="minorHAnsi"/>
          <w:bCs/>
          <w:sz w:val="22"/>
          <w:szCs w:val="22"/>
        </w:rPr>
        <w:t xml:space="preserve">the </w:t>
      </w:r>
      <w:r w:rsidRPr="00022CDD">
        <w:rPr>
          <w:rFonts w:asciiTheme="minorHAnsi" w:hAnsiTheme="minorHAnsi" w:cstheme="minorHAnsi"/>
          <w:bCs/>
          <w:sz w:val="22"/>
          <w:szCs w:val="22"/>
        </w:rPr>
        <w:t xml:space="preserve">appropriate </w:t>
      </w:r>
      <w:r w:rsidR="00A719C7">
        <w:rPr>
          <w:rFonts w:asciiTheme="minorHAnsi" w:hAnsiTheme="minorHAnsi" w:cstheme="minorHAnsi"/>
          <w:bCs/>
          <w:sz w:val="22"/>
          <w:szCs w:val="22"/>
        </w:rPr>
        <w:t>Customer</w:t>
      </w:r>
      <w:r>
        <w:rPr>
          <w:rFonts w:asciiTheme="minorHAnsi" w:hAnsiTheme="minorHAnsi" w:cstheme="minorHAnsi"/>
          <w:bCs/>
          <w:sz w:val="22"/>
          <w:szCs w:val="22"/>
        </w:rPr>
        <w:t xml:space="preserve"> </w:t>
      </w:r>
      <w:r w:rsidRPr="00022CDD">
        <w:rPr>
          <w:rFonts w:asciiTheme="minorHAnsi" w:hAnsiTheme="minorHAnsi" w:cstheme="minorHAnsi"/>
          <w:bCs/>
          <w:sz w:val="22"/>
          <w:szCs w:val="22"/>
        </w:rPr>
        <w:t>staff to validate communications and data flows as part of the back-office integration stage.  Specialist will conduct testing regularly. Developer is in-charge of continuous maintenance and improvements of the Mi-Forms software products, ensuring high operational and functional quality for enterprises and their end users.</w:t>
      </w:r>
    </w:p>
    <w:p w:rsidR="00DF5784" w:rsidRPr="00022CDD" w:rsidRDefault="00DF5784" w:rsidP="00DF5784">
      <w:pPr>
        <w:autoSpaceDE w:val="0"/>
        <w:autoSpaceDN w:val="0"/>
        <w:adjustRightInd w:val="0"/>
        <w:rPr>
          <w:rFonts w:asciiTheme="minorHAnsi" w:hAnsiTheme="minorHAnsi" w:cstheme="minorHAnsi"/>
          <w:sz w:val="22"/>
          <w:szCs w:val="22"/>
        </w:rPr>
      </w:pPr>
    </w:p>
    <w:p w:rsidR="00DF5784" w:rsidRPr="00022CDD" w:rsidRDefault="00DF5784" w:rsidP="00DF5784">
      <w:pPr>
        <w:autoSpaceDE w:val="0"/>
        <w:autoSpaceDN w:val="0"/>
        <w:adjustRightInd w:val="0"/>
        <w:rPr>
          <w:rFonts w:asciiTheme="minorHAnsi" w:hAnsiTheme="minorHAnsi" w:cstheme="minorHAnsi"/>
          <w:b/>
          <w:bCs/>
          <w:sz w:val="22"/>
          <w:szCs w:val="22"/>
        </w:rPr>
      </w:pPr>
      <w:r w:rsidRPr="00022CDD">
        <w:rPr>
          <w:rFonts w:asciiTheme="minorHAnsi" w:hAnsiTheme="minorHAnsi" w:cstheme="minorHAnsi"/>
          <w:b/>
          <w:bCs/>
          <w:sz w:val="22"/>
          <w:szCs w:val="22"/>
        </w:rPr>
        <w:t>Trainer</w:t>
      </w:r>
    </w:p>
    <w:p w:rsidR="00DF5784" w:rsidRPr="00022CDD" w:rsidRDefault="00DF5784" w:rsidP="00DF5784">
      <w:pPr>
        <w:autoSpaceDE w:val="0"/>
        <w:autoSpaceDN w:val="0"/>
        <w:adjustRightInd w:val="0"/>
        <w:rPr>
          <w:rFonts w:asciiTheme="minorHAnsi" w:hAnsiTheme="minorHAnsi" w:cstheme="minorHAnsi"/>
          <w:bCs/>
          <w:sz w:val="22"/>
          <w:szCs w:val="22"/>
        </w:rPr>
      </w:pPr>
      <w:r w:rsidRPr="00022CDD">
        <w:rPr>
          <w:rFonts w:asciiTheme="minorHAnsi" w:hAnsiTheme="minorHAnsi" w:cstheme="minorHAnsi"/>
          <w:b/>
          <w:bCs/>
          <w:sz w:val="22"/>
          <w:szCs w:val="22"/>
        </w:rPr>
        <w:t xml:space="preserve">Expertise:  </w:t>
      </w:r>
      <w:r w:rsidRPr="00022CDD">
        <w:rPr>
          <w:rFonts w:asciiTheme="minorHAnsi" w:hAnsiTheme="minorHAnsi" w:cstheme="minorHAnsi"/>
          <w:bCs/>
          <w:sz w:val="22"/>
          <w:szCs w:val="22"/>
        </w:rPr>
        <w:t xml:space="preserve">&gt; </w:t>
      </w:r>
      <w:r>
        <w:rPr>
          <w:rFonts w:asciiTheme="minorHAnsi" w:hAnsiTheme="minorHAnsi" w:cstheme="minorHAnsi"/>
          <w:bCs/>
          <w:sz w:val="22"/>
          <w:szCs w:val="22"/>
        </w:rPr>
        <w:t>F</w:t>
      </w:r>
      <w:r w:rsidRPr="00022CDD">
        <w:rPr>
          <w:rFonts w:asciiTheme="minorHAnsi" w:hAnsiTheme="minorHAnsi" w:cstheme="minorHAnsi"/>
          <w:bCs/>
          <w:sz w:val="22"/>
          <w:szCs w:val="22"/>
        </w:rPr>
        <w:t>ive (5) years training enterprise on data capture technology, along with digital pen use.  Proficient in forms design and data integration</w:t>
      </w:r>
    </w:p>
    <w:p w:rsidR="00DF5784" w:rsidRPr="00022CDD" w:rsidRDefault="00DF5784" w:rsidP="00DF5784">
      <w:pPr>
        <w:autoSpaceDE w:val="0"/>
        <w:autoSpaceDN w:val="0"/>
        <w:adjustRightInd w:val="0"/>
        <w:rPr>
          <w:rFonts w:asciiTheme="minorHAnsi" w:hAnsiTheme="minorHAnsi" w:cstheme="minorHAnsi"/>
          <w:bCs/>
          <w:sz w:val="22"/>
          <w:szCs w:val="22"/>
        </w:rPr>
      </w:pPr>
      <w:r w:rsidRPr="00022CDD">
        <w:rPr>
          <w:rFonts w:asciiTheme="minorHAnsi" w:hAnsiTheme="minorHAnsi" w:cstheme="minorHAnsi"/>
          <w:b/>
          <w:bCs/>
          <w:sz w:val="22"/>
          <w:szCs w:val="22"/>
        </w:rPr>
        <w:t xml:space="preserve">Role:  </w:t>
      </w:r>
      <w:r w:rsidRPr="00022CDD">
        <w:rPr>
          <w:rFonts w:asciiTheme="minorHAnsi" w:hAnsiTheme="minorHAnsi" w:cstheme="minorHAnsi"/>
          <w:bCs/>
          <w:sz w:val="22"/>
          <w:szCs w:val="22"/>
        </w:rPr>
        <w:t>Will be responsible for all training materials and conducting training modules on the following:</w:t>
      </w:r>
    </w:p>
    <w:p w:rsidR="00DF5784" w:rsidRPr="00022CDD" w:rsidRDefault="00DF5784" w:rsidP="00DF5784">
      <w:pPr>
        <w:autoSpaceDE w:val="0"/>
        <w:autoSpaceDN w:val="0"/>
        <w:adjustRightInd w:val="0"/>
        <w:rPr>
          <w:rFonts w:asciiTheme="minorHAnsi" w:hAnsiTheme="minorHAnsi" w:cstheme="minorHAnsi"/>
          <w:sz w:val="22"/>
          <w:szCs w:val="22"/>
        </w:rPr>
      </w:pPr>
      <w:r w:rsidRPr="00022CDD">
        <w:rPr>
          <w:rFonts w:asciiTheme="minorHAnsi" w:hAnsiTheme="minorHAnsi" w:cstheme="minorHAnsi"/>
          <w:sz w:val="22"/>
          <w:szCs w:val="22"/>
        </w:rPr>
        <w:t>Forms Design, Forms Communication,</w:t>
      </w:r>
      <w:r>
        <w:rPr>
          <w:rFonts w:asciiTheme="minorHAnsi" w:hAnsiTheme="minorHAnsi" w:cstheme="minorHAnsi"/>
          <w:sz w:val="22"/>
          <w:szCs w:val="22"/>
        </w:rPr>
        <w:t xml:space="preserve"> Server Administration</w:t>
      </w:r>
      <w:r w:rsidRPr="00022CDD">
        <w:rPr>
          <w:rFonts w:asciiTheme="minorHAnsi" w:hAnsiTheme="minorHAnsi" w:cstheme="minorHAnsi"/>
          <w:sz w:val="22"/>
          <w:szCs w:val="22"/>
        </w:rPr>
        <w:t xml:space="preserve"> as well as other topics (i.e. print set-up for Digital Pen Forms)</w:t>
      </w:r>
    </w:p>
    <w:p w:rsidR="00DF5784" w:rsidRPr="00022CDD" w:rsidRDefault="00DF5784" w:rsidP="00DF5784">
      <w:pPr>
        <w:autoSpaceDE w:val="0"/>
        <w:autoSpaceDN w:val="0"/>
        <w:adjustRightInd w:val="0"/>
        <w:rPr>
          <w:rFonts w:asciiTheme="minorHAnsi" w:hAnsiTheme="minorHAnsi" w:cstheme="minorHAnsi"/>
          <w:sz w:val="22"/>
          <w:szCs w:val="22"/>
        </w:rPr>
      </w:pPr>
    </w:p>
    <w:p w:rsidR="00DF5784" w:rsidRPr="00022CDD" w:rsidRDefault="00DF5784" w:rsidP="00DF5784">
      <w:pPr>
        <w:autoSpaceDE w:val="0"/>
        <w:autoSpaceDN w:val="0"/>
        <w:adjustRightInd w:val="0"/>
        <w:rPr>
          <w:rFonts w:asciiTheme="minorHAnsi" w:hAnsiTheme="minorHAnsi" w:cstheme="minorHAnsi"/>
          <w:b/>
          <w:bCs/>
          <w:sz w:val="22"/>
          <w:szCs w:val="22"/>
        </w:rPr>
      </w:pPr>
      <w:r w:rsidRPr="00022CDD">
        <w:rPr>
          <w:rFonts w:asciiTheme="minorHAnsi" w:hAnsiTheme="minorHAnsi" w:cstheme="minorHAnsi"/>
          <w:b/>
          <w:bCs/>
          <w:sz w:val="22"/>
          <w:szCs w:val="22"/>
        </w:rPr>
        <w:t>Technical Support</w:t>
      </w:r>
    </w:p>
    <w:p w:rsidR="00DF5784" w:rsidRPr="00022CDD" w:rsidRDefault="00DF5784" w:rsidP="00DF5784">
      <w:pPr>
        <w:autoSpaceDE w:val="0"/>
        <w:autoSpaceDN w:val="0"/>
        <w:adjustRightInd w:val="0"/>
        <w:rPr>
          <w:rFonts w:asciiTheme="minorHAnsi" w:hAnsiTheme="minorHAnsi" w:cstheme="minorHAnsi"/>
          <w:bCs/>
          <w:sz w:val="22"/>
          <w:szCs w:val="22"/>
        </w:rPr>
      </w:pPr>
      <w:r w:rsidRPr="00022CDD">
        <w:rPr>
          <w:rFonts w:asciiTheme="minorHAnsi" w:hAnsiTheme="minorHAnsi" w:cstheme="minorHAnsi"/>
          <w:b/>
          <w:bCs/>
          <w:sz w:val="22"/>
          <w:szCs w:val="22"/>
        </w:rPr>
        <w:t xml:space="preserve">Expertise:  </w:t>
      </w:r>
      <w:r w:rsidRPr="00022CDD">
        <w:rPr>
          <w:rFonts w:asciiTheme="minorHAnsi" w:hAnsiTheme="minorHAnsi" w:cstheme="minorHAnsi"/>
          <w:bCs/>
          <w:sz w:val="22"/>
          <w:szCs w:val="22"/>
        </w:rPr>
        <w:t xml:space="preserve">&gt; </w:t>
      </w:r>
      <w:r>
        <w:rPr>
          <w:rFonts w:asciiTheme="minorHAnsi" w:hAnsiTheme="minorHAnsi" w:cstheme="minorHAnsi"/>
          <w:bCs/>
          <w:sz w:val="22"/>
          <w:szCs w:val="22"/>
        </w:rPr>
        <w:t>F</w:t>
      </w:r>
      <w:r w:rsidRPr="00022CDD">
        <w:rPr>
          <w:rFonts w:asciiTheme="minorHAnsi" w:hAnsiTheme="minorHAnsi" w:cstheme="minorHAnsi"/>
          <w:bCs/>
          <w:sz w:val="22"/>
          <w:szCs w:val="22"/>
        </w:rPr>
        <w:t xml:space="preserve">ive (5) years handling </w:t>
      </w:r>
      <w:r w:rsidRPr="00022CDD">
        <w:rPr>
          <w:rFonts w:asciiTheme="minorHAnsi" w:hAnsiTheme="minorHAnsi" w:cstheme="minorHAnsi"/>
          <w:sz w:val="22"/>
          <w:szCs w:val="22"/>
        </w:rPr>
        <w:t>oversight of day-to-day</w:t>
      </w:r>
      <w:r w:rsidRPr="00022CDD">
        <w:rPr>
          <w:rFonts w:asciiTheme="minorHAnsi" w:hAnsiTheme="minorHAnsi" w:cstheme="minorHAnsi"/>
          <w:bCs/>
          <w:sz w:val="22"/>
          <w:szCs w:val="22"/>
        </w:rPr>
        <w:t xml:space="preserve"> customer support for enterprise on data capture technology, along with digital pen use.  </w:t>
      </w:r>
    </w:p>
    <w:p w:rsidR="00DF5784" w:rsidRPr="00022CDD" w:rsidRDefault="00DF5784" w:rsidP="00DF5784">
      <w:pPr>
        <w:rPr>
          <w:rFonts w:asciiTheme="minorHAnsi" w:hAnsiTheme="minorHAnsi" w:cstheme="minorHAnsi"/>
        </w:rPr>
      </w:pPr>
      <w:r w:rsidRPr="00022CDD">
        <w:rPr>
          <w:rFonts w:asciiTheme="minorHAnsi" w:hAnsiTheme="minorHAnsi" w:cstheme="minorHAnsi"/>
          <w:b/>
          <w:bCs/>
          <w:sz w:val="22"/>
          <w:szCs w:val="22"/>
        </w:rPr>
        <w:t xml:space="preserve">Role:  </w:t>
      </w:r>
      <w:r w:rsidRPr="00022CDD">
        <w:rPr>
          <w:rFonts w:asciiTheme="minorHAnsi" w:hAnsiTheme="minorHAnsi" w:cstheme="minorHAnsi"/>
          <w:bCs/>
          <w:sz w:val="22"/>
          <w:szCs w:val="22"/>
        </w:rPr>
        <w:t>Will be responsible for all customer issues and requests directly related to the Mi-Forms software post knowledge and technology hand</w:t>
      </w:r>
      <w:r>
        <w:rPr>
          <w:rFonts w:asciiTheme="minorHAnsi" w:hAnsiTheme="minorHAnsi" w:cstheme="minorHAnsi"/>
          <w:bCs/>
          <w:sz w:val="22"/>
          <w:szCs w:val="22"/>
        </w:rPr>
        <w:t>off</w:t>
      </w:r>
      <w:r w:rsidRPr="00022CDD">
        <w:rPr>
          <w:rFonts w:asciiTheme="minorHAnsi" w:hAnsiTheme="minorHAnsi" w:cstheme="minorHAnsi"/>
          <w:bCs/>
          <w:sz w:val="22"/>
          <w:szCs w:val="22"/>
        </w:rPr>
        <w:t xml:space="preserve">.  Technical </w:t>
      </w:r>
      <w:r w:rsidRPr="00022CDD">
        <w:rPr>
          <w:rFonts w:asciiTheme="minorHAnsi" w:hAnsiTheme="minorHAnsi" w:cstheme="minorHAnsi"/>
          <w:sz w:val="22"/>
          <w:szCs w:val="22"/>
        </w:rPr>
        <w:t>Support will that requests for technical assistance are logged and tracked, customer inquiries are answered promptly, and customer feedback is obtained and analyzed to ensure continuous improvement of our services and products. Technical support for customers with product-related questions and issues is provided via e-mail and telephone and per our technical support policy.</w:t>
      </w:r>
    </w:p>
    <w:p w:rsidR="00DF5784" w:rsidRDefault="00DF5784" w:rsidP="00DF5784">
      <w:pPr>
        <w:pStyle w:val="Heading2"/>
        <w:rPr>
          <w:sz w:val="24"/>
          <w:szCs w:val="24"/>
        </w:rPr>
      </w:pPr>
      <w:bookmarkStart w:id="7" w:name="_Toc352571381"/>
      <w:r>
        <w:rPr>
          <w:sz w:val="24"/>
          <w:szCs w:val="24"/>
        </w:rPr>
        <w:t>Related Project Team Bios</w:t>
      </w:r>
      <w:bookmarkEnd w:id="7"/>
    </w:p>
    <w:p w:rsidR="00DF5784" w:rsidRDefault="00DF5784" w:rsidP="00DF5784"/>
    <w:p w:rsidR="00DF5784" w:rsidRPr="00A163BA" w:rsidRDefault="00DF5784" w:rsidP="00DF5784">
      <w:pPr>
        <w:pStyle w:val="ListParagraph"/>
        <w:ind w:left="0"/>
        <w:rPr>
          <w:rStyle w:val="Emphasis"/>
          <w:rFonts w:asciiTheme="minorHAnsi" w:hAnsiTheme="minorHAnsi" w:cstheme="minorHAnsi"/>
          <w:b/>
          <w:i w:val="0"/>
          <w:sz w:val="22"/>
          <w:szCs w:val="22"/>
        </w:rPr>
      </w:pPr>
      <w:r w:rsidRPr="00A163BA">
        <w:rPr>
          <w:rStyle w:val="Emphasis"/>
          <w:rFonts w:asciiTheme="minorHAnsi" w:hAnsiTheme="minorHAnsi" w:cstheme="minorHAnsi"/>
          <w:b/>
          <w:sz w:val="22"/>
          <w:szCs w:val="22"/>
        </w:rPr>
        <w:t>Gregory J. Clary, PhD. – Team Leader</w:t>
      </w:r>
    </w:p>
    <w:p w:rsidR="00DF5784" w:rsidRPr="00A163BA" w:rsidRDefault="00DF5784" w:rsidP="00DF5784">
      <w:pPr>
        <w:pStyle w:val="ListParagraph"/>
        <w:ind w:left="0"/>
        <w:rPr>
          <w:rFonts w:asciiTheme="minorHAnsi" w:hAnsiTheme="minorHAnsi" w:cstheme="minorHAnsi"/>
        </w:rPr>
      </w:pPr>
      <w:proofErr w:type="gramStart"/>
      <w:r w:rsidRPr="00A163BA">
        <w:rPr>
          <w:rStyle w:val="Emphasis"/>
          <w:rFonts w:asciiTheme="minorHAnsi" w:hAnsiTheme="minorHAnsi" w:cstheme="minorHAnsi"/>
          <w:sz w:val="22"/>
          <w:szCs w:val="22"/>
        </w:rPr>
        <w:t>CEO &amp;</w:t>
      </w:r>
      <w:proofErr w:type="gramEnd"/>
      <w:r w:rsidRPr="00A163BA">
        <w:rPr>
          <w:rStyle w:val="Emphasis"/>
          <w:rFonts w:asciiTheme="minorHAnsi" w:hAnsiTheme="minorHAnsi" w:cstheme="minorHAnsi"/>
          <w:sz w:val="22"/>
          <w:szCs w:val="22"/>
        </w:rPr>
        <w:t xml:space="preserve"> </w:t>
      </w:r>
      <w:r>
        <w:rPr>
          <w:rStyle w:val="Emphasis"/>
          <w:rFonts w:asciiTheme="minorHAnsi" w:hAnsiTheme="minorHAnsi" w:cstheme="minorHAnsi"/>
          <w:sz w:val="22"/>
          <w:szCs w:val="22"/>
        </w:rPr>
        <w:t>Co-</w:t>
      </w:r>
      <w:r w:rsidRPr="00A163BA">
        <w:rPr>
          <w:rStyle w:val="Emphasis"/>
          <w:rFonts w:asciiTheme="minorHAnsi" w:hAnsiTheme="minorHAnsi" w:cstheme="minorHAnsi"/>
          <w:sz w:val="22"/>
          <w:szCs w:val="22"/>
        </w:rPr>
        <w:t>Founder</w:t>
      </w:r>
    </w:p>
    <w:p w:rsidR="00DF5784" w:rsidRPr="00A163BA" w:rsidRDefault="00DF5784" w:rsidP="00DF5784">
      <w:pPr>
        <w:rPr>
          <w:rFonts w:asciiTheme="minorHAnsi" w:hAnsiTheme="minorHAnsi" w:cstheme="minorHAnsi"/>
          <w:sz w:val="22"/>
          <w:szCs w:val="22"/>
        </w:rPr>
      </w:pPr>
      <w:r w:rsidRPr="00A163BA">
        <w:rPr>
          <w:rFonts w:asciiTheme="minorHAnsi" w:hAnsiTheme="minorHAnsi" w:cstheme="minorHAnsi"/>
          <w:sz w:val="22"/>
          <w:szCs w:val="22"/>
        </w:rPr>
        <w:t>Dr. Clary has over 20 years of IT experience and holds 11 U.S. patents related to electronic forms data capture. Clary has been active in leading the development of Mi-</w:t>
      </w:r>
      <w:proofErr w:type="spellStart"/>
      <w:r w:rsidRPr="00A163BA">
        <w:rPr>
          <w:rFonts w:asciiTheme="minorHAnsi" w:hAnsiTheme="minorHAnsi" w:cstheme="minorHAnsi"/>
          <w:sz w:val="22"/>
          <w:szCs w:val="22"/>
        </w:rPr>
        <w:t>Co's</w:t>
      </w:r>
      <w:proofErr w:type="spellEnd"/>
      <w:r w:rsidRPr="00A163BA">
        <w:rPr>
          <w:rFonts w:asciiTheme="minorHAnsi" w:hAnsiTheme="minorHAnsi" w:cstheme="minorHAnsi"/>
          <w:sz w:val="22"/>
          <w:szCs w:val="22"/>
        </w:rPr>
        <w:t xml:space="preserve"> Mi-Forms since the product's inception, making it an industry-leading software platform for flexible mobile data capture solutions, supporting a variety of hardware including Laptops, Desktops, iPads, Android Slates, Tablet PCs, Digital Pens, Smartphones and more.  He has directed Mi-</w:t>
      </w:r>
      <w:proofErr w:type="spellStart"/>
      <w:r w:rsidRPr="00A163BA">
        <w:rPr>
          <w:rFonts w:asciiTheme="minorHAnsi" w:hAnsiTheme="minorHAnsi" w:cstheme="minorHAnsi"/>
          <w:sz w:val="22"/>
          <w:szCs w:val="22"/>
        </w:rPr>
        <w:t>Co’s</w:t>
      </w:r>
      <w:proofErr w:type="spellEnd"/>
      <w:r w:rsidRPr="00A163BA">
        <w:rPr>
          <w:rFonts w:asciiTheme="minorHAnsi" w:hAnsiTheme="minorHAnsi" w:cstheme="minorHAnsi"/>
          <w:sz w:val="22"/>
          <w:szCs w:val="22"/>
        </w:rPr>
        <w:t xml:space="preserve"> efforts to create innovative partnerships with leading institutions like University of North Carolina Health Care, Children’s Hospital Boston, Duke University Health System and Sutter Health.  Clary served as Mi-</w:t>
      </w:r>
      <w:proofErr w:type="spellStart"/>
      <w:r w:rsidRPr="00A163BA">
        <w:rPr>
          <w:rFonts w:asciiTheme="minorHAnsi" w:hAnsiTheme="minorHAnsi" w:cstheme="minorHAnsi"/>
          <w:sz w:val="22"/>
          <w:szCs w:val="22"/>
        </w:rPr>
        <w:t>Co’s</w:t>
      </w:r>
      <w:proofErr w:type="spellEnd"/>
      <w:r w:rsidRPr="00A163BA">
        <w:rPr>
          <w:rFonts w:asciiTheme="minorHAnsi" w:hAnsiTheme="minorHAnsi" w:cstheme="minorHAnsi"/>
          <w:sz w:val="22"/>
          <w:szCs w:val="22"/>
        </w:rPr>
        <w:t xml:space="preserve"> first CTO, and became its CEO in 2006.</w:t>
      </w:r>
    </w:p>
    <w:p w:rsidR="00DF5784" w:rsidRPr="00A163BA" w:rsidRDefault="00DF5784" w:rsidP="00DF5784">
      <w:pPr>
        <w:rPr>
          <w:rFonts w:asciiTheme="minorHAnsi" w:hAnsiTheme="minorHAnsi" w:cstheme="minorHAnsi"/>
          <w:sz w:val="22"/>
          <w:szCs w:val="22"/>
        </w:rPr>
      </w:pPr>
    </w:p>
    <w:p w:rsidR="00DF5784" w:rsidRPr="00A163BA" w:rsidRDefault="00DF5784" w:rsidP="00DF5784">
      <w:pPr>
        <w:rPr>
          <w:rFonts w:asciiTheme="minorHAnsi" w:hAnsiTheme="minorHAnsi" w:cstheme="minorHAnsi"/>
          <w:sz w:val="22"/>
          <w:szCs w:val="22"/>
        </w:rPr>
      </w:pPr>
      <w:r w:rsidRPr="00A163BA">
        <w:rPr>
          <w:rFonts w:asciiTheme="minorHAnsi" w:hAnsiTheme="minorHAnsi" w:cstheme="minorHAnsi"/>
          <w:sz w:val="22"/>
          <w:szCs w:val="22"/>
        </w:rPr>
        <w:t xml:space="preserve">Dr. Clary founded the company that became Mi-Co in 1999, after he was with the IBM T.J. Watson Research Center working on handwriting recognition and pen input systems. One of the novel pen input systems of the IBM team became the </w:t>
      </w:r>
      <w:proofErr w:type="spellStart"/>
      <w:r w:rsidRPr="00A163BA">
        <w:rPr>
          <w:rFonts w:asciiTheme="minorHAnsi" w:hAnsiTheme="minorHAnsi" w:cstheme="minorHAnsi"/>
          <w:sz w:val="22"/>
          <w:szCs w:val="22"/>
        </w:rPr>
        <w:t>CrossPad</w:t>
      </w:r>
      <w:proofErr w:type="spellEnd"/>
      <w:r w:rsidRPr="00A163BA">
        <w:rPr>
          <w:rFonts w:asciiTheme="minorHAnsi" w:hAnsiTheme="minorHAnsi" w:cstheme="minorHAnsi"/>
          <w:sz w:val="22"/>
          <w:szCs w:val="22"/>
        </w:rPr>
        <w:t xml:space="preserve"> from the A.T. Cross Pen Computing Group.</w:t>
      </w:r>
    </w:p>
    <w:p w:rsidR="00DF5784" w:rsidRPr="00A163BA" w:rsidRDefault="00DF5784" w:rsidP="00DF5784">
      <w:pPr>
        <w:rPr>
          <w:rFonts w:asciiTheme="minorHAnsi" w:hAnsiTheme="minorHAnsi" w:cstheme="minorHAnsi"/>
          <w:sz w:val="22"/>
          <w:szCs w:val="22"/>
        </w:rPr>
      </w:pPr>
    </w:p>
    <w:p w:rsidR="00DF5784" w:rsidRPr="00A163BA" w:rsidRDefault="00DF5784" w:rsidP="00DF5784">
      <w:pPr>
        <w:rPr>
          <w:rFonts w:asciiTheme="minorHAnsi" w:hAnsiTheme="minorHAnsi" w:cstheme="minorHAnsi"/>
          <w:sz w:val="22"/>
          <w:szCs w:val="22"/>
        </w:rPr>
      </w:pPr>
      <w:r w:rsidRPr="00A163BA">
        <w:rPr>
          <w:rFonts w:asciiTheme="minorHAnsi" w:hAnsiTheme="minorHAnsi" w:cstheme="minorHAnsi"/>
          <w:sz w:val="22"/>
          <w:szCs w:val="22"/>
        </w:rPr>
        <w:t xml:space="preserve">Clary holds the B.S.E. and the M.S.E.E. degrees from Duke University and the Ph.D. in Computer Science from the University of North Carolina at Chapel Hill. </w:t>
      </w:r>
    </w:p>
    <w:p w:rsidR="00DF5784" w:rsidRPr="00A163BA" w:rsidRDefault="00DF5784" w:rsidP="00DF5784">
      <w:pPr>
        <w:rPr>
          <w:rFonts w:asciiTheme="minorHAnsi" w:hAnsiTheme="minorHAnsi" w:cstheme="minorHAnsi"/>
          <w:sz w:val="22"/>
          <w:szCs w:val="22"/>
        </w:rPr>
      </w:pPr>
    </w:p>
    <w:p w:rsidR="00DF5784" w:rsidRPr="00A163BA" w:rsidRDefault="00DF5784" w:rsidP="00DF5784">
      <w:pPr>
        <w:rPr>
          <w:rFonts w:asciiTheme="minorHAnsi" w:hAnsiTheme="minorHAnsi" w:cstheme="minorHAnsi"/>
          <w:sz w:val="22"/>
          <w:szCs w:val="22"/>
        </w:rPr>
      </w:pPr>
      <w:r w:rsidRPr="00A163BA">
        <w:rPr>
          <w:rFonts w:asciiTheme="minorHAnsi" w:hAnsiTheme="minorHAnsi" w:cstheme="minorHAnsi"/>
          <w:b/>
          <w:bCs/>
          <w:sz w:val="22"/>
          <w:szCs w:val="22"/>
        </w:rPr>
        <w:t xml:space="preserve">Christopher M. </w:t>
      </w:r>
      <w:proofErr w:type="gramStart"/>
      <w:r w:rsidRPr="00A163BA">
        <w:rPr>
          <w:rFonts w:asciiTheme="minorHAnsi" w:hAnsiTheme="minorHAnsi" w:cstheme="minorHAnsi"/>
          <w:b/>
          <w:bCs/>
          <w:sz w:val="22"/>
          <w:szCs w:val="22"/>
        </w:rPr>
        <w:t>DiPierro  -</w:t>
      </w:r>
      <w:proofErr w:type="gramEnd"/>
      <w:r w:rsidRPr="00A163BA">
        <w:rPr>
          <w:rFonts w:asciiTheme="minorHAnsi" w:hAnsiTheme="minorHAnsi" w:cstheme="minorHAnsi"/>
          <w:b/>
          <w:bCs/>
          <w:sz w:val="22"/>
          <w:szCs w:val="22"/>
        </w:rPr>
        <w:t xml:space="preserve"> Technical Lead</w:t>
      </w:r>
      <w:r>
        <w:rPr>
          <w:rFonts w:asciiTheme="minorHAnsi" w:hAnsiTheme="minorHAnsi" w:cstheme="minorHAnsi"/>
          <w:b/>
          <w:bCs/>
          <w:sz w:val="22"/>
          <w:szCs w:val="22"/>
        </w:rPr>
        <w:t xml:space="preserve"> &amp; Designer Specialist</w:t>
      </w:r>
    </w:p>
    <w:p w:rsidR="00DF5784" w:rsidRPr="00A163BA" w:rsidRDefault="00DF5784" w:rsidP="00DF5784">
      <w:pPr>
        <w:rPr>
          <w:rFonts w:asciiTheme="minorHAnsi" w:hAnsiTheme="minorHAnsi" w:cstheme="minorHAnsi"/>
          <w:sz w:val="22"/>
          <w:szCs w:val="22"/>
        </w:rPr>
      </w:pPr>
      <w:r w:rsidRPr="00A163BA">
        <w:rPr>
          <w:rFonts w:asciiTheme="minorHAnsi" w:hAnsiTheme="minorHAnsi" w:cstheme="minorHAnsi"/>
          <w:i/>
          <w:iCs/>
          <w:sz w:val="22"/>
          <w:szCs w:val="22"/>
        </w:rPr>
        <w:t xml:space="preserve">Director of Software Development </w:t>
      </w:r>
    </w:p>
    <w:p w:rsidR="00DF5784" w:rsidRPr="00A163BA" w:rsidRDefault="00DF5784" w:rsidP="00DF5784">
      <w:pPr>
        <w:rPr>
          <w:rFonts w:asciiTheme="minorHAnsi" w:hAnsiTheme="minorHAnsi" w:cstheme="minorHAnsi"/>
          <w:sz w:val="22"/>
          <w:szCs w:val="22"/>
        </w:rPr>
      </w:pPr>
      <w:r w:rsidRPr="00A163BA">
        <w:rPr>
          <w:rFonts w:asciiTheme="minorHAnsi" w:hAnsiTheme="minorHAnsi" w:cstheme="minorHAnsi"/>
          <w:sz w:val="22"/>
          <w:szCs w:val="22"/>
        </w:rPr>
        <w:t xml:space="preserve">Christopher M. DiPierro is Director of Software Development with over 12 </w:t>
      </w:r>
      <w:proofErr w:type="spellStart"/>
      <w:r w:rsidRPr="00A163BA">
        <w:rPr>
          <w:rFonts w:asciiTheme="minorHAnsi" w:hAnsiTheme="minorHAnsi" w:cstheme="minorHAnsi"/>
          <w:sz w:val="22"/>
          <w:szCs w:val="22"/>
        </w:rPr>
        <w:t>years experience</w:t>
      </w:r>
      <w:proofErr w:type="spellEnd"/>
      <w:r w:rsidRPr="00A163BA">
        <w:rPr>
          <w:rFonts w:asciiTheme="minorHAnsi" w:hAnsiTheme="minorHAnsi" w:cstheme="minorHAnsi"/>
          <w:sz w:val="22"/>
          <w:szCs w:val="22"/>
        </w:rPr>
        <w:t xml:space="preserve"> developing enterprise-level mobile computing solutions at Mi-Co. Mr. DiPierro leads a technical team in the development of Mi-</w:t>
      </w:r>
      <w:proofErr w:type="spellStart"/>
      <w:r w:rsidRPr="00A163BA">
        <w:rPr>
          <w:rFonts w:asciiTheme="minorHAnsi" w:hAnsiTheme="minorHAnsi" w:cstheme="minorHAnsi"/>
          <w:sz w:val="22"/>
          <w:szCs w:val="22"/>
        </w:rPr>
        <w:t>Co’s</w:t>
      </w:r>
      <w:proofErr w:type="spellEnd"/>
      <w:r w:rsidRPr="00A163BA">
        <w:rPr>
          <w:rFonts w:asciiTheme="minorHAnsi" w:hAnsiTheme="minorHAnsi" w:cstheme="minorHAnsi"/>
          <w:sz w:val="22"/>
          <w:szCs w:val="22"/>
        </w:rPr>
        <w:t xml:space="preserve"> flagship Designer, Client, and Server software products for mobile electronic data capture. Mr. DiPierro holds 2 patents in the area of handwriting recognition and the processing of handwritten data. Additionally, he oversees Mi-</w:t>
      </w:r>
      <w:proofErr w:type="spellStart"/>
      <w:r w:rsidRPr="00A163BA">
        <w:rPr>
          <w:rFonts w:asciiTheme="minorHAnsi" w:hAnsiTheme="minorHAnsi" w:cstheme="minorHAnsi"/>
          <w:sz w:val="22"/>
          <w:szCs w:val="22"/>
        </w:rPr>
        <w:t>Co’s</w:t>
      </w:r>
      <w:proofErr w:type="spellEnd"/>
      <w:r w:rsidRPr="00A163BA">
        <w:rPr>
          <w:rFonts w:asciiTheme="minorHAnsi" w:hAnsiTheme="minorHAnsi" w:cstheme="minorHAnsi"/>
          <w:sz w:val="22"/>
          <w:szCs w:val="22"/>
        </w:rPr>
        <w:t xml:space="preserve"> CFR 21 Part 11 validation efforts that enable Mi-Forms use in the highly regulated clinical research and pharmaceutical industries. He joined Mi-Co in 2000 and previously managed a technical team at IBM. Mr. DiPierro holds a B.S. in Computer Science from the University of Maryland.</w:t>
      </w:r>
    </w:p>
    <w:p w:rsidR="00DF5784" w:rsidRPr="00A163BA" w:rsidRDefault="00DF5784" w:rsidP="00DF5784">
      <w:pPr>
        <w:rPr>
          <w:rFonts w:asciiTheme="minorHAnsi" w:hAnsiTheme="minorHAnsi" w:cstheme="minorHAnsi"/>
          <w:b/>
          <w:bCs/>
          <w:sz w:val="22"/>
          <w:szCs w:val="22"/>
        </w:rPr>
      </w:pPr>
    </w:p>
    <w:p w:rsidR="00DF5784" w:rsidRPr="00A163BA" w:rsidRDefault="00DF5784" w:rsidP="00DF5784">
      <w:pPr>
        <w:rPr>
          <w:rFonts w:asciiTheme="minorHAnsi" w:hAnsiTheme="minorHAnsi" w:cstheme="minorHAnsi"/>
          <w:sz w:val="22"/>
          <w:szCs w:val="22"/>
        </w:rPr>
      </w:pPr>
      <w:r w:rsidRPr="00A163BA">
        <w:rPr>
          <w:rFonts w:asciiTheme="minorHAnsi" w:hAnsiTheme="minorHAnsi" w:cstheme="minorHAnsi"/>
          <w:b/>
          <w:bCs/>
          <w:sz w:val="22"/>
          <w:szCs w:val="22"/>
        </w:rPr>
        <w:t>David Nakamura – Quality Assurance Lead</w:t>
      </w:r>
      <w:r>
        <w:rPr>
          <w:rFonts w:asciiTheme="minorHAnsi" w:hAnsiTheme="minorHAnsi" w:cstheme="minorHAnsi"/>
          <w:b/>
          <w:bCs/>
          <w:sz w:val="22"/>
          <w:szCs w:val="22"/>
        </w:rPr>
        <w:t xml:space="preserve"> &amp; Database/Software Developer</w:t>
      </w:r>
    </w:p>
    <w:p w:rsidR="00DF5784" w:rsidRPr="00A163BA" w:rsidRDefault="00DF5784" w:rsidP="00DF5784">
      <w:pPr>
        <w:rPr>
          <w:rFonts w:asciiTheme="minorHAnsi" w:hAnsiTheme="minorHAnsi" w:cstheme="minorHAnsi"/>
          <w:i/>
          <w:iCs/>
          <w:sz w:val="22"/>
          <w:szCs w:val="22"/>
        </w:rPr>
      </w:pPr>
      <w:r w:rsidRPr="00A163BA">
        <w:rPr>
          <w:rFonts w:asciiTheme="minorHAnsi" w:hAnsiTheme="minorHAnsi" w:cstheme="minorHAnsi"/>
          <w:i/>
          <w:iCs/>
          <w:sz w:val="22"/>
          <w:szCs w:val="22"/>
        </w:rPr>
        <w:t>Director of Quality Assurance</w:t>
      </w:r>
    </w:p>
    <w:p w:rsidR="00DF5784" w:rsidRDefault="00DF5784" w:rsidP="00DF5784">
      <w:pPr>
        <w:rPr>
          <w:rFonts w:asciiTheme="minorHAnsi" w:hAnsiTheme="minorHAnsi" w:cstheme="minorHAnsi"/>
          <w:sz w:val="22"/>
          <w:szCs w:val="22"/>
        </w:rPr>
      </w:pPr>
      <w:r w:rsidRPr="00A163BA">
        <w:rPr>
          <w:rFonts w:asciiTheme="minorHAnsi" w:hAnsiTheme="minorHAnsi" w:cstheme="minorHAnsi"/>
          <w:iCs/>
          <w:sz w:val="22"/>
          <w:szCs w:val="22"/>
        </w:rPr>
        <w:t xml:space="preserve">David Nakamura has over 13 years of IT experience.  David started his career as a Computer Consultant and Instructor at Madison Elementary in 1997.   After almost 4 years at Madison Elementary, David joined Mi-Co as a </w:t>
      </w:r>
      <w:r w:rsidRPr="00A163BA">
        <w:rPr>
          <w:rFonts w:asciiTheme="minorHAnsi" w:hAnsiTheme="minorHAnsi" w:cstheme="minorHAnsi"/>
          <w:sz w:val="22"/>
          <w:szCs w:val="22"/>
        </w:rPr>
        <w:t>Quality Assurance Engineer in 2000.  In 2003, he</w:t>
      </w:r>
      <w:r>
        <w:rPr>
          <w:rFonts w:asciiTheme="minorHAnsi" w:hAnsiTheme="minorHAnsi" w:cstheme="minorHAnsi"/>
          <w:sz w:val="22"/>
          <w:szCs w:val="22"/>
        </w:rPr>
        <w:t xml:space="preserve"> assumed</w:t>
      </w:r>
      <w:r w:rsidRPr="00A163BA">
        <w:rPr>
          <w:rFonts w:asciiTheme="minorHAnsi" w:hAnsiTheme="minorHAnsi" w:cstheme="minorHAnsi"/>
          <w:sz w:val="22"/>
          <w:szCs w:val="22"/>
        </w:rPr>
        <w:t xml:space="preserve"> the position of Director, develops testing documentation (test plan, test case, test log, traceability matrix, test execution, test summary, etc. documents) for several applications and components on a variety of platforms (Windows PC, Windows Mobile, Tablet PC), develops .NET applications for customers (VB and C# .NET), as well as participates as a developer in the software development lifecycle (requirements, design, implementation, testing, etc.) and currently develops several key functionality areas within the Mi-Forms core solution. </w:t>
      </w:r>
      <w:r w:rsidRPr="00A163BA">
        <w:rPr>
          <w:rFonts w:asciiTheme="minorHAnsi" w:hAnsiTheme="minorHAnsi" w:cstheme="minorHAnsi"/>
          <w:iCs/>
          <w:sz w:val="22"/>
          <w:szCs w:val="22"/>
        </w:rPr>
        <w:t xml:space="preserve">David holds a Bachelor of Science in Biology from the </w:t>
      </w:r>
      <w:r w:rsidRPr="00A163BA">
        <w:rPr>
          <w:rFonts w:asciiTheme="minorHAnsi" w:hAnsiTheme="minorHAnsi" w:cstheme="minorHAnsi"/>
          <w:sz w:val="22"/>
          <w:szCs w:val="22"/>
        </w:rPr>
        <w:t xml:space="preserve">University of Puget Sound; Tacoma, Washington, USA.  </w:t>
      </w:r>
    </w:p>
    <w:p w:rsidR="00DF5784" w:rsidRDefault="00DF5784" w:rsidP="00DF5784">
      <w:pPr>
        <w:rPr>
          <w:rFonts w:asciiTheme="minorHAnsi" w:hAnsiTheme="minorHAnsi" w:cstheme="minorHAnsi"/>
          <w:sz w:val="22"/>
          <w:szCs w:val="22"/>
        </w:rPr>
      </w:pPr>
    </w:p>
    <w:p w:rsidR="00DF5784" w:rsidRPr="00A163BA" w:rsidRDefault="00DF5784" w:rsidP="00DF5784">
      <w:pPr>
        <w:rPr>
          <w:rFonts w:asciiTheme="minorHAnsi" w:hAnsiTheme="minorHAnsi" w:cstheme="minorHAnsi"/>
          <w:iCs/>
          <w:sz w:val="22"/>
          <w:szCs w:val="22"/>
        </w:rPr>
      </w:pPr>
    </w:p>
    <w:p w:rsidR="00DF5784" w:rsidRPr="00A163BA" w:rsidRDefault="00DF5784" w:rsidP="00DF5784">
      <w:pPr>
        <w:rPr>
          <w:rFonts w:asciiTheme="minorHAnsi" w:hAnsiTheme="minorHAnsi" w:cstheme="minorHAnsi"/>
          <w:sz w:val="22"/>
          <w:szCs w:val="22"/>
        </w:rPr>
      </w:pPr>
      <w:r>
        <w:rPr>
          <w:rFonts w:asciiTheme="minorHAnsi" w:hAnsiTheme="minorHAnsi" w:cstheme="minorHAnsi"/>
          <w:b/>
          <w:bCs/>
          <w:sz w:val="22"/>
          <w:szCs w:val="22"/>
        </w:rPr>
        <w:t>Mitch Hamelau</w:t>
      </w:r>
      <w:r w:rsidRPr="00A163BA">
        <w:rPr>
          <w:rFonts w:asciiTheme="minorHAnsi" w:hAnsiTheme="minorHAnsi" w:cstheme="minorHAnsi"/>
          <w:b/>
          <w:bCs/>
          <w:sz w:val="22"/>
          <w:szCs w:val="22"/>
        </w:rPr>
        <w:t xml:space="preserve"> – Chief Trainer &amp; </w:t>
      </w:r>
      <w:r>
        <w:rPr>
          <w:rFonts w:asciiTheme="minorHAnsi" w:hAnsiTheme="minorHAnsi" w:cstheme="minorHAnsi"/>
          <w:b/>
          <w:bCs/>
          <w:sz w:val="22"/>
          <w:szCs w:val="22"/>
        </w:rPr>
        <w:t xml:space="preserve">Technical </w:t>
      </w:r>
      <w:r w:rsidRPr="00A163BA">
        <w:rPr>
          <w:rFonts w:asciiTheme="minorHAnsi" w:hAnsiTheme="minorHAnsi" w:cstheme="minorHAnsi"/>
          <w:b/>
          <w:bCs/>
          <w:sz w:val="22"/>
          <w:szCs w:val="22"/>
        </w:rPr>
        <w:t>Support Lead</w:t>
      </w:r>
    </w:p>
    <w:p w:rsidR="00DF5784" w:rsidRPr="00A163BA" w:rsidRDefault="00DF5784" w:rsidP="00DF5784">
      <w:pPr>
        <w:rPr>
          <w:rFonts w:asciiTheme="minorHAnsi" w:hAnsiTheme="minorHAnsi" w:cstheme="minorHAnsi"/>
          <w:i/>
          <w:iCs/>
          <w:sz w:val="22"/>
          <w:szCs w:val="22"/>
        </w:rPr>
      </w:pPr>
      <w:r w:rsidRPr="00A163BA">
        <w:rPr>
          <w:rFonts w:asciiTheme="minorHAnsi" w:hAnsiTheme="minorHAnsi" w:cstheme="minorHAnsi"/>
          <w:i/>
          <w:iCs/>
          <w:sz w:val="22"/>
          <w:szCs w:val="22"/>
        </w:rPr>
        <w:t>Director of Software Solutions</w:t>
      </w:r>
    </w:p>
    <w:p w:rsidR="00DF5784" w:rsidRPr="00A163BA" w:rsidRDefault="00DF5784" w:rsidP="00DF5784">
      <w:pPr>
        <w:rPr>
          <w:rFonts w:asciiTheme="minorHAnsi" w:hAnsiTheme="minorHAnsi" w:cstheme="minorHAnsi"/>
          <w:iCs/>
          <w:sz w:val="22"/>
          <w:szCs w:val="22"/>
        </w:rPr>
      </w:pPr>
      <w:r>
        <w:rPr>
          <w:rFonts w:asciiTheme="minorHAnsi" w:hAnsiTheme="minorHAnsi" w:cstheme="minorHAnsi"/>
          <w:iCs/>
          <w:sz w:val="22"/>
          <w:szCs w:val="22"/>
        </w:rPr>
        <w:t xml:space="preserve">Mitch Hamelau is an experienced software engineer with over 15 years of experience building complex IT solutions at various organizations including the NC Department of State Treasurer, </w:t>
      </w:r>
      <w:proofErr w:type="spellStart"/>
      <w:r>
        <w:rPr>
          <w:rFonts w:asciiTheme="minorHAnsi" w:hAnsiTheme="minorHAnsi" w:cstheme="minorHAnsi"/>
          <w:iCs/>
          <w:sz w:val="22"/>
          <w:szCs w:val="22"/>
        </w:rPr>
        <w:t>MiSys</w:t>
      </w:r>
      <w:proofErr w:type="spellEnd"/>
      <w:r>
        <w:rPr>
          <w:rFonts w:asciiTheme="minorHAnsi" w:hAnsiTheme="minorHAnsi" w:cstheme="minorHAnsi"/>
          <w:iCs/>
          <w:sz w:val="22"/>
          <w:szCs w:val="22"/>
        </w:rPr>
        <w:t xml:space="preserve">, </w:t>
      </w:r>
      <w:proofErr w:type="spellStart"/>
      <w:r>
        <w:rPr>
          <w:rFonts w:asciiTheme="minorHAnsi" w:hAnsiTheme="minorHAnsi" w:cstheme="minorHAnsi"/>
          <w:iCs/>
          <w:sz w:val="22"/>
          <w:szCs w:val="22"/>
        </w:rPr>
        <w:t>Captovation</w:t>
      </w:r>
      <w:proofErr w:type="spellEnd"/>
      <w:r>
        <w:rPr>
          <w:rFonts w:asciiTheme="minorHAnsi" w:hAnsiTheme="minorHAnsi" w:cstheme="minorHAnsi"/>
          <w:iCs/>
          <w:sz w:val="22"/>
          <w:szCs w:val="22"/>
        </w:rPr>
        <w:t xml:space="preserve"> and more. Mitch leads Mi-</w:t>
      </w:r>
      <w:proofErr w:type="spellStart"/>
      <w:r>
        <w:rPr>
          <w:rFonts w:asciiTheme="minorHAnsi" w:hAnsiTheme="minorHAnsi" w:cstheme="minorHAnsi"/>
          <w:iCs/>
          <w:sz w:val="22"/>
          <w:szCs w:val="22"/>
        </w:rPr>
        <w:t>Co’s</w:t>
      </w:r>
      <w:proofErr w:type="spellEnd"/>
      <w:r>
        <w:rPr>
          <w:rFonts w:asciiTheme="minorHAnsi" w:hAnsiTheme="minorHAnsi" w:cstheme="minorHAnsi"/>
          <w:iCs/>
          <w:sz w:val="22"/>
          <w:szCs w:val="22"/>
        </w:rPr>
        <w:t xml:space="preserve"> training, services and support functions with teams responsible for each of those areas. Mitch has deep experience with Microsoft technologies, business analysis, scoping and executing projects on-time and on-budget and brings those same skills to Mi-</w:t>
      </w:r>
      <w:proofErr w:type="spellStart"/>
      <w:r>
        <w:rPr>
          <w:rFonts w:asciiTheme="minorHAnsi" w:hAnsiTheme="minorHAnsi" w:cstheme="minorHAnsi"/>
          <w:iCs/>
          <w:sz w:val="22"/>
          <w:szCs w:val="22"/>
        </w:rPr>
        <w:t>Co’s</w:t>
      </w:r>
      <w:proofErr w:type="spellEnd"/>
      <w:r>
        <w:rPr>
          <w:rFonts w:asciiTheme="minorHAnsi" w:hAnsiTheme="minorHAnsi" w:cstheme="minorHAnsi"/>
          <w:iCs/>
          <w:sz w:val="22"/>
          <w:szCs w:val="22"/>
        </w:rPr>
        <w:t xml:space="preserve"> fast-growing services departments. He has a BA degree in Computer Science from St. John’s University.</w:t>
      </w:r>
    </w:p>
    <w:p w:rsidR="00DF5784" w:rsidRPr="00A163BA" w:rsidRDefault="00DF5784" w:rsidP="00DF5784">
      <w:pPr>
        <w:rPr>
          <w:rFonts w:asciiTheme="minorHAnsi" w:hAnsiTheme="minorHAnsi" w:cstheme="minorHAnsi"/>
          <w:iCs/>
          <w:sz w:val="22"/>
          <w:szCs w:val="22"/>
        </w:rPr>
      </w:pPr>
    </w:p>
    <w:p w:rsidR="00DF5784" w:rsidRDefault="00DF5784" w:rsidP="00DF5784"/>
    <w:p w:rsidR="00DF5784" w:rsidRPr="008B1681" w:rsidRDefault="00DF5784" w:rsidP="00DF5784">
      <w:pPr>
        <w:suppressAutoHyphens w:val="0"/>
        <w:spacing w:after="200" w:line="276" w:lineRule="auto"/>
        <w:jc w:val="left"/>
        <w:rPr>
          <w:rFonts w:asciiTheme="minorHAnsi" w:hAnsiTheme="minorHAnsi" w:cstheme="minorHAnsi"/>
          <w:sz w:val="22"/>
          <w:szCs w:val="22"/>
        </w:rPr>
      </w:pPr>
      <w:r w:rsidRPr="008B1681">
        <w:rPr>
          <w:rFonts w:asciiTheme="minorHAnsi" w:hAnsiTheme="minorHAnsi" w:cstheme="minorHAnsi"/>
          <w:sz w:val="22"/>
          <w:szCs w:val="22"/>
        </w:rPr>
        <w:t xml:space="preserve">Mi-Co confirms </w:t>
      </w:r>
      <w:r>
        <w:rPr>
          <w:rFonts w:asciiTheme="minorHAnsi" w:hAnsiTheme="minorHAnsi" w:cstheme="minorHAnsi"/>
          <w:sz w:val="22"/>
          <w:szCs w:val="22"/>
        </w:rPr>
        <w:t>that none of its current employees have been convicted of a felony. Also to the best of our knowledge there are no conflicts of interest between Mi-</w:t>
      </w:r>
      <w:proofErr w:type="spellStart"/>
      <w:r>
        <w:rPr>
          <w:rFonts w:asciiTheme="minorHAnsi" w:hAnsiTheme="minorHAnsi" w:cstheme="minorHAnsi"/>
          <w:sz w:val="22"/>
          <w:szCs w:val="22"/>
        </w:rPr>
        <w:t>Co’s</w:t>
      </w:r>
      <w:proofErr w:type="spellEnd"/>
      <w:r>
        <w:rPr>
          <w:rFonts w:asciiTheme="minorHAnsi" w:hAnsiTheme="minorHAnsi" w:cstheme="minorHAnsi"/>
          <w:sz w:val="22"/>
          <w:szCs w:val="22"/>
        </w:rPr>
        <w:t xml:space="preserve"> project team members and this project (outlined in the RFP), for </w:t>
      </w:r>
      <w:r w:rsidR="00A719C7">
        <w:rPr>
          <w:rFonts w:asciiTheme="minorHAnsi" w:hAnsiTheme="minorHAnsi" w:cstheme="minorHAnsi"/>
          <w:sz w:val="22"/>
          <w:szCs w:val="22"/>
        </w:rPr>
        <w:t>Customer</w:t>
      </w:r>
      <w:r>
        <w:rPr>
          <w:rFonts w:asciiTheme="minorHAnsi" w:hAnsiTheme="minorHAnsi" w:cstheme="minorHAnsi"/>
          <w:sz w:val="22"/>
          <w:szCs w:val="22"/>
        </w:rPr>
        <w:t>.</w:t>
      </w:r>
    </w:p>
    <w:p w:rsidR="00DF5784" w:rsidRPr="00CB63F8" w:rsidRDefault="00DF5784" w:rsidP="00DF5784">
      <w:pPr>
        <w:pStyle w:val="Heading2"/>
        <w:rPr>
          <w:rFonts w:cstheme="minorHAnsi"/>
          <w:sz w:val="22"/>
          <w:szCs w:val="22"/>
        </w:rPr>
      </w:pPr>
      <w:bookmarkStart w:id="8" w:name="_Toc352571382"/>
      <w:r w:rsidRPr="00CB63F8">
        <w:rPr>
          <w:rFonts w:cstheme="minorHAnsi"/>
          <w:sz w:val="22"/>
          <w:szCs w:val="22"/>
        </w:rPr>
        <w:t>Key Point-of-Contact:</w:t>
      </w:r>
      <w:bookmarkEnd w:id="8"/>
    </w:p>
    <w:p w:rsidR="00DF5784" w:rsidRPr="00CB63F8" w:rsidRDefault="00DF5784" w:rsidP="00DF5784">
      <w:pPr>
        <w:rPr>
          <w:rFonts w:asciiTheme="minorHAnsi" w:hAnsiTheme="minorHAnsi" w:cstheme="minorHAnsi"/>
          <w:sz w:val="22"/>
          <w:szCs w:val="22"/>
        </w:rPr>
      </w:pPr>
    </w:p>
    <w:p w:rsidR="00DF5784" w:rsidRDefault="00DF5784" w:rsidP="00DF5784">
      <w:pPr>
        <w:rPr>
          <w:rFonts w:asciiTheme="minorHAnsi" w:hAnsiTheme="minorHAnsi" w:cstheme="minorHAnsi"/>
          <w:sz w:val="22"/>
          <w:szCs w:val="22"/>
        </w:rPr>
      </w:pPr>
      <w:r w:rsidRPr="00CB63F8">
        <w:rPr>
          <w:rFonts w:asciiTheme="minorHAnsi" w:hAnsiTheme="minorHAnsi" w:cstheme="minorHAnsi"/>
          <w:sz w:val="22"/>
          <w:szCs w:val="22"/>
        </w:rPr>
        <w:t>Gautham Pandiyan</w:t>
      </w:r>
    </w:p>
    <w:p w:rsidR="00DF5784" w:rsidRDefault="00DF5784" w:rsidP="00DF5784">
      <w:pPr>
        <w:rPr>
          <w:rFonts w:asciiTheme="minorHAnsi" w:hAnsiTheme="minorHAnsi" w:cstheme="minorHAnsi"/>
          <w:sz w:val="22"/>
          <w:szCs w:val="22"/>
        </w:rPr>
      </w:pPr>
      <w:r>
        <w:rPr>
          <w:rFonts w:asciiTheme="minorHAnsi" w:hAnsiTheme="minorHAnsi" w:cstheme="minorHAnsi"/>
          <w:sz w:val="22"/>
          <w:szCs w:val="22"/>
        </w:rPr>
        <w:t>Director of Sales &amp; Marketing</w:t>
      </w:r>
    </w:p>
    <w:p w:rsidR="00DF5784" w:rsidRDefault="00DF5784" w:rsidP="00DF5784">
      <w:pPr>
        <w:rPr>
          <w:rFonts w:asciiTheme="minorHAnsi" w:hAnsiTheme="minorHAnsi" w:cstheme="minorHAnsi"/>
          <w:sz w:val="22"/>
          <w:szCs w:val="22"/>
        </w:rPr>
      </w:pPr>
      <w:r>
        <w:rPr>
          <w:rFonts w:asciiTheme="minorHAnsi" w:hAnsiTheme="minorHAnsi" w:cstheme="minorHAnsi"/>
          <w:sz w:val="22"/>
          <w:szCs w:val="22"/>
        </w:rPr>
        <w:t>Phone: 001-919-485-4819 x 1973</w:t>
      </w:r>
    </w:p>
    <w:p w:rsidR="00DF5784" w:rsidRDefault="00DF5784" w:rsidP="00DF5784">
      <w:pPr>
        <w:rPr>
          <w:rFonts w:asciiTheme="minorHAnsi" w:hAnsiTheme="minorHAnsi" w:cstheme="minorHAnsi"/>
          <w:sz w:val="22"/>
          <w:szCs w:val="22"/>
        </w:rPr>
      </w:pPr>
      <w:r>
        <w:rPr>
          <w:rFonts w:asciiTheme="minorHAnsi" w:hAnsiTheme="minorHAnsi" w:cstheme="minorHAnsi"/>
          <w:sz w:val="22"/>
          <w:szCs w:val="22"/>
        </w:rPr>
        <w:t>Fax: 001-866-610-1942</w:t>
      </w:r>
    </w:p>
    <w:p w:rsidR="00DF5784" w:rsidRDefault="00DF5784" w:rsidP="00DF5784">
      <w:pPr>
        <w:rPr>
          <w:rFonts w:asciiTheme="minorHAnsi" w:hAnsiTheme="minorHAnsi" w:cstheme="minorHAnsi"/>
          <w:sz w:val="22"/>
          <w:szCs w:val="22"/>
        </w:rPr>
      </w:pPr>
      <w:r>
        <w:rPr>
          <w:rFonts w:asciiTheme="minorHAnsi" w:hAnsiTheme="minorHAnsi" w:cstheme="minorHAnsi"/>
          <w:sz w:val="22"/>
          <w:szCs w:val="22"/>
        </w:rPr>
        <w:t xml:space="preserve">Email: </w:t>
      </w:r>
      <w:hyperlink r:id="rId18" w:history="1">
        <w:r w:rsidRPr="00902F32">
          <w:rPr>
            <w:rStyle w:val="Hyperlink"/>
            <w:rFonts w:asciiTheme="minorHAnsi" w:hAnsiTheme="minorHAnsi" w:cstheme="minorHAnsi"/>
            <w:sz w:val="22"/>
            <w:szCs w:val="22"/>
          </w:rPr>
          <w:t>gpandiyan@mi-corporation.com</w:t>
        </w:r>
      </w:hyperlink>
    </w:p>
    <w:p w:rsidR="00DF5784" w:rsidRDefault="00DF5784" w:rsidP="00DF5784">
      <w:pPr>
        <w:rPr>
          <w:rFonts w:asciiTheme="minorHAnsi" w:hAnsiTheme="minorHAnsi" w:cstheme="minorHAnsi"/>
          <w:sz w:val="22"/>
          <w:szCs w:val="22"/>
        </w:rPr>
      </w:pPr>
    </w:p>
    <w:p w:rsidR="00DF5784" w:rsidRDefault="00DF5784" w:rsidP="00DF5784">
      <w:pPr>
        <w:rPr>
          <w:rFonts w:asciiTheme="minorHAnsi" w:hAnsiTheme="minorHAnsi" w:cstheme="minorHAnsi"/>
          <w:sz w:val="22"/>
          <w:szCs w:val="22"/>
        </w:rPr>
      </w:pPr>
    </w:p>
    <w:p w:rsidR="00DF5784" w:rsidRDefault="00DF5784" w:rsidP="00DF5784">
      <w:pPr>
        <w:pStyle w:val="Heading2"/>
        <w:rPr>
          <w:sz w:val="22"/>
          <w:szCs w:val="22"/>
        </w:rPr>
      </w:pPr>
      <w:bookmarkStart w:id="9" w:name="_Toc352571383"/>
      <w:r>
        <w:rPr>
          <w:sz w:val="22"/>
          <w:szCs w:val="22"/>
        </w:rPr>
        <w:t>Contractual Binding Signatory</w:t>
      </w:r>
      <w:r w:rsidRPr="00CB63F8">
        <w:rPr>
          <w:sz w:val="22"/>
          <w:szCs w:val="22"/>
        </w:rPr>
        <w:t>:</w:t>
      </w:r>
      <w:bookmarkEnd w:id="9"/>
    </w:p>
    <w:p w:rsidR="00DF5784" w:rsidRDefault="00DF5784" w:rsidP="00DF5784"/>
    <w:p w:rsidR="00DF5784" w:rsidRDefault="00DF5784" w:rsidP="00DF5784">
      <w:pPr>
        <w:rPr>
          <w:rFonts w:asciiTheme="minorHAnsi" w:hAnsiTheme="minorHAnsi" w:cstheme="minorHAnsi"/>
          <w:sz w:val="22"/>
          <w:szCs w:val="22"/>
        </w:rPr>
      </w:pPr>
      <w:r>
        <w:rPr>
          <w:rFonts w:asciiTheme="minorHAnsi" w:hAnsiTheme="minorHAnsi" w:cstheme="minorHAnsi"/>
          <w:sz w:val="22"/>
          <w:szCs w:val="22"/>
        </w:rPr>
        <w:t>Gregory Clary, PhD</w:t>
      </w:r>
    </w:p>
    <w:p w:rsidR="00DF5784" w:rsidRDefault="00DF5784" w:rsidP="00DF5784">
      <w:pPr>
        <w:rPr>
          <w:rFonts w:asciiTheme="minorHAnsi" w:hAnsiTheme="minorHAnsi" w:cstheme="minorHAnsi"/>
          <w:sz w:val="22"/>
          <w:szCs w:val="22"/>
        </w:rPr>
      </w:pPr>
      <w:r>
        <w:rPr>
          <w:rFonts w:asciiTheme="minorHAnsi" w:hAnsiTheme="minorHAnsi" w:cstheme="minorHAnsi"/>
          <w:sz w:val="22"/>
          <w:szCs w:val="22"/>
        </w:rPr>
        <w:t>CEO</w:t>
      </w:r>
    </w:p>
    <w:p w:rsidR="00DF5784" w:rsidRDefault="00DF5784" w:rsidP="00DF5784">
      <w:pPr>
        <w:rPr>
          <w:rFonts w:asciiTheme="minorHAnsi" w:hAnsiTheme="minorHAnsi" w:cstheme="minorHAnsi"/>
          <w:sz w:val="22"/>
          <w:szCs w:val="22"/>
        </w:rPr>
      </w:pPr>
      <w:r>
        <w:rPr>
          <w:rFonts w:asciiTheme="minorHAnsi" w:hAnsiTheme="minorHAnsi" w:cstheme="minorHAnsi"/>
          <w:sz w:val="22"/>
          <w:szCs w:val="22"/>
        </w:rPr>
        <w:t>Phone: 001-919-485-4819 x 1624</w:t>
      </w:r>
    </w:p>
    <w:p w:rsidR="00DF5784" w:rsidRDefault="00DF5784" w:rsidP="00DF5784">
      <w:pPr>
        <w:rPr>
          <w:rFonts w:asciiTheme="minorHAnsi" w:hAnsiTheme="minorHAnsi" w:cstheme="minorHAnsi"/>
          <w:sz w:val="22"/>
          <w:szCs w:val="22"/>
        </w:rPr>
      </w:pPr>
      <w:r>
        <w:rPr>
          <w:rFonts w:asciiTheme="minorHAnsi" w:hAnsiTheme="minorHAnsi" w:cstheme="minorHAnsi"/>
          <w:sz w:val="22"/>
          <w:szCs w:val="22"/>
        </w:rPr>
        <w:t>Fax: 001-866-610-1942</w:t>
      </w:r>
    </w:p>
    <w:p w:rsidR="00DF5784" w:rsidRPr="00CB63F8" w:rsidRDefault="00DF5784" w:rsidP="00DF5784">
      <w:pPr>
        <w:rPr>
          <w:rFonts w:asciiTheme="minorHAnsi" w:hAnsiTheme="minorHAnsi" w:cstheme="minorHAnsi"/>
          <w:sz w:val="22"/>
          <w:szCs w:val="22"/>
        </w:rPr>
      </w:pPr>
      <w:r>
        <w:rPr>
          <w:rFonts w:asciiTheme="minorHAnsi" w:hAnsiTheme="minorHAnsi" w:cstheme="minorHAnsi"/>
          <w:sz w:val="22"/>
          <w:szCs w:val="22"/>
        </w:rPr>
        <w:t xml:space="preserve">Email: </w:t>
      </w:r>
      <w:hyperlink r:id="rId19" w:history="1">
        <w:r w:rsidRPr="00902F32">
          <w:rPr>
            <w:rStyle w:val="Hyperlink"/>
            <w:rFonts w:asciiTheme="minorHAnsi" w:hAnsiTheme="minorHAnsi" w:cstheme="minorHAnsi"/>
            <w:sz w:val="22"/>
            <w:szCs w:val="22"/>
          </w:rPr>
          <w:t>gclary@mi-corporation.com</w:t>
        </w:r>
      </w:hyperlink>
      <w:r>
        <w:rPr>
          <w:rFonts w:asciiTheme="minorHAnsi" w:hAnsiTheme="minorHAnsi" w:cstheme="minorHAnsi"/>
          <w:sz w:val="22"/>
          <w:szCs w:val="22"/>
        </w:rPr>
        <w:t xml:space="preserve"> </w:t>
      </w:r>
    </w:p>
    <w:p w:rsidR="00DF5784" w:rsidRDefault="00DF5784" w:rsidP="00DF5784">
      <w:pPr>
        <w:suppressAutoHyphens w:val="0"/>
        <w:spacing w:after="200" w:line="276" w:lineRule="auto"/>
        <w:jc w:val="left"/>
        <w:rPr>
          <w:rFonts w:asciiTheme="majorHAnsi" w:eastAsiaTheme="majorEastAsia" w:hAnsiTheme="majorHAnsi" w:cstheme="majorBidi"/>
          <w:b/>
          <w:bCs/>
          <w:color w:val="365F91" w:themeColor="accent1" w:themeShade="BF"/>
          <w:sz w:val="28"/>
          <w:szCs w:val="28"/>
        </w:rPr>
      </w:pPr>
      <w:r>
        <w:br w:type="page"/>
      </w:r>
    </w:p>
    <w:p w:rsidR="00DF5784" w:rsidRDefault="00DF5784" w:rsidP="00DF5784">
      <w:pPr>
        <w:pStyle w:val="Heading1"/>
      </w:pPr>
      <w:bookmarkStart w:id="10" w:name="_Toc352571384"/>
      <w:r w:rsidRPr="00A23176">
        <w:lastRenderedPageBreak/>
        <w:t>Selected Sample Projects</w:t>
      </w:r>
      <w:r>
        <w:t xml:space="preserve"> – Relevant Experience</w:t>
      </w:r>
      <w:bookmarkEnd w:id="10"/>
    </w:p>
    <w:p w:rsidR="00DF5784" w:rsidRPr="00A23176" w:rsidRDefault="00DF5784" w:rsidP="00DF5784">
      <w:pPr>
        <w:pStyle w:val="Heading2"/>
        <w:rPr>
          <w:rFonts w:asciiTheme="minorHAnsi" w:hAnsiTheme="minorHAnsi" w:cstheme="minorHAnsi"/>
          <w:sz w:val="24"/>
          <w:szCs w:val="24"/>
        </w:rPr>
      </w:pPr>
      <w:r w:rsidRPr="00A23176">
        <w:rPr>
          <w:rFonts w:asciiTheme="minorHAnsi" w:hAnsiTheme="minorHAnsi" w:cstheme="minorHAnsi"/>
          <w:sz w:val="24"/>
          <w:szCs w:val="24"/>
        </w:rPr>
        <w:t xml:space="preserve">  </w:t>
      </w:r>
    </w:p>
    <w:p w:rsidR="00DF5784" w:rsidRPr="00A23176" w:rsidRDefault="00DF5784" w:rsidP="00DF5784">
      <w:pPr>
        <w:pStyle w:val="ListParagraph"/>
        <w:numPr>
          <w:ilvl w:val="0"/>
          <w:numId w:val="6"/>
        </w:numPr>
        <w:suppressAutoHyphens w:val="0"/>
        <w:jc w:val="left"/>
        <w:rPr>
          <w:rFonts w:asciiTheme="minorHAnsi" w:hAnsiTheme="minorHAnsi" w:cstheme="minorHAnsi"/>
          <w:b/>
          <w:kern w:val="28"/>
          <w:sz w:val="22"/>
          <w:szCs w:val="22"/>
        </w:rPr>
      </w:pPr>
      <w:r w:rsidRPr="00A23176">
        <w:rPr>
          <w:rFonts w:asciiTheme="minorHAnsi" w:hAnsiTheme="minorHAnsi" w:cstheme="minorHAnsi"/>
          <w:sz w:val="22"/>
          <w:szCs w:val="22"/>
        </w:rPr>
        <w:t xml:space="preserve">The North Carolina Department of Agriculture &amp; Consumer Services (Structural Pest Control &amp; Pesticides division) has been a Mi-Forms customer for 5 years. Using Mi-Forms technology they have almost eliminated all paper forms used in their field inspection processes, and </w:t>
      </w:r>
      <w:r w:rsidRPr="00A23176">
        <w:rPr>
          <w:rFonts w:asciiTheme="minorHAnsi" w:hAnsiTheme="minorHAnsi" w:cstheme="minorHAnsi"/>
          <w:b/>
          <w:sz w:val="22"/>
          <w:szCs w:val="22"/>
        </w:rPr>
        <w:t>reduced a 3-4 week process using paper-forms to as fast as 1 day for data collection and processing!</w:t>
      </w:r>
    </w:p>
    <w:p w:rsidR="00DF5784" w:rsidRPr="00A23176" w:rsidRDefault="00DF5784" w:rsidP="00DF5784">
      <w:pPr>
        <w:pStyle w:val="ListParagraph"/>
        <w:numPr>
          <w:ilvl w:val="0"/>
          <w:numId w:val="6"/>
        </w:numPr>
        <w:suppressAutoHyphens w:val="0"/>
        <w:jc w:val="left"/>
        <w:rPr>
          <w:rFonts w:asciiTheme="minorHAnsi" w:hAnsiTheme="minorHAnsi" w:cstheme="minorHAnsi"/>
          <w:b/>
          <w:kern w:val="28"/>
          <w:sz w:val="22"/>
          <w:szCs w:val="22"/>
        </w:rPr>
      </w:pPr>
      <w:r w:rsidRPr="00A23176">
        <w:rPr>
          <w:rFonts w:asciiTheme="minorHAnsi" w:hAnsiTheme="minorHAnsi" w:cstheme="minorHAnsi"/>
          <w:sz w:val="22"/>
          <w:szCs w:val="22"/>
        </w:rPr>
        <w:t xml:space="preserve">At Children’s Hospital Boston, the Director of Diagnostic Audiology selected a Mi-Forms solution to collect patient and diagnostic device data during patient visits, reduce errors with live edit checks and eliminate paper forms processes. Compared to the previous methods of collecting this data, improved efficiency is allowing his clinic to </w:t>
      </w:r>
      <w:r w:rsidRPr="00A23176">
        <w:rPr>
          <w:rFonts w:asciiTheme="minorHAnsi" w:hAnsiTheme="minorHAnsi" w:cstheme="minorHAnsi"/>
          <w:b/>
          <w:i/>
          <w:sz w:val="22"/>
          <w:szCs w:val="22"/>
          <w:u w:val="single"/>
        </w:rPr>
        <w:t>see an additional 800 patients per year</w:t>
      </w:r>
      <w:r w:rsidRPr="00A23176">
        <w:rPr>
          <w:rFonts w:asciiTheme="minorHAnsi" w:hAnsiTheme="minorHAnsi" w:cstheme="minorHAnsi"/>
          <w:b/>
          <w:sz w:val="22"/>
          <w:szCs w:val="22"/>
        </w:rPr>
        <w:t xml:space="preserve"> with the same staff</w:t>
      </w:r>
      <w:r w:rsidRPr="00A23176">
        <w:rPr>
          <w:rFonts w:asciiTheme="minorHAnsi" w:hAnsiTheme="minorHAnsi" w:cstheme="minorHAnsi"/>
          <w:sz w:val="22"/>
          <w:szCs w:val="22"/>
        </w:rPr>
        <w:t>.</w:t>
      </w:r>
    </w:p>
    <w:p w:rsidR="00DF5784" w:rsidRPr="00A23176" w:rsidRDefault="00DF5784" w:rsidP="00DF5784">
      <w:pPr>
        <w:pStyle w:val="ListParagraph"/>
        <w:numPr>
          <w:ilvl w:val="0"/>
          <w:numId w:val="6"/>
        </w:numPr>
        <w:suppressAutoHyphens w:val="0"/>
        <w:jc w:val="left"/>
        <w:rPr>
          <w:rFonts w:asciiTheme="minorHAnsi" w:hAnsiTheme="minorHAnsi" w:cstheme="minorHAnsi"/>
          <w:b/>
          <w:kern w:val="28"/>
          <w:sz w:val="22"/>
          <w:szCs w:val="22"/>
        </w:rPr>
      </w:pPr>
      <w:r w:rsidRPr="00A23176">
        <w:rPr>
          <w:rFonts w:asciiTheme="minorHAnsi" w:hAnsiTheme="minorHAnsi" w:cstheme="minorHAnsi"/>
          <w:sz w:val="22"/>
          <w:szCs w:val="22"/>
        </w:rPr>
        <w:t>A federal government agency used Mi-Forms e-Forms technology to equip field workers with a user-friendly</w:t>
      </w:r>
      <w:r>
        <w:rPr>
          <w:rFonts w:asciiTheme="minorHAnsi" w:hAnsiTheme="minorHAnsi" w:cstheme="minorHAnsi"/>
          <w:sz w:val="22"/>
          <w:szCs w:val="22"/>
        </w:rPr>
        <w:t>, Digital Pen based</w:t>
      </w:r>
      <w:r w:rsidRPr="00A23176">
        <w:rPr>
          <w:rFonts w:asciiTheme="minorHAnsi" w:hAnsiTheme="minorHAnsi" w:cstheme="minorHAnsi"/>
          <w:sz w:val="22"/>
          <w:szCs w:val="22"/>
        </w:rPr>
        <w:t xml:space="preserve"> system that minimized the need for scanning, manual data-entry, and faxing &amp; mailing paper. A total of 150 agents used the system and manual re-keying time was reduced from 10 man-hours every few days to less than 3.25 hours for verification &amp; approvals </w:t>
      </w:r>
      <w:r w:rsidRPr="00A23176">
        <w:rPr>
          <w:rFonts w:asciiTheme="minorHAnsi" w:hAnsiTheme="minorHAnsi" w:cstheme="minorHAnsi"/>
          <w:b/>
          <w:sz w:val="22"/>
          <w:szCs w:val="22"/>
        </w:rPr>
        <w:t>(a 67% time savings!)</w:t>
      </w:r>
      <w:r w:rsidRPr="00A23176">
        <w:rPr>
          <w:rFonts w:asciiTheme="minorHAnsi" w:hAnsiTheme="minorHAnsi" w:cstheme="minorHAnsi"/>
          <w:sz w:val="22"/>
          <w:szCs w:val="22"/>
        </w:rPr>
        <w:t>.</w:t>
      </w:r>
    </w:p>
    <w:p w:rsidR="00DF5784" w:rsidRPr="00A23176" w:rsidRDefault="00DF5784" w:rsidP="00DF5784">
      <w:pPr>
        <w:pStyle w:val="ListParagraph"/>
        <w:numPr>
          <w:ilvl w:val="0"/>
          <w:numId w:val="6"/>
        </w:numPr>
        <w:suppressAutoHyphens w:val="0"/>
        <w:jc w:val="left"/>
        <w:rPr>
          <w:rFonts w:asciiTheme="minorHAnsi" w:hAnsiTheme="minorHAnsi" w:cstheme="minorHAnsi"/>
          <w:b/>
          <w:kern w:val="28"/>
          <w:sz w:val="22"/>
          <w:szCs w:val="22"/>
        </w:rPr>
      </w:pPr>
      <w:r w:rsidRPr="00A23176">
        <w:rPr>
          <w:rFonts w:asciiTheme="minorHAnsi" w:hAnsiTheme="minorHAnsi" w:cstheme="minorHAnsi"/>
          <w:sz w:val="22"/>
          <w:szCs w:val="22"/>
        </w:rPr>
        <w:t xml:space="preserve">The University of North Carolina – Chapel Hill (UNC-CH) Health System used Mi-Forms e-Forms technology during the </w:t>
      </w:r>
      <w:r w:rsidRPr="00A23176">
        <w:rPr>
          <w:rFonts w:asciiTheme="minorHAnsi" w:hAnsiTheme="minorHAnsi" w:cstheme="minorHAnsi"/>
          <w:b/>
          <w:sz w:val="22"/>
          <w:szCs w:val="22"/>
        </w:rPr>
        <w:t>DMIST clinical trial (involving 49,000 women)</w:t>
      </w:r>
      <w:r w:rsidRPr="00A23176">
        <w:rPr>
          <w:rFonts w:asciiTheme="minorHAnsi" w:hAnsiTheme="minorHAnsi" w:cstheme="minorHAnsi"/>
          <w:sz w:val="22"/>
          <w:szCs w:val="22"/>
        </w:rPr>
        <w:t xml:space="preserve"> and during the recruitment of subjects in the </w:t>
      </w:r>
      <w:r w:rsidRPr="00A23176">
        <w:rPr>
          <w:rFonts w:asciiTheme="minorHAnsi" w:hAnsiTheme="minorHAnsi" w:cstheme="minorHAnsi"/>
          <w:b/>
          <w:sz w:val="22"/>
          <w:szCs w:val="22"/>
        </w:rPr>
        <w:t>16,000 person Study of Latinos</w:t>
      </w:r>
      <w:r w:rsidRPr="00A23176">
        <w:rPr>
          <w:rFonts w:asciiTheme="minorHAnsi" w:hAnsiTheme="minorHAnsi" w:cstheme="minorHAnsi"/>
          <w:sz w:val="22"/>
          <w:szCs w:val="22"/>
        </w:rPr>
        <w:t xml:space="preserve"> and found this technology saved them considerable time &amp; was preferred by users over paper-forms capture. It also enabled much faster completion times than they anticipated for project timelines.</w:t>
      </w:r>
    </w:p>
    <w:p w:rsidR="00DF5784" w:rsidRPr="00A23176" w:rsidRDefault="00DF5784" w:rsidP="00DF5784">
      <w:pPr>
        <w:pStyle w:val="ListParagraph"/>
        <w:numPr>
          <w:ilvl w:val="0"/>
          <w:numId w:val="6"/>
        </w:numPr>
        <w:suppressAutoHyphens w:val="0"/>
        <w:jc w:val="left"/>
        <w:rPr>
          <w:rFonts w:asciiTheme="minorHAnsi" w:hAnsiTheme="minorHAnsi" w:cstheme="minorHAnsi"/>
          <w:b/>
          <w:kern w:val="28"/>
          <w:sz w:val="22"/>
          <w:szCs w:val="22"/>
        </w:rPr>
      </w:pPr>
      <w:r w:rsidRPr="00A23176">
        <w:rPr>
          <w:rFonts w:asciiTheme="minorHAnsi" w:hAnsiTheme="minorHAnsi" w:cstheme="minorHAnsi"/>
          <w:sz w:val="22"/>
          <w:szCs w:val="22"/>
        </w:rPr>
        <w:t xml:space="preserve">The US Department of Agriculture moved from a paper-forms inspection process to Mi-Forms e-Forms technology during the Mad Cow disease outbreak in 2004 and found that they were able to do </w:t>
      </w:r>
      <w:r w:rsidRPr="00A23176">
        <w:rPr>
          <w:rFonts w:asciiTheme="minorHAnsi" w:hAnsiTheme="minorHAnsi" w:cstheme="minorHAnsi"/>
          <w:b/>
          <w:sz w:val="22"/>
          <w:szCs w:val="22"/>
        </w:rPr>
        <w:t xml:space="preserve">8x as many inspections as the year before! </w:t>
      </w:r>
      <w:r w:rsidRPr="00A23176">
        <w:rPr>
          <w:rFonts w:asciiTheme="minorHAnsi" w:hAnsiTheme="minorHAnsi" w:cstheme="minorHAnsi"/>
          <w:sz w:val="22"/>
          <w:szCs w:val="22"/>
        </w:rPr>
        <w:t xml:space="preserve">In addition, real-time communication with their Oracle database from the forms and the electronic transmission of forms data to it </w:t>
      </w:r>
      <w:r w:rsidRPr="00A23176">
        <w:rPr>
          <w:rFonts w:asciiTheme="minorHAnsi" w:hAnsiTheme="minorHAnsi" w:cstheme="minorHAnsi"/>
          <w:b/>
          <w:sz w:val="22"/>
          <w:szCs w:val="22"/>
        </w:rPr>
        <w:t>reduced the USDA’s paper-usage costs by $675,000 per year for this project!</w:t>
      </w:r>
      <w:r w:rsidRPr="00A23176">
        <w:rPr>
          <w:rFonts w:asciiTheme="minorHAnsi" w:hAnsiTheme="minorHAnsi" w:cstheme="minorHAnsi"/>
          <w:sz w:val="22"/>
          <w:szCs w:val="22"/>
        </w:rPr>
        <w:t xml:space="preserve"> </w:t>
      </w:r>
    </w:p>
    <w:p w:rsidR="00DF5784" w:rsidRDefault="00DF5784">
      <w:pPr>
        <w:suppressAutoHyphens w:val="0"/>
        <w:spacing w:after="200" w:line="276" w:lineRule="auto"/>
        <w:jc w:val="left"/>
        <w:rPr>
          <w:rFonts w:asciiTheme="majorHAnsi" w:eastAsiaTheme="majorEastAsia" w:hAnsiTheme="majorHAnsi" w:cstheme="majorBidi"/>
          <w:b/>
          <w:bCs/>
          <w:color w:val="365F91" w:themeColor="accent1" w:themeShade="BF"/>
          <w:sz w:val="28"/>
          <w:szCs w:val="28"/>
        </w:rPr>
      </w:pPr>
      <w:r>
        <w:br w:type="page"/>
      </w:r>
    </w:p>
    <w:p w:rsidR="00DF5784" w:rsidRDefault="00DF5784" w:rsidP="00DF5784">
      <w:pPr>
        <w:pStyle w:val="Heading1"/>
      </w:pPr>
      <w:bookmarkStart w:id="11" w:name="_Toc352571385"/>
      <w:r>
        <w:lastRenderedPageBreak/>
        <w:t>Track Record: References</w:t>
      </w:r>
      <w:bookmarkEnd w:id="11"/>
    </w:p>
    <w:p w:rsidR="00DF5784" w:rsidRDefault="00DF5784" w:rsidP="00DF5784">
      <w:pPr>
        <w:rPr>
          <w:szCs w:val="20"/>
          <w:lang w:val="en-GB"/>
        </w:rPr>
      </w:pPr>
    </w:p>
    <w:p w:rsidR="00DF5784" w:rsidRPr="006A6720" w:rsidRDefault="00DF5784" w:rsidP="00DF5784">
      <w:pPr>
        <w:ind w:right="360"/>
        <w:rPr>
          <w:rFonts w:cs="Arial"/>
          <w:sz w:val="22"/>
          <w:szCs w:val="22"/>
        </w:rPr>
      </w:pPr>
    </w:p>
    <w:tbl>
      <w:tblPr>
        <w:tblStyle w:val="TableGrid"/>
        <w:tblW w:w="0" w:type="auto"/>
        <w:tblInd w:w="468" w:type="dxa"/>
        <w:tblLook w:val="04A0" w:firstRow="1" w:lastRow="0" w:firstColumn="1" w:lastColumn="0" w:noHBand="0" w:noVBand="1"/>
      </w:tblPr>
      <w:tblGrid>
        <w:gridCol w:w="2203"/>
        <w:gridCol w:w="828"/>
        <w:gridCol w:w="1270"/>
        <w:gridCol w:w="630"/>
        <w:gridCol w:w="520"/>
        <w:gridCol w:w="894"/>
        <w:gridCol w:w="299"/>
        <w:gridCol w:w="919"/>
        <w:gridCol w:w="1545"/>
      </w:tblGrid>
      <w:tr w:rsidR="00DF5784" w:rsidRPr="006A6720" w:rsidTr="00E920A1">
        <w:tc>
          <w:tcPr>
            <w:tcW w:w="9990" w:type="dxa"/>
            <w:gridSpan w:val="9"/>
            <w:shd w:val="clear" w:color="auto" w:fill="365F91"/>
          </w:tcPr>
          <w:p w:rsidR="00DF5784" w:rsidRPr="006A6720" w:rsidRDefault="00DF5784" w:rsidP="00E920A1">
            <w:pPr>
              <w:ind w:right="360"/>
              <w:rPr>
                <w:rFonts w:eastAsia="Calibri" w:cs="Arial"/>
                <w:b/>
                <w:sz w:val="22"/>
                <w:szCs w:val="22"/>
              </w:rPr>
            </w:pPr>
            <w:r w:rsidRPr="006A6720">
              <w:rPr>
                <w:rFonts w:eastAsia="Calibri" w:cs="Arial"/>
                <w:b/>
                <w:color w:val="FFFFFF"/>
                <w:sz w:val="22"/>
                <w:szCs w:val="22"/>
              </w:rPr>
              <w:t>Consultant Experience 1</w:t>
            </w:r>
          </w:p>
        </w:tc>
      </w:tr>
      <w:tr w:rsidR="00DF5784" w:rsidRPr="006A6720" w:rsidTr="00E920A1">
        <w:tc>
          <w:tcPr>
            <w:tcW w:w="2202" w:type="dxa"/>
          </w:tcPr>
          <w:p w:rsidR="00DF5784" w:rsidRPr="006A6720" w:rsidRDefault="00DF5784" w:rsidP="00E920A1">
            <w:pPr>
              <w:ind w:right="360"/>
              <w:jc w:val="left"/>
              <w:rPr>
                <w:rFonts w:eastAsia="Calibri" w:cs="Arial"/>
                <w:b/>
                <w:sz w:val="22"/>
                <w:szCs w:val="22"/>
              </w:rPr>
            </w:pPr>
            <w:r w:rsidRPr="006A6720">
              <w:rPr>
                <w:rFonts w:eastAsia="Calibri" w:cs="Arial"/>
                <w:b/>
                <w:sz w:val="22"/>
                <w:szCs w:val="22"/>
              </w:rPr>
              <w:t>Name of Agency</w:t>
            </w:r>
          </w:p>
        </w:tc>
        <w:tc>
          <w:tcPr>
            <w:tcW w:w="7788" w:type="dxa"/>
            <w:gridSpan w:val="8"/>
          </w:tcPr>
          <w:p w:rsidR="00DF5784" w:rsidRPr="006A6720" w:rsidRDefault="00DF5784" w:rsidP="00E920A1">
            <w:pPr>
              <w:ind w:right="360"/>
              <w:jc w:val="left"/>
              <w:rPr>
                <w:rFonts w:eastAsia="Calibri" w:cs="Arial"/>
                <w:sz w:val="22"/>
                <w:szCs w:val="22"/>
              </w:rPr>
            </w:pPr>
            <w:r w:rsidRPr="006A6720">
              <w:rPr>
                <w:rFonts w:eastAsia="Calibri" w:cs="Arial"/>
                <w:b/>
                <w:sz w:val="22"/>
                <w:szCs w:val="22"/>
              </w:rPr>
              <w:t>NC Department of Agriculture &amp; Consumer Services (Structural Pest Control &amp; Pesticides division)</w:t>
            </w:r>
          </w:p>
        </w:tc>
      </w:tr>
      <w:tr w:rsidR="00DF5784" w:rsidRPr="006A6720" w:rsidTr="00E920A1">
        <w:tc>
          <w:tcPr>
            <w:tcW w:w="2202" w:type="dxa"/>
          </w:tcPr>
          <w:p w:rsidR="00DF5784" w:rsidRPr="006A6720" w:rsidRDefault="00DF5784" w:rsidP="00E920A1">
            <w:pPr>
              <w:ind w:right="360"/>
              <w:jc w:val="left"/>
              <w:rPr>
                <w:rFonts w:eastAsia="Calibri" w:cs="Arial"/>
                <w:b/>
                <w:sz w:val="22"/>
                <w:szCs w:val="22"/>
              </w:rPr>
            </w:pPr>
            <w:r w:rsidRPr="006A6720">
              <w:rPr>
                <w:rFonts w:eastAsia="Calibri" w:cs="Arial"/>
                <w:b/>
                <w:sz w:val="22"/>
                <w:szCs w:val="22"/>
              </w:rPr>
              <w:t>Application Name</w:t>
            </w:r>
          </w:p>
        </w:tc>
        <w:tc>
          <w:tcPr>
            <w:tcW w:w="3806" w:type="dxa"/>
            <w:gridSpan w:val="4"/>
          </w:tcPr>
          <w:p w:rsidR="00DF5784" w:rsidRPr="006A6720" w:rsidRDefault="00DF5784" w:rsidP="00E920A1">
            <w:pPr>
              <w:ind w:right="360"/>
              <w:jc w:val="left"/>
              <w:rPr>
                <w:rFonts w:eastAsia="Calibri" w:cs="Arial"/>
                <w:sz w:val="22"/>
                <w:szCs w:val="22"/>
              </w:rPr>
            </w:pPr>
            <w:r w:rsidRPr="006A6720">
              <w:rPr>
                <w:rFonts w:eastAsia="Calibri" w:cs="Arial"/>
                <w:sz w:val="22"/>
                <w:szCs w:val="22"/>
                <w:lang w:val="en-GB"/>
              </w:rPr>
              <w:t>Pesticides Federal Inspection Forms &amp; Reporting</w:t>
            </w:r>
          </w:p>
        </w:tc>
        <w:tc>
          <w:tcPr>
            <w:tcW w:w="2179" w:type="dxa"/>
            <w:gridSpan w:val="3"/>
          </w:tcPr>
          <w:p w:rsidR="00DF5784" w:rsidRPr="006A6720" w:rsidRDefault="00DF5784" w:rsidP="00E920A1">
            <w:pPr>
              <w:ind w:right="360"/>
              <w:jc w:val="left"/>
              <w:rPr>
                <w:rFonts w:eastAsia="Calibri" w:cs="Arial"/>
                <w:b/>
                <w:sz w:val="22"/>
                <w:szCs w:val="22"/>
              </w:rPr>
            </w:pPr>
            <w:r w:rsidRPr="006A6720">
              <w:rPr>
                <w:rFonts w:eastAsia="Calibri" w:cs="Arial"/>
                <w:b/>
                <w:sz w:val="22"/>
                <w:szCs w:val="22"/>
              </w:rPr>
              <w:t>Year Contracted</w:t>
            </w:r>
          </w:p>
        </w:tc>
        <w:tc>
          <w:tcPr>
            <w:tcW w:w="1803" w:type="dxa"/>
          </w:tcPr>
          <w:p w:rsidR="00DF5784" w:rsidRPr="006A6720" w:rsidRDefault="00DF5784" w:rsidP="00E920A1">
            <w:pPr>
              <w:ind w:right="360"/>
              <w:jc w:val="left"/>
              <w:rPr>
                <w:rFonts w:eastAsia="Calibri" w:cs="Arial"/>
                <w:sz w:val="22"/>
                <w:szCs w:val="22"/>
              </w:rPr>
            </w:pPr>
            <w:r w:rsidRPr="006A6720">
              <w:rPr>
                <w:rFonts w:eastAsia="Calibri" w:cs="Arial"/>
                <w:sz w:val="22"/>
                <w:szCs w:val="22"/>
              </w:rPr>
              <w:t>2007</w:t>
            </w:r>
          </w:p>
        </w:tc>
      </w:tr>
      <w:tr w:rsidR="00DF5784" w:rsidRPr="006A6720" w:rsidTr="00E920A1">
        <w:tc>
          <w:tcPr>
            <w:tcW w:w="2202" w:type="dxa"/>
          </w:tcPr>
          <w:p w:rsidR="00DF5784" w:rsidRPr="006A6720" w:rsidRDefault="00DF5784" w:rsidP="00E920A1">
            <w:pPr>
              <w:ind w:right="360"/>
              <w:jc w:val="left"/>
              <w:rPr>
                <w:rFonts w:eastAsia="Calibri" w:cs="Arial"/>
                <w:b/>
                <w:sz w:val="22"/>
                <w:szCs w:val="22"/>
              </w:rPr>
            </w:pPr>
            <w:r w:rsidRPr="006A6720">
              <w:rPr>
                <w:rFonts w:eastAsia="Calibri" w:cs="Arial"/>
                <w:b/>
                <w:sz w:val="22"/>
                <w:szCs w:val="22"/>
              </w:rPr>
              <w:t>Client Address</w:t>
            </w:r>
          </w:p>
        </w:tc>
        <w:tc>
          <w:tcPr>
            <w:tcW w:w="7788" w:type="dxa"/>
            <w:gridSpan w:val="8"/>
          </w:tcPr>
          <w:p w:rsidR="00DF5784" w:rsidRPr="006A6720" w:rsidRDefault="00DF5784" w:rsidP="00E920A1">
            <w:pPr>
              <w:ind w:right="360"/>
              <w:jc w:val="left"/>
              <w:rPr>
                <w:rFonts w:eastAsia="Calibri" w:cs="Arial"/>
                <w:color w:val="222222"/>
                <w:sz w:val="22"/>
                <w:szCs w:val="22"/>
              </w:rPr>
            </w:pPr>
            <w:r w:rsidRPr="006A6720">
              <w:rPr>
                <w:rFonts w:eastAsia="Calibri" w:cs="Arial"/>
                <w:sz w:val="22"/>
                <w:szCs w:val="22"/>
              </w:rPr>
              <w:t>2109 Blue Ridge Rd., Raleigh, NC 27607</w:t>
            </w:r>
          </w:p>
        </w:tc>
      </w:tr>
      <w:tr w:rsidR="00DF5784" w:rsidRPr="006A6720" w:rsidTr="00E920A1">
        <w:tc>
          <w:tcPr>
            <w:tcW w:w="2202" w:type="dxa"/>
          </w:tcPr>
          <w:p w:rsidR="00DF5784" w:rsidRPr="006A6720" w:rsidRDefault="00DF5784" w:rsidP="00E920A1">
            <w:pPr>
              <w:ind w:right="360"/>
              <w:jc w:val="left"/>
              <w:rPr>
                <w:rFonts w:eastAsia="Calibri" w:cs="Arial"/>
                <w:b/>
                <w:sz w:val="22"/>
                <w:szCs w:val="22"/>
              </w:rPr>
            </w:pPr>
            <w:r w:rsidRPr="006A6720">
              <w:rPr>
                <w:rFonts w:eastAsia="Calibri" w:cs="Arial"/>
                <w:b/>
                <w:sz w:val="22"/>
                <w:szCs w:val="22"/>
              </w:rPr>
              <w:t>Client City</w:t>
            </w:r>
          </w:p>
        </w:tc>
        <w:tc>
          <w:tcPr>
            <w:tcW w:w="2630" w:type="dxa"/>
            <w:gridSpan w:val="2"/>
          </w:tcPr>
          <w:p w:rsidR="00DF5784" w:rsidRPr="006A6720" w:rsidRDefault="00DF5784" w:rsidP="00E920A1">
            <w:pPr>
              <w:ind w:right="360"/>
              <w:jc w:val="left"/>
              <w:rPr>
                <w:rFonts w:eastAsia="Calibri" w:cs="Arial"/>
                <w:sz w:val="22"/>
                <w:szCs w:val="22"/>
              </w:rPr>
            </w:pPr>
            <w:r w:rsidRPr="006A6720">
              <w:rPr>
                <w:rFonts w:eastAsia="Calibri" w:cs="Arial"/>
                <w:sz w:val="22"/>
                <w:szCs w:val="22"/>
                <w:lang w:val="en-GB"/>
              </w:rPr>
              <w:t>Durham</w:t>
            </w:r>
          </w:p>
        </w:tc>
        <w:tc>
          <w:tcPr>
            <w:tcW w:w="1176" w:type="dxa"/>
            <w:gridSpan w:val="2"/>
          </w:tcPr>
          <w:p w:rsidR="00DF5784" w:rsidRPr="006A6720" w:rsidRDefault="00DF5784" w:rsidP="00E920A1">
            <w:pPr>
              <w:ind w:right="360"/>
              <w:jc w:val="left"/>
              <w:rPr>
                <w:rFonts w:eastAsia="Calibri" w:cs="Arial"/>
                <w:b/>
                <w:sz w:val="22"/>
                <w:szCs w:val="22"/>
              </w:rPr>
            </w:pPr>
            <w:r w:rsidRPr="006A6720">
              <w:rPr>
                <w:rFonts w:eastAsia="Calibri" w:cs="Arial"/>
                <w:b/>
                <w:sz w:val="22"/>
                <w:szCs w:val="22"/>
              </w:rPr>
              <w:t>State</w:t>
            </w:r>
          </w:p>
        </w:tc>
        <w:tc>
          <w:tcPr>
            <w:tcW w:w="894" w:type="dxa"/>
          </w:tcPr>
          <w:p w:rsidR="00DF5784" w:rsidRPr="006A6720" w:rsidRDefault="00DF5784" w:rsidP="00E920A1">
            <w:pPr>
              <w:ind w:right="360"/>
              <w:jc w:val="left"/>
              <w:rPr>
                <w:rFonts w:eastAsia="Calibri" w:cs="Arial"/>
                <w:sz w:val="22"/>
                <w:szCs w:val="22"/>
              </w:rPr>
            </w:pPr>
            <w:r w:rsidRPr="006A6720">
              <w:rPr>
                <w:rFonts w:eastAsia="Calibri" w:cs="Arial"/>
                <w:sz w:val="22"/>
                <w:szCs w:val="22"/>
              </w:rPr>
              <w:t>NC</w:t>
            </w:r>
          </w:p>
        </w:tc>
        <w:tc>
          <w:tcPr>
            <w:tcW w:w="1285" w:type="dxa"/>
            <w:gridSpan w:val="2"/>
          </w:tcPr>
          <w:p w:rsidR="00DF5784" w:rsidRPr="006A6720" w:rsidRDefault="00DF5784" w:rsidP="00E920A1">
            <w:pPr>
              <w:ind w:right="360"/>
              <w:jc w:val="left"/>
              <w:rPr>
                <w:rFonts w:eastAsia="Calibri" w:cs="Arial"/>
                <w:b/>
                <w:sz w:val="22"/>
                <w:szCs w:val="22"/>
              </w:rPr>
            </w:pPr>
            <w:r w:rsidRPr="006A6720">
              <w:rPr>
                <w:rFonts w:eastAsia="Calibri" w:cs="Arial"/>
                <w:b/>
                <w:sz w:val="22"/>
                <w:szCs w:val="22"/>
              </w:rPr>
              <w:t>ZIP Code</w:t>
            </w:r>
          </w:p>
        </w:tc>
        <w:tc>
          <w:tcPr>
            <w:tcW w:w="1803" w:type="dxa"/>
          </w:tcPr>
          <w:p w:rsidR="00DF5784" w:rsidRPr="006A6720" w:rsidRDefault="00DF5784" w:rsidP="00E920A1">
            <w:pPr>
              <w:ind w:right="360"/>
              <w:jc w:val="left"/>
              <w:rPr>
                <w:rFonts w:eastAsia="Calibri" w:cs="Arial"/>
                <w:sz w:val="22"/>
                <w:szCs w:val="22"/>
              </w:rPr>
            </w:pPr>
            <w:r w:rsidRPr="006A6720">
              <w:rPr>
                <w:rFonts w:eastAsia="Calibri" w:cs="Arial"/>
                <w:sz w:val="22"/>
                <w:szCs w:val="22"/>
              </w:rPr>
              <w:t>27713</w:t>
            </w:r>
          </w:p>
        </w:tc>
      </w:tr>
      <w:tr w:rsidR="00DF5784" w:rsidRPr="006A6720" w:rsidTr="00E920A1">
        <w:tc>
          <w:tcPr>
            <w:tcW w:w="2202" w:type="dxa"/>
          </w:tcPr>
          <w:p w:rsidR="00DF5784" w:rsidRPr="006A6720" w:rsidRDefault="00DF5784" w:rsidP="00E920A1">
            <w:pPr>
              <w:ind w:right="360"/>
              <w:jc w:val="left"/>
              <w:rPr>
                <w:rFonts w:eastAsia="Calibri" w:cs="Arial"/>
                <w:b/>
                <w:sz w:val="22"/>
                <w:szCs w:val="22"/>
              </w:rPr>
            </w:pPr>
            <w:r w:rsidRPr="006A6720">
              <w:rPr>
                <w:rFonts w:eastAsia="Calibri" w:cs="Arial"/>
                <w:b/>
                <w:sz w:val="22"/>
                <w:szCs w:val="22"/>
              </w:rPr>
              <w:t>Client Contact</w:t>
            </w:r>
          </w:p>
        </w:tc>
        <w:tc>
          <w:tcPr>
            <w:tcW w:w="3260" w:type="dxa"/>
            <w:gridSpan w:val="3"/>
          </w:tcPr>
          <w:p w:rsidR="00DF5784" w:rsidRPr="006A6720" w:rsidRDefault="00DF5784" w:rsidP="00E920A1">
            <w:pPr>
              <w:ind w:right="360"/>
              <w:jc w:val="left"/>
              <w:rPr>
                <w:rFonts w:eastAsia="Calibri" w:cs="Arial"/>
                <w:sz w:val="22"/>
                <w:szCs w:val="22"/>
              </w:rPr>
            </w:pPr>
            <w:r w:rsidRPr="006A6720">
              <w:rPr>
                <w:rFonts w:eastAsia="Calibri" w:cs="Arial"/>
                <w:sz w:val="22"/>
                <w:szCs w:val="22"/>
              </w:rPr>
              <w:t>Dwight Seal</w:t>
            </w:r>
          </w:p>
        </w:tc>
        <w:tc>
          <w:tcPr>
            <w:tcW w:w="1739" w:type="dxa"/>
            <w:gridSpan w:val="3"/>
          </w:tcPr>
          <w:p w:rsidR="00DF5784" w:rsidRPr="006A6720" w:rsidRDefault="00DF5784" w:rsidP="00E920A1">
            <w:pPr>
              <w:ind w:right="360"/>
              <w:jc w:val="left"/>
              <w:rPr>
                <w:rFonts w:eastAsia="Calibri" w:cs="Arial"/>
                <w:b/>
                <w:sz w:val="22"/>
                <w:szCs w:val="22"/>
              </w:rPr>
            </w:pPr>
            <w:r w:rsidRPr="006A6720">
              <w:rPr>
                <w:rFonts w:eastAsia="Calibri" w:cs="Arial"/>
                <w:b/>
                <w:sz w:val="22"/>
                <w:szCs w:val="22"/>
              </w:rPr>
              <w:t>Contact Fax</w:t>
            </w:r>
          </w:p>
        </w:tc>
        <w:tc>
          <w:tcPr>
            <w:tcW w:w="2789" w:type="dxa"/>
            <w:gridSpan w:val="2"/>
          </w:tcPr>
          <w:p w:rsidR="00DF5784" w:rsidRPr="006A6720" w:rsidRDefault="00DF5784" w:rsidP="00E920A1">
            <w:pPr>
              <w:ind w:right="360"/>
              <w:jc w:val="left"/>
              <w:rPr>
                <w:rFonts w:eastAsia="Calibri" w:cs="Arial"/>
                <w:sz w:val="22"/>
                <w:szCs w:val="22"/>
              </w:rPr>
            </w:pPr>
          </w:p>
        </w:tc>
      </w:tr>
      <w:tr w:rsidR="00DF5784" w:rsidRPr="006A6720" w:rsidTr="00E920A1">
        <w:tc>
          <w:tcPr>
            <w:tcW w:w="2202" w:type="dxa"/>
          </w:tcPr>
          <w:p w:rsidR="00DF5784" w:rsidRPr="006A6720" w:rsidRDefault="00DF5784" w:rsidP="00E920A1">
            <w:pPr>
              <w:ind w:right="360"/>
              <w:jc w:val="left"/>
              <w:rPr>
                <w:rFonts w:eastAsia="Calibri" w:cs="Arial"/>
                <w:b/>
                <w:sz w:val="22"/>
                <w:szCs w:val="22"/>
              </w:rPr>
            </w:pPr>
            <w:r w:rsidRPr="006A6720">
              <w:rPr>
                <w:rFonts w:eastAsia="Calibri" w:cs="Arial"/>
                <w:b/>
                <w:sz w:val="22"/>
                <w:szCs w:val="22"/>
              </w:rPr>
              <w:t>Contact E-mail</w:t>
            </w:r>
          </w:p>
        </w:tc>
        <w:tc>
          <w:tcPr>
            <w:tcW w:w="7788" w:type="dxa"/>
            <w:gridSpan w:val="8"/>
          </w:tcPr>
          <w:p w:rsidR="00DF5784" w:rsidRPr="006A6720" w:rsidRDefault="00A719C7" w:rsidP="00E920A1">
            <w:pPr>
              <w:ind w:right="360"/>
              <w:jc w:val="left"/>
              <w:rPr>
                <w:rFonts w:eastAsia="Calibri" w:cs="Arial"/>
                <w:sz w:val="22"/>
                <w:szCs w:val="22"/>
              </w:rPr>
            </w:pPr>
            <w:hyperlink r:id="rId20" w:history="1">
              <w:r w:rsidR="00DF5784" w:rsidRPr="006A6720">
                <w:rPr>
                  <w:rFonts w:eastAsia="Calibri" w:cs="Arial"/>
                  <w:color w:val="0000FF"/>
                  <w:sz w:val="22"/>
                  <w:szCs w:val="22"/>
                  <w:u w:val="single"/>
                </w:rPr>
                <w:t>dwight.seal@ncagr.gov</w:t>
              </w:r>
            </w:hyperlink>
            <w:r w:rsidR="00DF5784" w:rsidRPr="006A6720">
              <w:rPr>
                <w:rFonts w:eastAsia="Calibri" w:cs="Arial"/>
                <w:sz w:val="22"/>
                <w:szCs w:val="22"/>
              </w:rPr>
              <w:t xml:space="preserve"> </w:t>
            </w:r>
          </w:p>
        </w:tc>
      </w:tr>
      <w:tr w:rsidR="00DF5784" w:rsidRPr="006A6720" w:rsidTr="00E920A1">
        <w:tc>
          <w:tcPr>
            <w:tcW w:w="2202" w:type="dxa"/>
          </w:tcPr>
          <w:p w:rsidR="00DF5784" w:rsidRPr="006A6720" w:rsidRDefault="00DF5784" w:rsidP="00E920A1">
            <w:pPr>
              <w:ind w:right="360"/>
              <w:jc w:val="left"/>
              <w:rPr>
                <w:rFonts w:eastAsia="Calibri" w:cs="Arial"/>
                <w:b/>
                <w:sz w:val="22"/>
                <w:szCs w:val="22"/>
              </w:rPr>
            </w:pPr>
            <w:r w:rsidRPr="006A6720">
              <w:rPr>
                <w:rFonts w:eastAsia="Calibri" w:cs="Arial"/>
                <w:b/>
                <w:sz w:val="22"/>
                <w:szCs w:val="22"/>
              </w:rPr>
              <w:t>Number of Years Contracted</w:t>
            </w:r>
          </w:p>
        </w:tc>
        <w:tc>
          <w:tcPr>
            <w:tcW w:w="7788" w:type="dxa"/>
            <w:gridSpan w:val="8"/>
          </w:tcPr>
          <w:p w:rsidR="00DF5784" w:rsidRPr="006A6720" w:rsidRDefault="00DF5784" w:rsidP="00E920A1">
            <w:pPr>
              <w:ind w:right="360"/>
              <w:jc w:val="left"/>
              <w:rPr>
                <w:rFonts w:eastAsia="Calibri" w:cs="Arial"/>
                <w:sz w:val="22"/>
                <w:szCs w:val="22"/>
              </w:rPr>
            </w:pPr>
            <w:r w:rsidRPr="006A6720">
              <w:rPr>
                <w:rFonts w:eastAsia="Calibri" w:cs="Arial"/>
                <w:sz w:val="22"/>
                <w:szCs w:val="22"/>
              </w:rPr>
              <w:t>5 years</w:t>
            </w:r>
          </w:p>
        </w:tc>
      </w:tr>
      <w:tr w:rsidR="00DF5784" w:rsidRPr="006A6720" w:rsidTr="00E920A1">
        <w:tc>
          <w:tcPr>
            <w:tcW w:w="2202" w:type="dxa"/>
          </w:tcPr>
          <w:p w:rsidR="00DF5784" w:rsidRPr="006A6720" w:rsidRDefault="00DF5784" w:rsidP="00E920A1">
            <w:pPr>
              <w:ind w:right="360"/>
              <w:jc w:val="left"/>
              <w:rPr>
                <w:rFonts w:eastAsia="Calibri" w:cs="Arial"/>
                <w:b/>
                <w:sz w:val="22"/>
                <w:szCs w:val="22"/>
              </w:rPr>
            </w:pPr>
            <w:r w:rsidRPr="006A6720">
              <w:rPr>
                <w:rFonts w:eastAsia="Calibri" w:cs="Arial"/>
                <w:b/>
                <w:sz w:val="22"/>
                <w:szCs w:val="22"/>
              </w:rPr>
              <w:t>Implementation Description</w:t>
            </w:r>
          </w:p>
        </w:tc>
        <w:tc>
          <w:tcPr>
            <w:tcW w:w="7788" w:type="dxa"/>
            <w:gridSpan w:val="8"/>
          </w:tcPr>
          <w:p w:rsidR="00DF5784" w:rsidRPr="006A6720" w:rsidRDefault="00DF5784" w:rsidP="00E920A1">
            <w:pPr>
              <w:ind w:right="360"/>
              <w:jc w:val="left"/>
              <w:rPr>
                <w:rFonts w:eastAsia="Calibri" w:cs="Arial"/>
                <w:sz w:val="22"/>
                <w:szCs w:val="22"/>
                <w:lang w:val="en-GB"/>
              </w:rPr>
            </w:pPr>
            <w:r w:rsidRPr="006A6720">
              <w:rPr>
                <w:rFonts w:eastAsia="Calibri" w:cs="Arial"/>
                <w:sz w:val="22"/>
                <w:szCs w:val="22"/>
                <w:lang w:val="en-GB"/>
              </w:rPr>
              <w:t>Narrative description of Project:</w:t>
            </w:r>
          </w:p>
          <w:p w:rsidR="00DF5784" w:rsidRPr="006A6720" w:rsidRDefault="00DF5784" w:rsidP="00E920A1">
            <w:pPr>
              <w:ind w:right="360"/>
              <w:jc w:val="left"/>
              <w:rPr>
                <w:rFonts w:eastAsia="Calibri" w:cs="Arial"/>
                <w:sz w:val="22"/>
                <w:szCs w:val="22"/>
                <w:lang w:val="en-GB"/>
              </w:rPr>
            </w:pPr>
            <w:r w:rsidRPr="006A6720">
              <w:rPr>
                <w:rFonts w:eastAsia="Calibri" w:cs="Arial"/>
                <w:sz w:val="22"/>
                <w:szCs w:val="22"/>
                <w:lang w:val="en-GB"/>
              </w:rPr>
              <w:t xml:space="preserve">Originally, the Pesticides team followed a paper-based process when conducting field inspections.  </w:t>
            </w:r>
          </w:p>
          <w:p w:rsidR="00DF5784" w:rsidRPr="006A6720" w:rsidRDefault="00DF5784" w:rsidP="00E920A1">
            <w:pPr>
              <w:ind w:right="360"/>
              <w:jc w:val="left"/>
              <w:rPr>
                <w:rFonts w:eastAsia="Calibri" w:cs="Arial"/>
                <w:sz w:val="22"/>
                <w:szCs w:val="22"/>
                <w:lang w:val="en-GB"/>
              </w:rPr>
            </w:pPr>
            <w:r w:rsidRPr="006A6720">
              <w:rPr>
                <w:rFonts w:eastAsia="Calibri" w:cs="Arial"/>
                <w:sz w:val="22"/>
                <w:szCs w:val="22"/>
                <w:lang w:val="en-GB"/>
              </w:rPr>
              <w:t xml:space="preserve">It took an average of three to four weeks for the data to get from the actual inspection to their backend systems.  In the old process, inspection reports were physically mailed twice, (first for the Managers’ review, and second for the Process Analyst’s transcription), a long queue of forms (bottleneck) stacked up at transcription, and correspondence via phone or email was required to verify the inspectors’ written information.  NCDA’s Pesticides Division worked with Mi-Co to automate this data capture process.  </w:t>
            </w:r>
          </w:p>
          <w:p w:rsidR="00DF5784" w:rsidRPr="006A6720" w:rsidRDefault="00DF5784" w:rsidP="00E920A1">
            <w:pPr>
              <w:ind w:right="360"/>
              <w:jc w:val="left"/>
              <w:rPr>
                <w:rFonts w:eastAsia="Calibri" w:cs="Arial"/>
                <w:sz w:val="22"/>
                <w:szCs w:val="22"/>
                <w:lang w:val="en-GB"/>
              </w:rPr>
            </w:pPr>
            <w:r w:rsidRPr="006A6720">
              <w:rPr>
                <w:rFonts w:eastAsia="Calibri" w:cs="Arial"/>
                <w:sz w:val="22"/>
                <w:szCs w:val="22"/>
                <w:lang w:val="en-GB"/>
              </w:rPr>
              <w:t>Using electronic forms by Mi-</w:t>
            </w:r>
            <w:proofErr w:type="spellStart"/>
            <w:r w:rsidRPr="006A6720">
              <w:rPr>
                <w:rFonts w:eastAsia="Calibri" w:cs="Arial"/>
                <w:sz w:val="22"/>
                <w:szCs w:val="22"/>
                <w:lang w:val="en-GB"/>
              </w:rPr>
              <w:t>Co’s</w:t>
            </w:r>
            <w:proofErr w:type="spellEnd"/>
            <w:r w:rsidRPr="006A6720">
              <w:rPr>
                <w:rFonts w:eastAsia="Calibri" w:cs="Arial"/>
                <w:sz w:val="22"/>
                <w:szCs w:val="22"/>
                <w:lang w:val="en-GB"/>
              </w:rPr>
              <w:t xml:space="preserve"> Mi-Forms, inspection data from the field can now sync to NCDA’s database in as fast as a day.  Managers now have the ability to review field inspection data in </w:t>
            </w:r>
            <w:proofErr w:type="spellStart"/>
            <w:r w:rsidRPr="006A6720">
              <w:rPr>
                <w:rFonts w:eastAsia="Calibri" w:cs="Arial"/>
                <w:sz w:val="22"/>
                <w:szCs w:val="22"/>
                <w:lang w:val="en-GB"/>
              </w:rPr>
              <w:t>realtime</w:t>
            </w:r>
            <w:proofErr w:type="spellEnd"/>
            <w:r w:rsidRPr="006A6720">
              <w:rPr>
                <w:rFonts w:eastAsia="Calibri" w:cs="Arial"/>
                <w:sz w:val="22"/>
                <w:szCs w:val="22"/>
                <w:lang w:val="en-GB"/>
              </w:rPr>
              <w:t>, and transcription no longer applies.  Circling back to the inspector for data clarification is now at a bare minimum due to handwriting-to-text conversion that addresses legibility concerns.  Data prefill and live validation rules addressed data accuracy and completeness concerns.</w:t>
            </w:r>
          </w:p>
          <w:p w:rsidR="00DF5784" w:rsidRPr="006A6720" w:rsidRDefault="00DF5784" w:rsidP="00E920A1">
            <w:pPr>
              <w:ind w:right="360"/>
              <w:jc w:val="left"/>
              <w:rPr>
                <w:rFonts w:eastAsia="Calibri" w:cs="Arial"/>
                <w:sz w:val="22"/>
                <w:szCs w:val="22"/>
                <w:lang w:val="en-GB"/>
              </w:rPr>
            </w:pPr>
            <w:r w:rsidRPr="006A6720">
              <w:rPr>
                <w:rFonts w:eastAsia="Calibri" w:cs="Arial"/>
                <w:sz w:val="22"/>
                <w:szCs w:val="22"/>
                <w:lang w:val="en-GB"/>
              </w:rPr>
              <w:t xml:space="preserve">By eliminating the use of paper, the Division not only saved time, but significant costs related to paper as well, such as printing, mailing, faxing, and storage.  In addition, Mi-Co created a reporting application which made it much easier for reviewers and managers to find and </w:t>
            </w:r>
            <w:proofErr w:type="spellStart"/>
            <w:r w:rsidRPr="006A6720">
              <w:rPr>
                <w:rFonts w:eastAsia="Calibri" w:cs="Arial"/>
                <w:sz w:val="22"/>
                <w:szCs w:val="22"/>
                <w:lang w:val="en-GB"/>
              </w:rPr>
              <w:t>analyze</w:t>
            </w:r>
            <w:proofErr w:type="spellEnd"/>
            <w:r w:rsidRPr="006A6720">
              <w:rPr>
                <w:rFonts w:eastAsia="Calibri" w:cs="Arial"/>
                <w:sz w:val="22"/>
                <w:szCs w:val="22"/>
                <w:lang w:val="en-GB"/>
              </w:rPr>
              <w:t xml:space="preserve"> data as they made queries. </w:t>
            </w:r>
          </w:p>
          <w:p w:rsidR="00DF5784" w:rsidRPr="006A6720" w:rsidRDefault="00DF5784" w:rsidP="00E920A1">
            <w:pPr>
              <w:ind w:right="360"/>
              <w:jc w:val="left"/>
              <w:rPr>
                <w:rFonts w:eastAsia="Calibri" w:cs="Arial"/>
                <w:sz w:val="22"/>
                <w:szCs w:val="22"/>
                <w:lang w:val="en-GB"/>
              </w:rPr>
            </w:pPr>
            <w:r w:rsidRPr="006A6720">
              <w:rPr>
                <w:rFonts w:eastAsia="Calibri" w:cs="Arial"/>
                <w:sz w:val="22"/>
                <w:szCs w:val="22"/>
                <w:lang w:val="en-GB"/>
              </w:rPr>
              <w:t>“Using Mi-Forms, we now operate with a much more streamlined process, and are able to generate better revenue streams as a result of readily available registration and license information.”   - Dwight Seal, Regional Manager, NCDA&amp;CS SPCPD.</w:t>
            </w:r>
          </w:p>
          <w:p w:rsidR="00DF5784" w:rsidRPr="006A6720" w:rsidRDefault="00DF5784" w:rsidP="00E920A1">
            <w:pPr>
              <w:ind w:right="360"/>
              <w:jc w:val="left"/>
              <w:rPr>
                <w:rFonts w:eastAsia="Calibri" w:cs="Arial"/>
                <w:sz w:val="22"/>
                <w:szCs w:val="22"/>
                <w:lang w:val="en-GB"/>
              </w:rPr>
            </w:pPr>
            <w:r w:rsidRPr="006A6720">
              <w:rPr>
                <w:rFonts w:eastAsia="Calibri" w:cs="Arial"/>
                <w:sz w:val="22"/>
                <w:szCs w:val="22"/>
                <w:lang w:val="en-GB"/>
              </w:rPr>
              <w:t>Description of actual services provided by your staff within the assignment:</w:t>
            </w:r>
          </w:p>
          <w:p w:rsidR="00DF5784" w:rsidRPr="006A6720" w:rsidRDefault="00DF5784" w:rsidP="00E920A1">
            <w:pPr>
              <w:ind w:right="360"/>
              <w:jc w:val="left"/>
              <w:rPr>
                <w:rFonts w:eastAsia="Calibri" w:cs="Arial"/>
                <w:sz w:val="22"/>
                <w:szCs w:val="22"/>
                <w:lang w:val="en-GB"/>
              </w:rPr>
            </w:pPr>
            <w:r w:rsidRPr="006A6720">
              <w:rPr>
                <w:rFonts w:eastAsia="Calibri" w:cs="Arial"/>
                <w:sz w:val="22"/>
                <w:szCs w:val="22"/>
                <w:lang w:val="en-GB"/>
              </w:rPr>
              <w:t>The Mi-Co Team performed the following services:</w:t>
            </w:r>
          </w:p>
          <w:p w:rsidR="00DF5784" w:rsidRPr="006A6720" w:rsidRDefault="00DF5784" w:rsidP="00E920A1">
            <w:pPr>
              <w:numPr>
                <w:ilvl w:val="0"/>
                <w:numId w:val="4"/>
              </w:numPr>
              <w:ind w:right="360"/>
              <w:jc w:val="left"/>
              <w:rPr>
                <w:rFonts w:cs="Arial"/>
                <w:sz w:val="22"/>
                <w:szCs w:val="22"/>
                <w:lang w:val="en-GB"/>
              </w:rPr>
            </w:pPr>
            <w:r w:rsidRPr="006A6720">
              <w:rPr>
                <w:rFonts w:cs="Arial"/>
                <w:sz w:val="22"/>
                <w:szCs w:val="22"/>
              </w:rPr>
              <w:lastRenderedPageBreak/>
              <w:t xml:space="preserve">Analyzed and streamlined existing workflow </w:t>
            </w:r>
          </w:p>
          <w:p w:rsidR="00DF5784" w:rsidRPr="006A6720" w:rsidRDefault="00DF5784" w:rsidP="00E920A1">
            <w:pPr>
              <w:numPr>
                <w:ilvl w:val="0"/>
                <w:numId w:val="4"/>
              </w:numPr>
              <w:ind w:right="360"/>
              <w:jc w:val="left"/>
              <w:rPr>
                <w:rFonts w:cs="Arial"/>
                <w:sz w:val="22"/>
                <w:szCs w:val="22"/>
              </w:rPr>
            </w:pPr>
            <w:r w:rsidRPr="006A6720">
              <w:rPr>
                <w:rFonts w:cs="Arial"/>
                <w:sz w:val="22"/>
                <w:szCs w:val="22"/>
              </w:rPr>
              <w:t>Built initial few e-forms for use by NCDA during pilot phases</w:t>
            </w:r>
          </w:p>
          <w:p w:rsidR="00DF5784" w:rsidRPr="006A6720" w:rsidRDefault="00DF5784" w:rsidP="00E920A1">
            <w:pPr>
              <w:numPr>
                <w:ilvl w:val="0"/>
                <w:numId w:val="4"/>
              </w:numPr>
              <w:ind w:right="360"/>
              <w:jc w:val="left"/>
              <w:rPr>
                <w:rFonts w:cs="Arial"/>
                <w:sz w:val="22"/>
                <w:szCs w:val="22"/>
              </w:rPr>
            </w:pPr>
            <w:r w:rsidRPr="006A6720">
              <w:rPr>
                <w:rFonts w:cs="Arial"/>
                <w:sz w:val="22"/>
                <w:szCs w:val="22"/>
              </w:rPr>
              <w:t xml:space="preserve">Assisted NCDA IT staff to build </w:t>
            </w:r>
            <w:proofErr w:type="spellStart"/>
            <w:r w:rsidRPr="006A6720">
              <w:rPr>
                <w:rFonts w:cs="Arial"/>
                <w:sz w:val="22"/>
                <w:szCs w:val="22"/>
              </w:rPr>
              <w:t>eForms</w:t>
            </w:r>
            <w:proofErr w:type="spellEnd"/>
          </w:p>
          <w:p w:rsidR="00DF5784" w:rsidRPr="006A6720" w:rsidRDefault="00DF5784" w:rsidP="00E920A1">
            <w:pPr>
              <w:numPr>
                <w:ilvl w:val="0"/>
                <w:numId w:val="4"/>
              </w:numPr>
              <w:ind w:right="360"/>
              <w:jc w:val="left"/>
              <w:rPr>
                <w:rFonts w:cs="Arial"/>
                <w:sz w:val="22"/>
                <w:szCs w:val="22"/>
              </w:rPr>
            </w:pPr>
            <w:r w:rsidRPr="006A6720">
              <w:rPr>
                <w:rFonts w:cs="Arial"/>
                <w:sz w:val="22"/>
                <w:szCs w:val="22"/>
              </w:rPr>
              <w:t xml:space="preserve">Integrated Mi-Forms with SQL Server databases and provided reporting/dashboard tools </w:t>
            </w:r>
          </w:p>
          <w:p w:rsidR="00DF5784" w:rsidRPr="006A6720" w:rsidRDefault="00DF5784" w:rsidP="00E920A1">
            <w:pPr>
              <w:numPr>
                <w:ilvl w:val="0"/>
                <w:numId w:val="4"/>
              </w:numPr>
              <w:ind w:right="360"/>
              <w:jc w:val="left"/>
              <w:rPr>
                <w:rFonts w:cs="Arial"/>
                <w:sz w:val="22"/>
                <w:szCs w:val="22"/>
              </w:rPr>
            </w:pPr>
            <w:r w:rsidRPr="006A6720">
              <w:rPr>
                <w:rFonts w:cs="Arial"/>
                <w:sz w:val="22"/>
                <w:szCs w:val="22"/>
              </w:rPr>
              <w:t>Trained NCDA staff on use of the technology internally to meet their needs</w:t>
            </w:r>
          </w:p>
          <w:p w:rsidR="00DF5784" w:rsidRPr="006A6720" w:rsidRDefault="00DF5784" w:rsidP="00E920A1">
            <w:pPr>
              <w:numPr>
                <w:ilvl w:val="0"/>
                <w:numId w:val="4"/>
              </w:numPr>
              <w:ind w:right="360"/>
              <w:jc w:val="left"/>
              <w:rPr>
                <w:rFonts w:cs="Arial"/>
                <w:sz w:val="22"/>
                <w:szCs w:val="22"/>
              </w:rPr>
            </w:pPr>
            <w:r w:rsidRPr="006A6720">
              <w:rPr>
                <w:rFonts w:cs="Arial"/>
                <w:sz w:val="22"/>
                <w:szCs w:val="22"/>
              </w:rPr>
              <w:t>Support services post project deployment</w:t>
            </w:r>
          </w:p>
          <w:p w:rsidR="00DF5784" w:rsidRPr="006A6720" w:rsidRDefault="00DF5784" w:rsidP="00E920A1">
            <w:pPr>
              <w:numPr>
                <w:ilvl w:val="0"/>
                <w:numId w:val="4"/>
              </w:numPr>
              <w:ind w:right="360"/>
              <w:jc w:val="left"/>
              <w:rPr>
                <w:rFonts w:cs="Arial"/>
                <w:sz w:val="22"/>
                <w:szCs w:val="22"/>
              </w:rPr>
            </w:pPr>
            <w:r w:rsidRPr="006A6720">
              <w:rPr>
                <w:rFonts w:cs="Arial"/>
                <w:sz w:val="22"/>
                <w:szCs w:val="22"/>
              </w:rPr>
              <w:t>Analysis and reporting of results in improvements after adopting new Mi-Forms solution</w:t>
            </w:r>
          </w:p>
        </w:tc>
      </w:tr>
      <w:tr w:rsidR="00DF5784" w:rsidRPr="006A6720" w:rsidTr="00E920A1">
        <w:tc>
          <w:tcPr>
            <w:tcW w:w="3173" w:type="dxa"/>
            <w:gridSpan w:val="2"/>
          </w:tcPr>
          <w:p w:rsidR="00DF5784" w:rsidRPr="006A6720" w:rsidRDefault="00DF5784" w:rsidP="00E920A1">
            <w:pPr>
              <w:ind w:right="360"/>
              <w:jc w:val="left"/>
              <w:rPr>
                <w:rFonts w:eastAsia="Calibri" w:cs="Arial"/>
                <w:b/>
                <w:sz w:val="22"/>
                <w:szCs w:val="22"/>
              </w:rPr>
            </w:pPr>
            <w:r w:rsidRPr="006A6720">
              <w:rPr>
                <w:rFonts w:eastAsia="Calibri" w:cs="Arial"/>
                <w:b/>
                <w:sz w:val="22"/>
                <w:szCs w:val="22"/>
              </w:rPr>
              <w:lastRenderedPageBreak/>
              <w:t>Application Modules/Functions Operational</w:t>
            </w:r>
          </w:p>
        </w:tc>
        <w:tc>
          <w:tcPr>
            <w:tcW w:w="6817" w:type="dxa"/>
            <w:gridSpan w:val="7"/>
          </w:tcPr>
          <w:p w:rsidR="00DF5784" w:rsidRPr="006A6720" w:rsidRDefault="00DF5784" w:rsidP="00E920A1">
            <w:pPr>
              <w:ind w:right="360"/>
              <w:jc w:val="left"/>
              <w:rPr>
                <w:rFonts w:eastAsia="Calibri" w:cs="Arial"/>
                <w:sz w:val="22"/>
                <w:szCs w:val="22"/>
                <w:lang w:val="en-GB"/>
              </w:rPr>
            </w:pPr>
            <w:r w:rsidRPr="006A6720">
              <w:rPr>
                <w:rFonts w:eastAsia="Calibri" w:cs="Arial"/>
                <w:sz w:val="22"/>
                <w:szCs w:val="22"/>
                <w:lang w:val="en-GB"/>
              </w:rPr>
              <w:t>Mi-Forms Designer, Mi-Forms Client, Mi-Forms Server, Reporting Module, Approval Dashboard Module, Database Integration Module</w:t>
            </w:r>
          </w:p>
        </w:tc>
      </w:tr>
      <w:tr w:rsidR="00DF5784" w:rsidRPr="006A6720" w:rsidTr="00E920A1">
        <w:tc>
          <w:tcPr>
            <w:tcW w:w="3173" w:type="dxa"/>
            <w:gridSpan w:val="2"/>
          </w:tcPr>
          <w:p w:rsidR="00DF5784" w:rsidRPr="006A6720" w:rsidRDefault="00DF5784" w:rsidP="00E920A1">
            <w:pPr>
              <w:ind w:right="360"/>
              <w:jc w:val="left"/>
              <w:rPr>
                <w:rFonts w:eastAsia="Calibri" w:cs="Arial"/>
                <w:b/>
                <w:sz w:val="22"/>
                <w:szCs w:val="22"/>
              </w:rPr>
            </w:pPr>
            <w:r w:rsidRPr="006A6720">
              <w:rPr>
                <w:rFonts w:eastAsia="Calibri" w:cs="Arial"/>
                <w:b/>
                <w:sz w:val="22"/>
                <w:szCs w:val="22"/>
              </w:rPr>
              <w:t>Application Modules/Functions Planned for Implementation</w:t>
            </w:r>
          </w:p>
        </w:tc>
        <w:tc>
          <w:tcPr>
            <w:tcW w:w="6817" w:type="dxa"/>
            <w:gridSpan w:val="7"/>
          </w:tcPr>
          <w:p w:rsidR="00DF5784" w:rsidRPr="006A6720" w:rsidRDefault="00DF5784" w:rsidP="00E920A1">
            <w:pPr>
              <w:ind w:right="360"/>
              <w:jc w:val="left"/>
              <w:rPr>
                <w:rFonts w:eastAsia="Calibri" w:cs="Arial"/>
                <w:sz w:val="22"/>
                <w:szCs w:val="22"/>
              </w:rPr>
            </w:pPr>
            <w:r w:rsidRPr="006A6720">
              <w:rPr>
                <w:rFonts w:eastAsia="Calibri" w:cs="Arial"/>
                <w:sz w:val="22"/>
                <w:szCs w:val="22"/>
              </w:rPr>
              <w:t>Additional forms and database integration</w:t>
            </w:r>
          </w:p>
        </w:tc>
      </w:tr>
      <w:tr w:rsidR="00DF5784" w:rsidRPr="006A6720" w:rsidTr="00E920A1">
        <w:tc>
          <w:tcPr>
            <w:tcW w:w="3173" w:type="dxa"/>
            <w:gridSpan w:val="2"/>
          </w:tcPr>
          <w:p w:rsidR="00DF5784" w:rsidRPr="006A6720" w:rsidRDefault="00DF5784" w:rsidP="00E920A1">
            <w:pPr>
              <w:ind w:right="360"/>
              <w:jc w:val="left"/>
              <w:rPr>
                <w:rFonts w:eastAsia="Calibri" w:cs="Arial"/>
                <w:b/>
                <w:sz w:val="22"/>
                <w:szCs w:val="22"/>
              </w:rPr>
            </w:pPr>
            <w:r w:rsidRPr="006A6720">
              <w:rPr>
                <w:rFonts w:eastAsia="Calibri" w:cs="Arial"/>
                <w:b/>
                <w:sz w:val="22"/>
                <w:szCs w:val="22"/>
              </w:rPr>
              <w:t>Technology Utilized (i.e. programming languages, database – brand/version, hardware – make/model</w:t>
            </w:r>
          </w:p>
        </w:tc>
        <w:tc>
          <w:tcPr>
            <w:tcW w:w="6817" w:type="dxa"/>
            <w:gridSpan w:val="7"/>
          </w:tcPr>
          <w:p w:rsidR="00DF5784" w:rsidRPr="006A6720" w:rsidRDefault="00DF5784" w:rsidP="00E920A1">
            <w:pPr>
              <w:ind w:right="360"/>
              <w:jc w:val="left"/>
              <w:rPr>
                <w:rFonts w:eastAsia="Calibri" w:cs="Arial"/>
                <w:sz w:val="22"/>
                <w:szCs w:val="22"/>
              </w:rPr>
            </w:pPr>
            <w:r w:rsidRPr="006A6720">
              <w:rPr>
                <w:rFonts w:eastAsia="Calibri" w:cs="Arial"/>
                <w:sz w:val="22"/>
                <w:szCs w:val="22"/>
              </w:rPr>
              <w:t>Programming Language: VB.NET</w:t>
            </w:r>
          </w:p>
          <w:p w:rsidR="00DF5784" w:rsidRPr="006A6720" w:rsidRDefault="00DF5784" w:rsidP="00E920A1">
            <w:pPr>
              <w:ind w:right="360"/>
              <w:jc w:val="left"/>
              <w:rPr>
                <w:rFonts w:eastAsia="Calibri" w:cs="Arial"/>
                <w:sz w:val="22"/>
                <w:szCs w:val="22"/>
              </w:rPr>
            </w:pPr>
            <w:proofErr w:type="spellStart"/>
            <w:r w:rsidRPr="006A6720">
              <w:rPr>
                <w:rFonts w:eastAsia="Calibri" w:cs="Arial"/>
                <w:sz w:val="22"/>
                <w:szCs w:val="22"/>
              </w:rPr>
              <w:t>Database:SQL</w:t>
            </w:r>
            <w:proofErr w:type="spellEnd"/>
            <w:r w:rsidRPr="006A6720">
              <w:rPr>
                <w:rFonts w:eastAsia="Calibri" w:cs="Arial"/>
                <w:sz w:val="22"/>
                <w:szCs w:val="22"/>
              </w:rPr>
              <w:t xml:space="preserve"> Server</w:t>
            </w:r>
          </w:p>
          <w:p w:rsidR="00DF5784" w:rsidRPr="006A6720" w:rsidRDefault="00DF5784" w:rsidP="00E920A1">
            <w:pPr>
              <w:ind w:right="360"/>
              <w:jc w:val="left"/>
              <w:rPr>
                <w:rFonts w:eastAsia="Calibri" w:cs="Arial"/>
                <w:sz w:val="22"/>
                <w:szCs w:val="22"/>
              </w:rPr>
            </w:pPr>
            <w:r w:rsidRPr="006A6720">
              <w:rPr>
                <w:rFonts w:eastAsia="Calibri" w:cs="Arial"/>
                <w:sz w:val="22"/>
                <w:szCs w:val="22"/>
              </w:rPr>
              <w:t xml:space="preserve">Hardware: Lenovo Tablet PC </w:t>
            </w:r>
          </w:p>
        </w:tc>
      </w:tr>
    </w:tbl>
    <w:p w:rsidR="00DF5784" w:rsidRPr="006A6720" w:rsidRDefault="00DF5784" w:rsidP="00DF5784">
      <w:pPr>
        <w:ind w:right="360"/>
        <w:rPr>
          <w:rFonts w:cs="Arial"/>
          <w:sz w:val="22"/>
          <w:szCs w:val="22"/>
        </w:rPr>
      </w:pPr>
    </w:p>
    <w:p w:rsidR="00DF5784" w:rsidRDefault="00DF5784" w:rsidP="00DF5784">
      <w:pPr>
        <w:rPr>
          <w:rFonts w:cs="Arial"/>
          <w:sz w:val="22"/>
          <w:szCs w:val="22"/>
        </w:rPr>
      </w:pPr>
    </w:p>
    <w:tbl>
      <w:tblPr>
        <w:tblW w:w="0" w:type="auto"/>
        <w:tblInd w:w="468" w:type="dxa"/>
        <w:tblLayout w:type="fixed"/>
        <w:tblCellMar>
          <w:left w:w="0" w:type="dxa"/>
          <w:right w:w="0" w:type="dxa"/>
        </w:tblCellMar>
        <w:tblLook w:val="04A0" w:firstRow="1" w:lastRow="0" w:firstColumn="1" w:lastColumn="0" w:noHBand="0" w:noVBand="1"/>
      </w:tblPr>
      <w:tblGrid>
        <w:gridCol w:w="1829"/>
        <w:gridCol w:w="992"/>
        <w:gridCol w:w="1469"/>
        <w:gridCol w:w="718"/>
        <w:gridCol w:w="592"/>
        <w:gridCol w:w="862"/>
        <w:gridCol w:w="352"/>
        <w:gridCol w:w="1030"/>
        <w:gridCol w:w="1245"/>
      </w:tblGrid>
      <w:tr w:rsidR="00DF5784" w:rsidTr="00E920A1">
        <w:trPr>
          <w:trHeight w:val="226"/>
        </w:trPr>
        <w:tc>
          <w:tcPr>
            <w:tcW w:w="9089" w:type="dxa"/>
            <w:gridSpan w:val="9"/>
            <w:tcBorders>
              <w:top w:val="single" w:sz="8" w:space="0" w:color="auto"/>
              <w:left w:val="single" w:sz="8" w:space="0" w:color="auto"/>
              <w:bottom w:val="single" w:sz="8" w:space="0" w:color="auto"/>
              <w:right w:val="single" w:sz="8" w:space="0" w:color="auto"/>
            </w:tcBorders>
            <w:shd w:val="clear" w:color="auto" w:fill="365F91"/>
            <w:tcMar>
              <w:top w:w="0" w:type="dxa"/>
              <w:left w:w="108" w:type="dxa"/>
              <w:bottom w:w="0" w:type="dxa"/>
              <w:right w:w="108" w:type="dxa"/>
            </w:tcMar>
            <w:hideMark/>
          </w:tcPr>
          <w:p w:rsidR="00DF5784" w:rsidRDefault="00DF5784" w:rsidP="00E920A1">
            <w:pPr>
              <w:ind w:right="360"/>
              <w:rPr>
                <w:rFonts w:eastAsiaTheme="minorHAnsi" w:cs="Arial"/>
                <w:b/>
                <w:bCs/>
                <w:sz w:val="22"/>
                <w:szCs w:val="22"/>
              </w:rPr>
            </w:pPr>
            <w:r>
              <w:rPr>
                <w:rFonts w:cs="Arial"/>
                <w:b/>
                <w:bCs/>
                <w:color w:val="FFFFFF"/>
              </w:rPr>
              <w:t>Consultant Experience 2</w:t>
            </w:r>
          </w:p>
        </w:tc>
      </w:tr>
      <w:tr w:rsidR="00DF5784" w:rsidTr="00E920A1">
        <w:trPr>
          <w:trHeight w:val="513"/>
        </w:trPr>
        <w:tc>
          <w:tcPr>
            <w:tcW w:w="1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5784" w:rsidRPr="00AA3CF2" w:rsidRDefault="00DF5784" w:rsidP="00E920A1">
            <w:pPr>
              <w:ind w:right="360"/>
              <w:rPr>
                <w:rFonts w:eastAsiaTheme="minorHAnsi" w:cs="Arial"/>
                <w:b/>
                <w:bCs/>
                <w:sz w:val="22"/>
                <w:szCs w:val="22"/>
              </w:rPr>
            </w:pPr>
            <w:r w:rsidRPr="00AA3CF2">
              <w:rPr>
                <w:rFonts w:cs="Arial"/>
                <w:b/>
                <w:bCs/>
                <w:sz w:val="22"/>
                <w:szCs w:val="22"/>
              </w:rPr>
              <w:t>Name of Agency</w:t>
            </w:r>
          </w:p>
        </w:tc>
        <w:tc>
          <w:tcPr>
            <w:tcW w:w="7260"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DF5784" w:rsidRPr="00AA3CF2" w:rsidRDefault="00DF5784" w:rsidP="00E920A1">
            <w:pPr>
              <w:ind w:right="360"/>
              <w:rPr>
                <w:rFonts w:eastAsiaTheme="minorHAnsi" w:cs="Arial"/>
                <w:sz w:val="22"/>
                <w:szCs w:val="22"/>
              </w:rPr>
            </w:pPr>
            <w:r w:rsidRPr="00AA3CF2">
              <w:rPr>
                <w:rFonts w:cs="Arial"/>
                <w:sz w:val="22"/>
                <w:szCs w:val="22"/>
                <w:lang w:val="en-GB"/>
              </w:rPr>
              <w:t>Custom Data Processing Solutions (CDP)</w:t>
            </w:r>
          </w:p>
        </w:tc>
      </w:tr>
      <w:tr w:rsidR="00DF5784" w:rsidTr="00E920A1">
        <w:trPr>
          <w:trHeight w:val="528"/>
        </w:trPr>
        <w:tc>
          <w:tcPr>
            <w:tcW w:w="1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5784" w:rsidRPr="00AA3CF2" w:rsidRDefault="00DF5784" w:rsidP="00E920A1">
            <w:pPr>
              <w:ind w:right="360"/>
              <w:rPr>
                <w:rFonts w:eastAsiaTheme="minorHAnsi" w:cs="Arial"/>
                <w:b/>
                <w:bCs/>
                <w:sz w:val="22"/>
                <w:szCs w:val="22"/>
              </w:rPr>
            </w:pPr>
            <w:r w:rsidRPr="00AA3CF2">
              <w:rPr>
                <w:rFonts w:cs="Arial"/>
                <w:b/>
                <w:bCs/>
                <w:sz w:val="22"/>
                <w:szCs w:val="22"/>
              </w:rPr>
              <w:t>Application Name</w:t>
            </w:r>
          </w:p>
        </w:tc>
        <w:tc>
          <w:tcPr>
            <w:tcW w:w="3771"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DF5784" w:rsidRPr="00AA3CF2" w:rsidRDefault="00DF5784" w:rsidP="00E920A1">
            <w:pPr>
              <w:ind w:right="360"/>
              <w:rPr>
                <w:rFonts w:eastAsiaTheme="minorHAnsi" w:cs="Arial"/>
                <w:sz w:val="22"/>
                <w:szCs w:val="22"/>
                <w:lang w:val="en-GB"/>
              </w:rPr>
            </w:pPr>
            <w:r w:rsidRPr="00AA3CF2">
              <w:rPr>
                <w:rFonts w:cs="Arial"/>
                <w:sz w:val="22"/>
                <w:szCs w:val="22"/>
                <w:lang w:val="en-GB"/>
              </w:rPr>
              <w:t>Environmental Health Inspections for County and State Governments</w:t>
            </w:r>
          </w:p>
        </w:tc>
        <w:tc>
          <w:tcPr>
            <w:tcW w:w="224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F5784" w:rsidRPr="00AA3CF2" w:rsidRDefault="00DF5784" w:rsidP="00E920A1">
            <w:pPr>
              <w:ind w:right="360"/>
              <w:rPr>
                <w:rFonts w:eastAsiaTheme="minorHAnsi" w:cs="Arial"/>
                <w:b/>
                <w:bCs/>
                <w:sz w:val="22"/>
                <w:szCs w:val="22"/>
              </w:rPr>
            </w:pPr>
            <w:r w:rsidRPr="00AA3CF2">
              <w:rPr>
                <w:rFonts w:cs="Arial"/>
                <w:b/>
                <w:bCs/>
                <w:sz w:val="22"/>
                <w:szCs w:val="22"/>
              </w:rPr>
              <w:t>Year Contracted</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DF5784" w:rsidRPr="00AA3CF2" w:rsidRDefault="00DF5784" w:rsidP="00E920A1">
            <w:pPr>
              <w:ind w:right="360"/>
              <w:rPr>
                <w:rFonts w:eastAsiaTheme="minorHAnsi" w:cs="Arial"/>
                <w:sz w:val="22"/>
                <w:szCs w:val="22"/>
              </w:rPr>
            </w:pPr>
            <w:r w:rsidRPr="00AA3CF2">
              <w:rPr>
                <w:rFonts w:cs="Arial"/>
                <w:sz w:val="22"/>
                <w:szCs w:val="22"/>
              </w:rPr>
              <w:t>2005</w:t>
            </w:r>
          </w:p>
        </w:tc>
      </w:tr>
      <w:tr w:rsidR="00DF5784" w:rsidTr="00E920A1">
        <w:trPr>
          <w:trHeight w:val="513"/>
        </w:trPr>
        <w:tc>
          <w:tcPr>
            <w:tcW w:w="1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5784" w:rsidRPr="00AA3CF2" w:rsidRDefault="00DF5784" w:rsidP="00E920A1">
            <w:pPr>
              <w:ind w:right="360"/>
              <w:rPr>
                <w:rFonts w:eastAsiaTheme="minorHAnsi" w:cs="Arial"/>
                <w:b/>
                <w:bCs/>
                <w:sz w:val="22"/>
                <w:szCs w:val="22"/>
              </w:rPr>
            </w:pPr>
            <w:r w:rsidRPr="00AA3CF2">
              <w:rPr>
                <w:rFonts w:cs="Arial"/>
                <w:b/>
                <w:bCs/>
                <w:sz w:val="22"/>
                <w:szCs w:val="22"/>
              </w:rPr>
              <w:t>Client Address</w:t>
            </w:r>
          </w:p>
        </w:tc>
        <w:tc>
          <w:tcPr>
            <w:tcW w:w="7260"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DF5784" w:rsidRPr="00AA3CF2" w:rsidRDefault="00DF5784" w:rsidP="00E920A1">
            <w:pPr>
              <w:ind w:right="360"/>
              <w:rPr>
                <w:rFonts w:eastAsiaTheme="minorHAnsi" w:cs="Arial"/>
                <w:sz w:val="22"/>
                <w:szCs w:val="22"/>
              </w:rPr>
            </w:pPr>
            <w:r w:rsidRPr="00AA3CF2">
              <w:rPr>
                <w:rFonts w:cs="Arial"/>
                <w:sz w:val="22"/>
                <w:szCs w:val="22"/>
                <w:lang w:val="en-GB"/>
              </w:rPr>
              <w:t>1408 Joliet Road</w:t>
            </w:r>
          </w:p>
        </w:tc>
      </w:tr>
      <w:tr w:rsidR="00DF5784" w:rsidTr="00E920A1">
        <w:trPr>
          <w:trHeight w:val="513"/>
        </w:trPr>
        <w:tc>
          <w:tcPr>
            <w:tcW w:w="1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5784" w:rsidRPr="00AA3CF2" w:rsidRDefault="00DF5784" w:rsidP="00E920A1">
            <w:pPr>
              <w:ind w:right="360"/>
              <w:rPr>
                <w:rFonts w:eastAsiaTheme="minorHAnsi" w:cs="Arial"/>
                <w:b/>
                <w:bCs/>
                <w:sz w:val="22"/>
                <w:szCs w:val="22"/>
              </w:rPr>
            </w:pPr>
            <w:r w:rsidRPr="00AA3CF2">
              <w:rPr>
                <w:rFonts w:cs="Arial"/>
                <w:b/>
                <w:bCs/>
                <w:sz w:val="22"/>
                <w:szCs w:val="22"/>
              </w:rPr>
              <w:t>Client City</w:t>
            </w:r>
          </w:p>
        </w:tc>
        <w:tc>
          <w:tcPr>
            <w:tcW w:w="246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F5784" w:rsidRPr="00AA3CF2" w:rsidRDefault="00DF5784" w:rsidP="00E920A1">
            <w:pPr>
              <w:ind w:right="360"/>
              <w:rPr>
                <w:rFonts w:eastAsiaTheme="minorHAnsi" w:cs="Arial"/>
                <w:sz w:val="22"/>
                <w:szCs w:val="22"/>
              </w:rPr>
            </w:pPr>
            <w:r w:rsidRPr="00AA3CF2">
              <w:rPr>
                <w:rFonts w:cs="Arial"/>
                <w:sz w:val="22"/>
                <w:szCs w:val="22"/>
              </w:rPr>
              <w:t>Romeoville</w:t>
            </w:r>
          </w:p>
        </w:tc>
        <w:tc>
          <w:tcPr>
            <w:tcW w:w="13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F5784" w:rsidRPr="00AA3CF2" w:rsidRDefault="00DF5784" w:rsidP="00E920A1">
            <w:pPr>
              <w:ind w:right="360"/>
              <w:rPr>
                <w:rFonts w:eastAsiaTheme="minorHAnsi" w:cs="Arial"/>
                <w:b/>
                <w:bCs/>
                <w:sz w:val="22"/>
                <w:szCs w:val="22"/>
              </w:rPr>
            </w:pPr>
            <w:r w:rsidRPr="00AA3CF2">
              <w:rPr>
                <w:rFonts w:cs="Arial"/>
                <w:b/>
                <w:bCs/>
                <w:sz w:val="22"/>
                <w:szCs w:val="22"/>
              </w:rPr>
              <w:t>State</w:t>
            </w:r>
          </w:p>
        </w:tc>
        <w:tc>
          <w:tcPr>
            <w:tcW w:w="862" w:type="dxa"/>
            <w:tcBorders>
              <w:top w:val="nil"/>
              <w:left w:val="nil"/>
              <w:bottom w:val="single" w:sz="8" w:space="0" w:color="auto"/>
              <w:right w:val="single" w:sz="8" w:space="0" w:color="auto"/>
            </w:tcBorders>
            <w:tcMar>
              <w:top w:w="0" w:type="dxa"/>
              <w:left w:w="108" w:type="dxa"/>
              <w:bottom w:w="0" w:type="dxa"/>
              <w:right w:w="108" w:type="dxa"/>
            </w:tcMar>
            <w:hideMark/>
          </w:tcPr>
          <w:p w:rsidR="00DF5784" w:rsidRPr="00AA3CF2" w:rsidRDefault="00DF5784" w:rsidP="00E920A1">
            <w:pPr>
              <w:ind w:right="360"/>
              <w:rPr>
                <w:rFonts w:eastAsiaTheme="minorHAnsi" w:cs="Arial"/>
                <w:sz w:val="22"/>
                <w:szCs w:val="22"/>
              </w:rPr>
            </w:pPr>
            <w:r w:rsidRPr="00AA3CF2">
              <w:rPr>
                <w:rFonts w:cs="Arial"/>
                <w:sz w:val="22"/>
                <w:szCs w:val="22"/>
              </w:rPr>
              <w:t>IL</w:t>
            </w:r>
          </w:p>
        </w:tc>
        <w:tc>
          <w:tcPr>
            <w:tcW w:w="138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F5784" w:rsidRPr="00AA3CF2" w:rsidRDefault="00DF5784" w:rsidP="00E920A1">
            <w:pPr>
              <w:ind w:right="360"/>
              <w:rPr>
                <w:rFonts w:eastAsiaTheme="minorHAnsi" w:cs="Arial"/>
                <w:b/>
                <w:bCs/>
                <w:sz w:val="22"/>
                <w:szCs w:val="22"/>
              </w:rPr>
            </w:pPr>
            <w:r w:rsidRPr="00AA3CF2">
              <w:rPr>
                <w:rFonts w:cs="Arial"/>
                <w:b/>
                <w:bCs/>
                <w:sz w:val="22"/>
                <w:szCs w:val="22"/>
              </w:rPr>
              <w:t>ZIP Code</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DF5784" w:rsidRPr="00AA3CF2" w:rsidRDefault="00DF5784" w:rsidP="00E920A1">
            <w:pPr>
              <w:ind w:right="360"/>
              <w:rPr>
                <w:rFonts w:eastAsiaTheme="minorHAnsi" w:cs="Arial"/>
                <w:sz w:val="22"/>
                <w:szCs w:val="22"/>
              </w:rPr>
            </w:pPr>
            <w:r w:rsidRPr="00AA3CF2">
              <w:rPr>
                <w:rFonts w:cs="Arial"/>
                <w:sz w:val="22"/>
                <w:szCs w:val="22"/>
              </w:rPr>
              <w:t>60446</w:t>
            </w:r>
          </w:p>
        </w:tc>
      </w:tr>
      <w:tr w:rsidR="00DF5784" w:rsidTr="00E920A1">
        <w:trPr>
          <w:trHeight w:val="513"/>
        </w:trPr>
        <w:tc>
          <w:tcPr>
            <w:tcW w:w="1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5784" w:rsidRPr="00AA3CF2" w:rsidRDefault="00DF5784" w:rsidP="00E920A1">
            <w:pPr>
              <w:ind w:right="360"/>
              <w:rPr>
                <w:rFonts w:eastAsiaTheme="minorHAnsi" w:cs="Arial"/>
                <w:b/>
                <w:bCs/>
                <w:sz w:val="22"/>
                <w:szCs w:val="22"/>
              </w:rPr>
            </w:pPr>
            <w:r w:rsidRPr="00AA3CF2">
              <w:rPr>
                <w:rFonts w:cs="Arial"/>
                <w:b/>
                <w:bCs/>
                <w:sz w:val="22"/>
                <w:szCs w:val="22"/>
              </w:rPr>
              <w:t>Client Contact</w:t>
            </w:r>
          </w:p>
        </w:tc>
        <w:tc>
          <w:tcPr>
            <w:tcW w:w="317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F5784" w:rsidRPr="00AA3CF2" w:rsidRDefault="00DF5784" w:rsidP="00E920A1">
            <w:pPr>
              <w:ind w:right="360"/>
              <w:rPr>
                <w:rFonts w:eastAsiaTheme="minorHAnsi" w:cs="Arial"/>
                <w:sz w:val="22"/>
                <w:szCs w:val="22"/>
              </w:rPr>
            </w:pPr>
            <w:r w:rsidRPr="00AA3CF2">
              <w:rPr>
                <w:rFonts w:cs="Arial"/>
                <w:sz w:val="22"/>
                <w:szCs w:val="22"/>
              </w:rPr>
              <w:t xml:space="preserve">Mike </w:t>
            </w:r>
            <w:proofErr w:type="spellStart"/>
            <w:r w:rsidRPr="00AA3CF2">
              <w:rPr>
                <w:rFonts w:cs="Arial"/>
                <w:sz w:val="22"/>
                <w:szCs w:val="22"/>
              </w:rPr>
              <w:t>Peth</w:t>
            </w:r>
            <w:proofErr w:type="spellEnd"/>
          </w:p>
        </w:tc>
        <w:tc>
          <w:tcPr>
            <w:tcW w:w="1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F5784" w:rsidRPr="00AA3CF2" w:rsidRDefault="00DF5784" w:rsidP="00E920A1">
            <w:pPr>
              <w:ind w:right="360"/>
              <w:rPr>
                <w:rFonts w:eastAsiaTheme="minorHAnsi" w:cs="Arial"/>
                <w:b/>
                <w:bCs/>
                <w:sz w:val="22"/>
                <w:szCs w:val="22"/>
              </w:rPr>
            </w:pPr>
            <w:r w:rsidRPr="00AA3CF2">
              <w:rPr>
                <w:rFonts w:cs="Arial"/>
                <w:b/>
                <w:bCs/>
                <w:sz w:val="22"/>
                <w:szCs w:val="22"/>
              </w:rPr>
              <w:t>Contact Fax</w:t>
            </w:r>
          </w:p>
        </w:tc>
        <w:tc>
          <w:tcPr>
            <w:tcW w:w="22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F5784" w:rsidRPr="00AA3CF2" w:rsidRDefault="00DF5784" w:rsidP="00E920A1">
            <w:pPr>
              <w:ind w:right="360"/>
              <w:rPr>
                <w:rFonts w:eastAsiaTheme="minorHAnsi" w:cs="Arial"/>
                <w:sz w:val="22"/>
                <w:szCs w:val="22"/>
              </w:rPr>
            </w:pPr>
            <w:r w:rsidRPr="00AA3CF2">
              <w:rPr>
                <w:rStyle w:val="apple-style-span"/>
                <w:rFonts w:cs="Arial"/>
                <w:color w:val="000000"/>
                <w:sz w:val="22"/>
                <w:szCs w:val="22"/>
              </w:rPr>
              <w:t>(630) 783-8841</w:t>
            </w:r>
          </w:p>
        </w:tc>
      </w:tr>
      <w:tr w:rsidR="00DF5784" w:rsidTr="00E920A1">
        <w:trPr>
          <w:trHeight w:val="513"/>
        </w:trPr>
        <w:tc>
          <w:tcPr>
            <w:tcW w:w="1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5784" w:rsidRPr="00AA3CF2" w:rsidRDefault="00DF5784" w:rsidP="00E920A1">
            <w:pPr>
              <w:ind w:right="360"/>
              <w:rPr>
                <w:rFonts w:eastAsiaTheme="minorHAnsi" w:cs="Arial"/>
                <w:b/>
                <w:bCs/>
                <w:sz w:val="22"/>
                <w:szCs w:val="22"/>
              </w:rPr>
            </w:pPr>
            <w:r w:rsidRPr="00AA3CF2">
              <w:rPr>
                <w:rFonts w:cs="Arial"/>
                <w:b/>
                <w:bCs/>
                <w:sz w:val="22"/>
                <w:szCs w:val="22"/>
              </w:rPr>
              <w:t>Contact E-mail</w:t>
            </w:r>
          </w:p>
        </w:tc>
        <w:tc>
          <w:tcPr>
            <w:tcW w:w="7260"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DF5784" w:rsidRPr="00AA3CF2" w:rsidRDefault="00A719C7" w:rsidP="00E920A1">
            <w:pPr>
              <w:ind w:right="360"/>
              <w:rPr>
                <w:rFonts w:eastAsiaTheme="minorHAnsi" w:cs="Arial"/>
                <w:sz w:val="22"/>
                <w:szCs w:val="22"/>
              </w:rPr>
            </w:pPr>
            <w:hyperlink r:id="rId21" w:history="1">
              <w:r w:rsidR="00DF5784" w:rsidRPr="00AA3CF2">
                <w:rPr>
                  <w:rStyle w:val="Hyperlink"/>
                  <w:rFonts w:cs="Arial"/>
                  <w:sz w:val="22"/>
                  <w:szCs w:val="22"/>
                </w:rPr>
                <w:t>mike.peth@cdpehs.com</w:t>
              </w:r>
            </w:hyperlink>
          </w:p>
        </w:tc>
      </w:tr>
      <w:tr w:rsidR="00DF5784" w:rsidTr="00E920A1">
        <w:trPr>
          <w:trHeight w:val="769"/>
        </w:trPr>
        <w:tc>
          <w:tcPr>
            <w:tcW w:w="1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5784" w:rsidRPr="00AA3CF2" w:rsidRDefault="00DF5784" w:rsidP="00E920A1">
            <w:pPr>
              <w:ind w:right="360"/>
              <w:rPr>
                <w:rFonts w:eastAsiaTheme="minorHAnsi" w:cs="Arial"/>
                <w:b/>
                <w:bCs/>
                <w:sz w:val="22"/>
                <w:szCs w:val="22"/>
              </w:rPr>
            </w:pPr>
            <w:r w:rsidRPr="00AA3CF2">
              <w:rPr>
                <w:rFonts w:cs="Arial"/>
                <w:b/>
                <w:bCs/>
                <w:sz w:val="22"/>
                <w:szCs w:val="22"/>
              </w:rPr>
              <w:t>Number of Years Contracted</w:t>
            </w:r>
          </w:p>
        </w:tc>
        <w:tc>
          <w:tcPr>
            <w:tcW w:w="7260"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DF5784" w:rsidRPr="00AA3CF2" w:rsidRDefault="00DF5784" w:rsidP="00E920A1">
            <w:pPr>
              <w:ind w:right="360"/>
              <w:rPr>
                <w:rFonts w:eastAsiaTheme="minorHAnsi" w:cs="Arial"/>
                <w:sz w:val="22"/>
                <w:szCs w:val="22"/>
                <w:highlight w:val="yellow"/>
              </w:rPr>
            </w:pPr>
            <w:r w:rsidRPr="00AA3CF2">
              <w:rPr>
                <w:rFonts w:cs="Arial"/>
                <w:sz w:val="22"/>
                <w:szCs w:val="22"/>
              </w:rPr>
              <w:t>7 years</w:t>
            </w:r>
          </w:p>
        </w:tc>
      </w:tr>
      <w:tr w:rsidR="00DF5784" w:rsidTr="00E920A1">
        <w:trPr>
          <w:trHeight w:val="1779"/>
        </w:trPr>
        <w:tc>
          <w:tcPr>
            <w:tcW w:w="1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5784" w:rsidRPr="00AA3CF2" w:rsidRDefault="00DF5784" w:rsidP="00E920A1">
            <w:pPr>
              <w:ind w:right="360"/>
              <w:rPr>
                <w:rFonts w:eastAsiaTheme="minorHAnsi" w:cs="Arial"/>
                <w:b/>
                <w:bCs/>
                <w:sz w:val="22"/>
                <w:szCs w:val="22"/>
              </w:rPr>
            </w:pPr>
            <w:r w:rsidRPr="00AA3CF2">
              <w:rPr>
                <w:rFonts w:cs="Arial"/>
                <w:b/>
                <w:bCs/>
                <w:sz w:val="22"/>
                <w:szCs w:val="22"/>
              </w:rPr>
              <w:lastRenderedPageBreak/>
              <w:t>Implementation Description</w:t>
            </w:r>
          </w:p>
        </w:tc>
        <w:tc>
          <w:tcPr>
            <w:tcW w:w="7260" w:type="dxa"/>
            <w:gridSpan w:val="8"/>
            <w:tcBorders>
              <w:top w:val="nil"/>
              <w:left w:val="nil"/>
              <w:bottom w:val="single" w:sz="8" w:space="0" w:color="auto"/>
              <w:right w:val="single" w:sz="8" w:space="0" w:color="auto"/>
            </w:tcBorders>
            <w:tcMar>
              <w:top w:w="0" w:type="dxa"/>
              <w:left w:w="108" w:type="dxa"/>
              <w:bottom w:w="0" w:type="dxa"/>
              <w:right w:w="108" w:type="dxa"/>
            </w:tcMar>
          </w:tcPr>
          <w:p w:rsidR="00DF5784" w:rsidRPr="00AA3CF2" w:rsidRDefault="00DF5784" w:rsidP="00E920A1">
            <w:pPr>
              <w:ind w:right="90"/>
              <w:rPr>
                <w:rFonts w:eastAsiaTheme="minorHAnsi" w:cs="Arial"/>
                <w:sz w:val="22"/>
                <w:szCs w:val="22"/>
              </w:rPr>
            </w:pPr>
            <w:r w:rsidRPr="00AA3CF2">
              <w:rPr>
                <w:rFonts w:cs="Arial"/>
                <w:sz w:val="22"/>
                <w:szCs w:val="22"/>
              </w:rPr>
              <w:t xml:space="preserve">CDP of Illinois rebrands Mi-Co Mi-Forms to be its </w:t>
            </w:r>
            <w:proofErr w:type="spellStart"/>
            <w:r w:rsidRPr="00AA3CF2">
              <w:rPr>
                <w:rFonts w:cs="Arial"/>
                <w:sz w:val="22"/>
                <w:szCs w:val="22"/>
              </w:rPr>
              <w:t>CDPMobile</w:t>
            </w:r>
            <w:proofErr w:type="spellEnd"/>
            <w:r w:rsidRPr="00AA3CF2">
              <w:rPr>
                <w:rFonts w:cs="Arial"/>
                <w:sz w:val="22"/>
                <w:szCs w:val="22"/>
              </w:rPr>
              <w:t xml:space="preserve"> </w:t>
            </w:r>
            <w:r>
              <w:rPr>
                <w:rFonts w:cs="Arial"/>
                <w:sz w:val="22"/>
                <w:szCs w:val="22"/>
              </w:rPr>
              <w:t xml:space="preserve">product.  </w:t>
            </w:r>
            <w:proofErr w:type="spellStart"/>
            <w:r w:rsidRPr="00AA3CF2">
              <w:rPr>
                <w:rFonts w:cs="Arial"/>
                <w:sz w:val="22"/>
                <w:szCs w:val="22"/>
              </w:rPr>
              <w:t>CDPMobile</w:t>
            </w:r>
            <w:proofErr w:type="spellEnd"/>
            <w:r w:rsidRPr="00AA3CF2">
              <w:rPr>
                <w:rFonts w:cs="Arial"/>
                <w:sz w:val="22"/>
                <w:szCs w:val="22"/>
              </w:rPr>
              <w:t xml:space="preserve"> is in use in a number of states, and according to a study by the University of North Carolina, it is in use in at least 40 North Carolina counties for Environmental Health Inspections.  </w:t>
            </w:r>
          </w:p>
          <w:p w:rsidR="00DF5784" w:rsidRPr="00AA3CF2" w:rsidRDefault="00DF5784" w:rsidP="00E920A1">
            <w:pPr>
              <w:keepNext/>
              <w:spacing w:after="240"/>
              <w:ind w:right="360"/>
              <w:rPr>
                <w:rFonts w:cs="Arial"/>
                <w:b/>
                <w:bCs/>
                <w:sz w:val="22"/>
                <w:szCs w:val="22"/>
              </w:rPr>
            </w:pPr>
            <w:r w:rsidRPr="00AA3CF2">
              <w:rPr>
                <w:rFonts w:cs="Arial"/>
                <w:b/>
                <w:bCs/>
                <w:sz w:val="22"/>
                <w:szCs w:val="22"/>
              </w:rPr>
              <w:t>Objectives                                                                                         </w:t>
            </w:r>
            <w:r>
              <w:rPr>
                <w:rFonts w:cs="Arial"/>
                <w:b/>
                <w:bCs/>
                <w:sz w:val="22"/>
                <w:szCs w:val="22"/>
              </w:rPr>
              <w:t>                              </w:t>
            </w:r>
            <w:r w:rsidRPr="00AA3CF2">
              <w:rPr>
                <w:rFonts w:cs="Arial"/>
                <w:b/>
                <w:bCs/>
                <w:sz w:val="22"/>
                <w:szCs w:val="22"/>
              </w:rPr>
              <w:t>     </w:t>
            </w:r>
          </w:p>
          <w:p w:rsidR="00DF5784" w:rsidRPr="006B103E" w:rsidRDefault="00DF5784" w:rsidP="00E920A1">
            <w:pPr>
              <w:keepNext/>
              <w:spacing w:after="240"/>
              <w:ind w:right="360"/>
              <w:rPr>
                <w:b/>
                <w:sz w:val="22"/>
              </w:rPr>
            </w:pPr>
            <w:proofErr w:type="spellStart"/>
            <w:r w:rsidRPr="00AA3CF2">
              <w:rPr>
                <w:rFonts w:cs="Arial"/>
                <w:color w:val="000000"/>
                <w:sz w:val="22"/>
                <w:szCs w:val="22"/>
              </w:rPr>
              <w:t>CDPMobile’s</w:t>
            </w:r>
            <w:proofErr w:type="spellEnd"/>
            <w:r w:rsidRPr="00AA3CF2">
              <w:rPr>
                <w:rFonts w:cs="Arial"/>
                <w:color w:val="000000"/>
                <w:sz w:val="22"/>
                <w:szCs w:val="22"/>
              </w:rPr>
              <w:t xml:space="preserve"> efficient &amp; effective mobile data capture process platform meets the following objectives: </w:t>
            </w:r>
          </w:p>
          <w:p w:rsidR="00DF5784" w:rsidRPr="00AA3CF2" w:rsidRDefault="00DF5784" w:rsidP="00E920A1">
            <w:pPr>
              <w:pStyle w:val="ListParagraph"/>
              <w:numPr>
                <w:ilvl w:val="0"/>
                <w:numId w:val="4"/>
              </w:numPr>
              <w:suppressAutoHyphens w:val="0"/>
              <w:autoSpaceDE w:val="0"/>
              <w:autoSpaceDN w:val="0"/>
              <w:spacing w:after="38"/>
              <w:contextualSpacing/>
              <w:rPr>
                <w:rFonts w:cs="Arial"/>
                <w:color w:val="000000"/>
              </w:rPr>
            </w:pPr>
            <w:r w:rsidRPr="00AA3CF2">
              <w:rPr>
                <w:rFonts w:cs="Arial"/>
                <w:color w:val="000000"/>
              </w:rPr>
              <w:t xml:space="preserve">Flexible forms design </w:t>
            </w:r>
          </w:p>
          <w:p w:rsidR="00DF5784" w:rsidRPr="00AA3CF2" w:rsidRDefault="00DF5784" w:rsidP="00E920A1">
            <w:pPr>
              <w:pStyle w:val="ListParagraph"/>
              <w:numPr>
                <w:ilvl w:val="0"/>
                <w:numId w:val="4"/>
              </w:numPr>
              <w:suppressAutoHyphens w:val="0"/>
              <w:autoSpaceDE w:val="0"/>
              <w:autoSpaceDN w:val="0"/>
              <w:spacing w:after="38"/>
              <w:contextualSpacing/>
              <w:rPr>
                <w:rFonts w:cs="Arial"/>
                <w:color w:val="000000"/>
              </w:rPr>
            </w:pPr>
            <w:r w:rsidRPr="00AA3CF2">
              <w:rPr>
                <w:rFonts w:cs="Arial"/>
                <w:color w:val="000000"/>
              </w:rPr>
              <w:t xml:space="preserve">Handwriting interpretation/recognition </w:t>
            </w:r>
          </w:p>
          <w:p w:rsidR="00DF5784" w:rsidRPr="00AA3CF2" w:rsidRDefault="00DF5784" w:rsidP="00E920A1">
            <w:pPr>
              <w:pStyle w:val="ListParagraph"/>
              <w:numPr>
                <w:ilvl w:val="0"/>
                <w:numId w:val="4"/>
              </w:numPr>
              <w:suppressAutoHyphens w:val="0"/>
              <w:autoSpaceDE w:val="0"/>
              <w:autoSpaceDN w:val="0"/>
              <w:spacing w:after="38"/>
              <w:contextualSpacing/>
              <w:rPr>
                <w:rFonts w:cs="Arial"/>
                <w:color w:val="000000"/>
              </w:rPr>
            </w:pPr>
            <w:r w:rsidRPr="00AA3CF2">
              <w:rPr>
                <w:rFonts w:cs="Arial"/>
                <w:color w:val="000000"/>
              </w:rPr>
              <w:t xml:space="preserve">Verification </w:t>
            </w:r>
          </w:p>
          <w:p w:rsidR="00DF5784" w:rsidRPr="00AA3CF2" w:rsidRDefault="00DF5784" w:rsidP="00E920A1">
            <w:pPr>
              <w:pStyle w:val="ListParagraph"/>
              <w:numPr>
                <w:ilvl w:val="0"/>
                <w:numId w:val="4"/>
              </w:numPr>
              <w:suppressAutoHyphens w:val="0"/>
              <w:autoSpaceDE w:val="0"/>
              <w:autoSpaceDN w:val="0"/>
              <w:spacing w:after="38"/>
              <w:contextualSpacing/>
              <w:rPr>
                <w:rFonts w:cs="Arial"/>
                <w:color w:val="000000"/>
              </w:rPr>
            </w:pPr>
            <w:r w:rsidRPr="00AA3CF2">
              <w:rPr>
                <w:rFonts w:cs="Arial"/>
                <w:color w:val="000000"/>
              </w:rPr>
              <w:t xml:space="preserve">Data validation </w:t>
            </w:r>
          </w:p>
          <w:p w:rsidR="00DF5784" w:rsidRPr="00AA3CF2" w:rsidRDefault="00DF5784" w:rsidP="00E920A1">
            <w:pPr>
              <w:pStyle w:val="ListParagraph"/>
              <w:numPr>
                <w:ilvl w:val="0"/>
                <w:numId w:val="4"/>
              </w:numPr>
              <w:suppressAutoHyphens w:val="0"/>
              <w:autoSpaceDE w:val="0"/>
              <w:autoSpaceDN w:val="0"/>
              <w:spacing w:after="38"/>
              <w:contextualSpacing/>
              <w:rPr>
                <w:rFonts w:cs="Arial"/>
                <w:color w:val="000000"/>
              </w:rPr>
            </w:pPr>
            <w:r w:rsidRPr="00AA3CF2">
              <w:rPr>
                <w:rFonts w:cs="Arial"/>
                <w:color w:val="000000"/>
              </w:rPr>
              <w:t xml:space="preserve">Communication of forms-based data for our enterprise users </w:t>
            </w:r>
          </w:p>
          <w:p w:rsidR="00DF5784" w:rsidRPr="00AA3CF2" w:rsidRDefault="00DF5784" w:rsidP="00E920A1">
            <w:pPr>
              <w:pStyle w:val="ListParagraph"/>
              <w:numPr>
                <w:ilvl w:val="0"/>
                <w:numId w:val="4"/>
              </w:numPr>
              <w:suppressAutoHyphens w:val="0"/>
              <w:autoSpaceDE w:val="0"/>
              <w:autoSpaceDN w:val="0"/>
              <w:spacing w:after="38"/>
              <w:contextualSpacing/>
              <w:rPr>
                <w:rFonts w:cs="Arial"/>
                <w:color w:val="000000"/>
              </w:rPr>
            </w:pPr>
            <w:r w:rsidRPr="00AA3CF2">
              <w:rPr>
                <w:rFonts w:cs="Arial"/>
                <w:color w:val="000000"/>
              </w:rPr>
              <w:t xml:space="preserve">Robust communication with our back-end rich database systems </w:t>
            </w:r>
          </w:p>
          <w:p w:rsidR="00DF5784" w:rsidRPr="00AA3CF2" w:rsidRDefault="00DF5784" w:rsidP="00E920A1">
            <w:pPr>
              <w:pStyle w:val="ListParagraph"/>
              <w:numPr>
                <w:ilvl w:val="0"/>
                <w:numId w:val="4"/>
              </w:numPr>
              <w:suppressAutoHyphens w:val="0"/>
              <w:autoSpaceDE w:val="0"/>
              <w:autoSpaceDN w:val="0"/>
              <w:spacing w:after="38"/>
              <w:contextualSpacing/>
              <w:rPr>
                <w:rFonts w:cs="Arial"/>
                <w:color w:val="000000"/>
              </w:rPr>
            </w:pPr>
            <w:r w:rsidRPr="00AA3CF2">
              <w:rPr>
                <w:rFonts w:cs="Arial"/>
                <w:color w:val="000000"/>
              </w:rPr>
              <w:t xml:space="preserve">Eliminate paper forms and the re-entry of data </w:t>
            </w:r>
          </w:p>
          <w:p w:rsidR="00DF5784" w:rsidRPr="00AA3CF2" w:rsidRDefault="00DF5784" w:rsidP="00E920A1">
            <w:pPr>
              <w:pStyle w:val="ListParagraph"/>
              <w:numPr>
                <w:ilvl w:val="0"/>
                <w:numId w:val="4"/>
              </w:numPr>
              <w:suppressAutoHyphens w:val="0"/>
              <w:autoSpaceDE w:val="0"/>
              <w:autoSpaceDN w:val="0"/>
              <w:spacing w:after="38"/>
              <w:contextualSpacing/>
              <w:rPr>
                <w:rFonts w:cs="Arial"/>
                <w:color w:val="000000"/>
              </w:rPr>
            </w:pPr>
            <w:r w:rsidRPr="00AA3CF2">
              <w:rPr>
                <w:rFonts w:cs="Arial"/>
                <w:color w:val="000000"/>
              </w:rPr>
              <w:t xml:space="preserve">Collect information in real time or offline </w:t>
            </w:r>
          </w:p>
          <w:p w:rsidR="00DF5784" w:rsidRPr="00AA3CF2" w:rsidRDefault="00DF5784" w:rsidP="00E920A1">
            <w:pPr>
              <w:pStyle w:val="ListParagraph"/>
              <w:numPr>
                <w:ilvl w:val="0"/>
                <w:numId w:val="4"/>
              </w:numPr>
              <w:suppressAutoHyphens w:val="0"/>
              <w:autoSpaceDE w:val="0"/>
              <w:autoSpaceDN w:val="0"/>
              <w:spacing w:after="38"/>
              <w:contextualSpacing/>
              <w:rPr>
                <w:rFonts w:cs="Arial"/>
                <w:color w:val="000000"/>
              </w:rPr>
            </w:pPr>
            <w:r w:rsidRPr="00AA3CF2">
              <w:rPr>
                <w:rFonts w:cs="Arial"/>
                <w:color w:val="000000"/>
              </w:rPr>
              <w:t xml:space="preserve">Supports Tablet PCs, Laptops or Digital Pens </w:t>
            </w:r>
          </w:p>
          <w:p w:rsidR="00DF5784" w:rsidRPr="00AA3CF2" w:rsidRDefault="00DF5784" w:rsidP="00E920A1">
            <w:pPr>
              <w:pStyle w:val="ListParagraph"/>
              <w:numPr>
                <w:ilvl w:val="0"/>
                <w:numId w:val="4"/>
              </w:numPr>
              <w:suppressAutoHyphens w:val="0"/>
              <w:autoSpaceDE w:val="0"/>
              <w:autoSpaceDN w:val="0"/>
              <w:spacing w:after="38"/>
              <w:contextualSpacing/>
              <w:rPr>
                <w:rFonts w:cs="Arial"/>
                <w:color w:val="000000"/>
              </w:rPr>
            </w:pPr>
            <w:r w:rsidRPr="00AA3CF2">
              <w:rPr>
                <w:rFonts w:cs="Arial"/>
                <w:color w:val="000000"/>
              </w:rPr>
              <w:t xml:space="preserve">Flexible forms design </w:t>
            </w:r>
          </w:p>
          <w:p w:rsidR="00DF5784" w:rsidRPr="00AA3CF2" w:rsidRDefault="00DF5784" w:rsidP="00E920A1">
            <w:pPr>
              <w:pStyle w:val="ListParagraph"/>
              <w:numPr>
                <w:ilvl w:val="0"/>
                <w:numId w:val="4"/>
              </w:numPr>
              <w:suppressAutoHyphens w:val="0"/>
              <w:autoSpaceDE w:val="0"/>
              <w:autoSpaceDN w:val="0"/>
              <w:spacing w:after="38"/>
              <w:contextualSpacing/>
              <w:rPr>
                <w:rFonts w:cs="Arial"/>
                <w:color w:val="000000"/>
              </w:rPr>
            </w:pPr>
            <w:r w:rsidRPr="00AA3CF2">
              <w:rPr>
                <w:rFonts w:cs="Arial"/>
                <w:color w:val="000000"/>
              </w:rPr>
              <w:t xml:space="preserve">Comprehensive data quality processes </w:t>
            </w:r>
          </w:p>
          <w:p w:rsidR="00DF5784" w:rsidRPr="00AA3CF2" w:rsidRDefault="00DF5784" w:rsidP="00E920A1">
            <w:pPr>
              <w:pStyle w:val="ListParagraph"/>
              <w:numPr>
                <w:ilvl w:val="0"/>
                <w:numId w:val="4"/>
              </w:numPr>
              <w:suppressAutoHyphens w:val="0"/>
              <w:autoSpaceDE w:val="0"/>
              <w:autoSpaceDN w:val="0"/>
              <w:spacing w:after="38"/>
              <w:contextualSpacing/>
              <w:rPr>
                <w:rFonts w:cs="Arial"/>
                <w:color w:val="000000"/>
              </w:rPr>
            </w:pPr>
            <w:r w:rsidRPr="00AA3CF2">
              <w:rPr>
                <w:rFonts w:cs="Arial"/>
                <w:color w:val="000000"/>
              </w:rPr>
              <w:t xml:space="preserve">Electronic Audit Trails </w:t>
            </w:r>
          </w:p>
          <w:p w:rsidR="00DF5784" w:rsidRPr="00AA3CF2" w:rsidRDefault="00DF5784" w:rsidP="00E920A1">
            <w:pPr>
              <w:pStyle w:val="ListParagraph"/>
              <w:numPr>
                <w:ilvl w:val="0"/>
                <w:numId w:val="4"/>
              </w:numPr>
              <w:suppressAutoHyphens w:val="0"/>
              <w:autoSpaceDE w:val="0"/>
              <w:autoSpaceDN w:val="0"/>
              <w:spacing w:after="38"/>
              <w:contextualSpacing/>
              <w:rPr>
                <w:rFonts w:cs="Arial"/>
                <w:color w:val="000000"/>
              </w:rPr>
            </w:pPr>
            <w:r w:rsidRPr="00AA3CF2">
              <w:rPr>
                <w:rFonts w:cs="Arial"/>
                <w:color w:val="000000"/>
              </w:rPr>
              <w:t xml:space="preserve">Security of a paper record </w:t>
            </w:r>
          </w:p>
          <w:p w:rsidR="00DF5784" w:rsidRPr="00AA3CF2" w:rsidRDefault="00DF5784" w:rsidP="00E920A1">
            <w:pPr>
              <w:pStyle w:val="ListParagraph"/>
              <w:numPr>
                <w:ilvl w:val="0"/>
                <w:numId w:val="4"/>
              </w:numPr>
              <w:suppressAutoHyphens w:val="0"/>
              <w:autoSpaceDE w:val="0"/>
              <w:autoSpaceDN w:val="0"/>
              <w:spacing w:after="38"/>
              <w:contextualSpacing/>
              <w:rPr>
                <w:rFonts w:cs="Arial"/>
                <w:color w:val="000000"/>
              </w:rPr>
            </w:pPr>
            <w:r w:rsidRPr="00AA3CF2">
              <w:rPr>
                <w:rFonts w:cs="Arial"/>
                <w:color w:val="000000"/>
              </w:rPr>
              <w:t xml:space="preserve">Audio and visual feedback </w:t>
            </w:r>
          </w:p>
          <w:p w:rsidR="00DF5784" w:rsidRPr="00AA3CF2" w:rsidRDefault="00DF5784" w:rsidP="00E920A1">
            <w:pPr>
              <w:pStyle w:val="ListParagraph"/>
              <w:numPr>
                <w:ilvl w:val="0"/>
                <w:numId w:val="4"/>
              </w:numPr>
              <w:suppressAutoHyphens w:val="0"/>
              <w:autoSpaceDE w:val="0"/>
              <w:autoSpaceDN w:val="0"/>
              <w:spacing w:after="38"/>
              <w:contextualSpacing/>
              <w:rPr>
                <w:rFonts w:cs="Arial"/>
                <w:color w:val="000000"/>
              </w:rPr>
            </w:pPr>
            <w:r w:rsidRPr="00AA3CF2">
              <w:rPr>
                <w:rFonts w:cs="Arial"/>
                <w:color w:val="000000"/>
              </w:rPr>
              <w:t xml:space="preserve">Built-in business rules </w:t>
            </w:r>
          </w:p>
          <w:p w:rsidR="00DF5784" w:rsidRPr="00AA3CF2" w:rsidRDefault="00DF5784" w:rsidP="00E920A1">
            <w:pPr>
              <w:pStyle w:val="ListParagraph"/>
              <w:numPr>
                <w:ilvl w:val="0"/>
                <w:numId w:val="4"/>
              </w:numPr>
              <w:suppressAutoHyphens w:val="0"/>
              <w:autoSpaceDE w:val="0"/>
              <w:autoSpaceDN w:val="0"/>
              <w:spacing w:after="38"/>
              <w:contextualSpacing/>
              <w:rPr>
                <w:rFonts w:cs="Arial"/>
                <w:color w:val="000000"/>
              </w:rPr>
            </w:pPr>
            <w:r w:rsidRPr="00AA3CF2">
              <w:rPr>
                <w:rFonts w:cs="Arial"/>
                <w:color w:val="000000"/>
              </w:rPr>
              <w:t xml:space="preserve">Rich content </w:t>
            </w:r>
          </w:p>
          <w:p w:rsidR="00DF5784" w:rsidRPr="00AA3CF2" w:rsidRDefault="00DF5784" w:rsidP="00E920A1">
            <w:pPr>
              <w:pStyle w:val="ListParagraph"/>
              <w:numPr>
                <w:ilvl w:val="0"/>
                <w:numId w:val="4"/>
              </w:numPr>
              <w:suppressAutoHyphens w:val="0"/>
              <w:autoSpaceDE w:val="0"/>
              <w:autoSpaceDN w:val="0"/>
              <w:spacing w:after="38"/>
              <w:contextualSpacing/>
              <w:rPr>
                <w:rFonts w:cs="Arial"/>
                <w:color w:val="000000"/>
              </w:rPr>
            </w:pPr>
            <w:r w:rsidRPr="00AA3CF2">
              <w:rPr>
                <w:rFonts w:cs="Arial"/>
                <w:color w:val="000000"/>
              </w:rPr>
              <w:t xml:space="preserve">Wireless transmission </w:t>
            </w:r>
          </w:p>
          <w:p w:rsidR="00DF5784" w:rsidRPr="00AA3CF2" w:rsidRDefault="00DF5784" w:rsidP="00E920A1">
            <w:pPr>
              <w:pStyle w:val="ListParagraph"/>
              <w:numPr>
                <w:ilvl w:val="0"/>
                <w:numId w:val="4"/>
              </w:numPr>
              <w:suppressAutoHyphens w:val="0"/>
              <w:autoSpaceDE w:val="0"/>
              <w:autoSpaceDN w:val="0"/>
              <w:spacing w:after="38"/>
              <w:contextualSpacing/>
              <w:rPr>
                <w:rFonts w:cs="Arial"/>
                <w:color w:val="000000"/>
              </w:rPr>
            </w:pPr>
            <w:r w:rsidRPr="00AA3CF2">
              <w:rPr>
                <w:rFonts w:cs="Arial"/>
                <w:color w:val="000000"/>
              </w:rPr>
              <w:t xml:space="preserve">GPS </w:t>
            </w:r>
          </w:p>
          <w:p w:rsidR="00DF5784" w:rsidRPr="00AA3CF2" w:rsidRDefault="00DF5784" w:rsidP="00E920A1">
            <w:pPr>
              <w:pStyle w:val="ListParagraph"/>
              <w:numPr>
                <w:ilvl w:val="0"/>
                <w:numId w:val="4"/>
              </w:numPr>
              <w:suppressAutoHyphens w:val="0"/>
              <w:autoSpaceDE w:val="0"/>
              <w:autoSpaceDN w:val="0"/>
              <w:spacing w:after="38"/>
              <w:contextualSpacing/>
              <w:rPr>
                <w:rFonts w:cs="Arial"/>
                <w:color w:val="000000"/>
              </w:rPr>
            </w:pPr>
            <w:r w:rsidRPr="00AA3CF2">
              <w:rPr>
                <w:rFonts w:cs="Arial"/>
                <w:color w:val="000000"/>
              </w:rPr>
              <w:t xml:space="preserve">Integrated voice/sound recording </w:t>
            </w:r>
          </w:p>
          <w:p w:rsidR="00DF5784" w:rsidRPr="00AA3CF2" w:rsidRDefault="00DF5784" w:rsidP="00E920A1">
            <w:pPr>
              <w:pStyle w:val="ListParagraph"/>
              <w:numPr>
                <w:ilvl w:val="0"/>
                <w:numId w:val="4"/>
              </w:numPr>
              <w:suppressAutoHyphens w:val="0"/>
              <w:autoSpaceDE w:val="0"/>
              <w:autoSpaceDN w:val="0"/>
              <w:spacing w:after="38"/>
              <w:contextualSpacing/>
              <w:rPr>
                <w:rFonts w:cs="Arial"/>
                <w:color w:val="000000"/>
              </w:rPr>
            </w:pPr>
            <w:r w:rsidRPr="00AA3CF2">
              <w:rPr>
                <w:rFonts w:cs="Arial"/>
                <w:color w:val="000000"/>
              </w:rPr>
              <w:t xml:space="preserve">Audio annotations </w:t>
            </w:r>
          </w:p>
          <w:p w:rsidR="00DF5784" w:rsidRPr="00AA3CF2" w:rsidRDefault="00DF5784" w:rsidP="00E920A1">
            <w:pPr>
              <w:pStyle w:val="ListParagraph"/>
              <w:numPr>
                <w:ilvl w:val="0"/>
                <w:numId w:val="4"/>
              </w:numPr>
              <w:suppressAutoHyphens w:val="0"/>
              <w:autoSpaceDE w:val="0"/>
              <w:autoSpaceDN w:val="0"/>
              <w:spacing w:after="38"/>
              <w:contextualSpacing/>
              <w:rPr>
                <w:rFonts w:cs="Arial"/>
                <w:color w:val="000000"/>
              </w:rPr>
            </w:pPr>
            <w:r w:rsidRPr="00AA3CF2">
              <w:rPr>
                <w:rFonts w:cs="Arial"/>
                <w:color w:val="000000"/>
              </w:rPr>
              <w:t xml:space="preserve">Barcode scanners </w:t>
            </w:r>
          </w:p>
          <w:p w:rsidR="00DF5784" w:rsidRPr="00AA3CF2" w:rsidRDefault="00DF5784" w:rsidP="00E920A1">
            <w:pPr>
              <w:pStyle w:val="ListParagraph"/>
              <w:numPr>
                <w:ilvl w:val="0"/>
                <w:numId w:val="4"/>
              </w:numPr>
              <w:suppressAutoHyphens w:val="0"/>
              <w:autoSpaceDE w:val="0"/>
              <w:autoSpaceDN w:val="0"/>
              <w:spacing w:after="38"/>
              <w:contextualSpacing/>
              <w:rPr>
                <w:rFonts w:cs="Arial"/>
                <w:color w:val="000000"/>
              </w:rPr>
            </w:pPr>
            <w:r w:rsidRPr="00AA3CF2">
              <w:rPr>
                <w:rFonts w:cs="Arial"/>
                <w:color w:val="000000"/>
              </w:rPr>
              <w:t xml:space="preserve">Ability to draw on the imported photo </w:t>
            </w:r>
          </w:p>
          <w:p w:rsidR="00DF5784" w:rsidRPr="00AA3CF2" w:rsidRDefault="00DF5784" w:rsidP="00E920A1">
            <w:pPr>
              <w:pStyle w:val="ListParagraph"/>
              <w:numPr>
                <w:ilvl w:val="0"/>
                <w:numId w:val="4"/>
              </w:numPr>
              <w:suppressAutoHyphens w:val="0"/>
              <w:autoSpaceDE w:val="0"/>
              <w:autoSpaceDN w:val="0"/>
              <w:spacing w:after="38"/>
              <w:contextualSpacing/>
              <w:rPr>
                <w:rFonts w:cs="Arial"/>
                <w:color w:val="000000"/>
              </w:rPr>
            </w:pPr>
            <w:r w:rsidRPr="00AA3CF2">
              <w:rPr>
                <w:rFonts w:cs="Arial"/>
                <w:color w:val="000000"/>
              </w:rPr>
              <w:t xml:space="preserve">Rapid data transfer </w:t>
            </w:r>
          </w:p>
          <w:p w:rsidR="00DF5784" w:rsidRPr="00AA3CF2" w:rsidRDefault="00DF5784" w:rsidP="00E920A1">
            <w:pPr>
              <w:pStyle w:val="ListParagraph"/>
              <w:numPr>
                <w:ilvl w:val="0"/>
                <w:numId w:val="4"/>
              </w:numPr>
              <w:suppressAutoHyphens w:val="0"/>
              <w:autoSpaceDE w:val="0"/>
              <w:autoSpaceDN w:val="0"/>
              <w:spacing w:after="38"/>
              <w:contextualSpacing/>
              <w:rPr>
                <w:rFonts w:cs="Arial"/>
                <w:color w:val="000000"/>
              </w:rPr>
            </w:pPr>
            <w:r w:rsidRPr="00AA3CF2">
              <w:rPr>
                <w:rFonts w:cs="Arial"/>
                <w:color w:val="000000"/>
              </w:rPr>
              <w:t xml:space="preserve">Minimizes retraining </w:t>
            </w:r>
          </w:p>
          <w:p w:rsidR="00DF5784" w:rsidRPr="00AA3CF2" w:rsidRDefault="00DF5784" w:rsidP="00E920A1">
            <w:pPr>
              <w:pStyle w:val="ListParagraph"/>
              <w:numPr>
                <w:ilvl w:val="0"/>
                <w:numId w:val="4"/>
              </w:numPr>
              <w:suppressAutoHyphens w:val="0"/>
              <w:autoSpaceDE w:val="0"/>
              <w:autoSpaceDN w:val="0"/>
              <w:contextualSpacing/>
              <w:rPr>
                <w:rFonts w:cs="Arial"/>
                <w:color w:val="000000"/>
              </w:rPr>
            </w:pPr>
            <w:r w:rsidRPr="00AA3CF2">
              <w:rPr>
                <w:rFonts w:cs="Arial"/>
                <w:color w:val="000000"/>
              </w:rPr>
              <w:t xml:space="preserve">Web-based storage, access &amp; capabilities </w:t>
            </w:r>
          </w:p>
          <w:p w:rsidR="00DF5784" w:rsidRPr="00AA3CF2" w:rsidRDefault="00DF5784" w:rsidP="00E920A1">
            <w:pPr>
              <w:autoSpaceDE w:val="0"/>
              <w:autoSpaceDN w:val="0"/>
              <w:rPr>
                <w:rFonts w:cs="Arial"/>
                <w:color w:val="000000"/>
                <w:sz w:val="22"/>
                <w:szCs w:val="22"/>
              </w:rPr>
            </w:pPr>
          </w:p>
          <w:p w:rsidR="00DF5784" w:rsidRDefault="00DF5784" w:rsidP="00E920A1">
            <w:pPr>
              <w:autoSpaceDE w:val="0"/>
              <w:autoSpaceDN w:val="0"/>
              <w:rPr>
                <w:rFonts w:cs="Arial"/>
                <w:color w:val="000000"/>
                <w:sz w:val="22"/>
                <w:szCs w:val="22"/>
              </w:rPr>
            </w:pPr>
          </w:p>
          <w:p w:rsidR="00DF5784" w:rsidRPr="00AA3CF2" w:rsidRDefault="00DF5784" w:rsidP="00E920A1">
            <w:pPr>
              <w:autoSpaceDE w:val="0"/>
              <w:autoSpaceDN w:val="0"/>
              <w:rPr>
                <w:rFonts w:cs="Arial"/>
                <w:color w:val="000000"/>
                <w:sz w:val="22"/>
                <w:szCs w:val="22"/>
              </w:rPr>
            </w:pPr>
            <w:r w:rsidRPr="00AA3CF2">
              <w:rPr>
                <w:rFonts w:cs="Arial"/>
                <w:color w:val="000000"/>
                <w:sz w:val="22"/>
                <w:szCs w:val="22"/>
              </w:rPr>
              <w:t xml:space="preserve">With the implementation of the </w:t>
            </w:r>
            <w:proofErr w:type="spellStart"/>
            <w:r w:rsidRPr="00AA3CF2">
              <w:rPr>
                <w:rFonts w:cs="Arial"/>
                <w:color w:val="000000"/>
                <w:sz w:val="22"/>
                <w:szCs w:val="22"/>
              </w:rPr>
              <w:t>CDPMobile</w:t>
            </w:r>
            <w:proofErr w:type="spellEnd"/>
            <w:r w:rsidRPr="00AA3CF2">
              <w:rPr>
                <w:rFonts w:cs="Arial"/>
                <w:color w:val="000000"/>
                <w:sz w:val="22"/>
                <w:szCs w:val="22"/>
              </w:rPr>
              <w:t xml:space="preserve"> System, local health departments have seen: </w:t>
            </w:r>
          </w:p>
          <w:p w:rsidR="00DF5784" w:rsidRPr="00AA3CF2" w:rsidRDefault="00DF5784" w:rsidP="00E920A1">
            <w:pPr>
              <w:pStyle w:val="ListParagraph"/>
              <w:numPr>
                <w:ilvl w:val="0"/>
                <w:numId w:val="11"/>
              </w:numPr>
              <w:suppressAutoHyphens w:val="0"/>
              <w:autoSpaceDE w:val="0"/>
              <w:autoSpaceDN w:val="0"/>
              <w:spacing w:after="38"/>
              <w:contextualSpacing/>
              <w:rPr>
                <w:rFonts w:cs="Arial"/>
                <w:color w:val="000000"/>
              </w:rPr>
            </w:pPr>
            <w:r w:rsidRPr="00AA3CF2">
              <w:rPr>
                <w:rFonts w:cs="Arial"/>
                <w:color w:val="000000"/>
              </w:rPr>
              <w:t xml:space="preserve">Increased Efficiency </w:t>
            </w:r>
          </w:p>
          <w:p w:rsidR="00DF5784" w:rsidRPr="00AA3CF2" w:rsidRDefault="00DF5784" w:rsidP="00E920A1">
            <w:pPr>
              <w:pStyle w:val="ListParagraph"/>
              <w:numPr>
                <w:ilvl w:val="0"/>
                <w:numId w:val="11"/>
              </w:numPr>
              <w:suppressAutoHyphens w:val="0"/>
              <w:autoSpaceDE w:val="0"/>
              <w:autoSpaceDN w:val="0"/>
              <w:spacing w:after="38"/>
              <w:contextualSpacing/>
              <w:rPr>
                <w:rFonts w:cs="Arial"/>
                <w:color w:val="000000"/>
              </w:rPr>
            </w:pPr>
            <w:r w:rsidRPr="00AA3CF2">
              <w:rPr>
                <w:rFonts w:cs="Arial"/>
                <w:color w:val="000000"/>
              </w:rPr>
              <w:t xml:space="preserve">Increased Accuracy </w:t>
            </w:r>
          </w:p>
          <w:p w:rsidR="00DF5784" w:rsidRPr="00AA3CF2" w:rsidRDefault="00DF5784" w:rsidP="00E920A1">
            <w:pPr>
              <w:pStyle w:val="ListParagraph"/>
              <w:numPr>
                <w:ilvl w:val="0"/>
                <w:numId w:val="11"/>
              </w:numPr>
              <w:suppressAutoHyphens w:val="0"/>
              <w:autoSpaceDE w:val="0"/>
              <w:autoSpaceDN w:val="0"/>
              <w:spacing w:after="38"/>
              <w:contextualSpacing/>
              <w:rPr>
                <w:rFonts w:cs="Arial"/>
                <w:color w:val="000000"/>
              </w:rPr>
            </w:pPr>
            <w:r w:rsidRPr="00AA3CF2">
              <w:rPr>
                <w:rFonts w:cs="Arial"/>
                <w:color w:val="000000"/>
              </w:rPr>
              <w:t xml:space="preserve">Integration of Data </w:t>
            </w:r>
          </w:p>
          <w:p w:rsidR="00DF5784" w:rsidRPr="00AA3CF2" w:rsidRDefault="00DF5784" w:rsidP="00E920A1">
            <w:pPr>
              <w:pStyle w:val="ListParagraph"/>
              <w:numPr>
                <w:ilvl w:val="0"/>
                <w:numId w:val="11"/>
              </w:numPr>
              <w:suppressAutoHyphens w:val="0"/>
              <w:autoSpaceDE w:val="0"/>
              <w:autoSpaceDN w:val="0"/>
              <w:contextualSpacing/>
              <w:rPr>
                <w:rFonts w:cs="Arial"/>
                <w:color w:val="000000"/>
              </w:rPr>
            </w:pPr>
            <w:r w:rsidRPr="00AA3CF2">
              <w:rPr>
                <w:rFonts w:cs="Arial"/>
                <w:color w:val="000000"/>
              </w:rPr>
              <w:t xml:space="preserve">Automated Business Procedures </w:t>
            </w:r>
          </w:p>
          <w:p w:rsidR="00DF5784" w:rsidRPr="00AA3CF2" w:rsidRDefault="00DF5784" w:rsidP="00E920A1">
            <w:pPr>
              <w:ind w:right="360"/>
              <w:rPr>
                <w:rFonts w:cs="Arial"/>
                <w:sz w:val="22"/>
                <w:szCs w:val="22"/>
                <w:highlight w:val="yellow"/>
              </w:rPr>
            </w:pPr>
          </w:p>
          <w:p w:rsidR="00DF5784" w:rsidRPr="00AA3CF2" w:rsidRDefault="00DF5784" w:rsidP="00E920A1">
            <w:pPr>
              <w:keepNext/>
              <w:spacing w:after="240"/>
              <w:ind w:right="360"/>
              <w:rPr>
                <w:rFonts w:cs="Arial"/>
                <w:b/>
                <w:bCs/>
                <w:sz w:val="22"/>
                <w:szCs w:val="22"/>
              </w:rPr>
            </w:pPr>
            <w:r w:rsidRPr="00AA3CF2">
              <w:rPr>
                <w:rFonts w:cs="Arial"/>
                <w:b/>
                <w:bCs/>
                <w:sz w:val="22"/>
                <w:szCs w:val="22"/>
              </w:rPr>
              <w:t>Results</w:t>
            </w:r>
          </w:p>
          <w:p w:rsidR="00DF5784" w:rsidRPr="00AA3CF2" w:rsidRDefault="00DF5784" w:rsidP="00E920A1">
            <w:pPr>
              <w:pStyle w:val="Default"/>
              <w:jc w:val="both"/>
              <w:rPr>
                <w:sz w:val="22"/>
                <w:szCs w:val="22"/>
              </w:rPr>
            </w:pPr>
            <w:r w:rsidRPr="00AA3CF2">
              <w:rPr>
                <w:sz w:val="22"/>
                <w:szCs w:val="22"/>
              </w:rPr>
              <w:t xml:space="preserve">Taking Lincoln County, NC as an example, the decision to select </w:t>
            </w:r>
            <w:proofErr w:type="spellStart"/>
            <w:r w:rsidRPr="00AA3CF2">
              <w:rPr>
                <w:sz w:val="22"/>
                <w:szCs w:val="22"/>
              </w:rPr>
              <w:t>CDPMobile</w:t>
            </w:r>
            <w:proofErr w:type="spellEnd"/>
            <w:r w:rsidRPr="00AA3CF2">
              <w:rPr>
                <w:sz w:val="22"/>
                <w:szCs w:val="22"/>
              </w:rPr>
              <w:t xml:space="preserve"> was based upon many factors including: </w:t>
            </w:r>
          </w:p>
          <w:p w:rsidR="00DF5784" w:rsidRPr="00AA3CF2" w:rsidRDefault="00DF5784" w:rsidP="00E920A1">
            <w:pPr>
              <w:pStyle w:val="ListParagraph"/>
              <w:numPr>
                <w:ilvl w:val="0"/>
                <w:numId w:val="12"/>
              </w:numPr>
              <w:suppressAutoHyphens w:val="0"/>
              <w:autoSpaceDE w:val="0"/>
              <w:autoSpaceDN w:val="0"/>
              <w:spacing w:after="4"/>
              <w:contextualSpacing/>
              <w:rPr>
                <w:rFonts w:cs="Arial"/>
                <w:color w:val="000000"/>
              </w:rPr>
            </w:pPr>
            <w:r w:rsidRPr="00AA3CF2">
              <w:rPr>
                <w:rFonts w:cs="Arial"/>
                <w:color w:val="000000"/>
              </w:rPr>
              <w:t xml:space="preserve">Price </w:t>
            </w:r>
          </w:p>
          <w:p w:rsidR="00DF5784" w:rsidRPr="00AA3CF2" w:rsidRDefault="00DF5784" w:rsidP="00E920A1">
            <w:pPr>
              <w:pStyle w:val="ListParagraph"/>
              <w:numPr>
                <w:ilvl w:val="0"/>
                <w:numId w:val="12"/>
              </w:numPr>
              <w:suppressAutoHyphens w:val="0"/>
              <w:autoSpaceDE w:val="0"/>
              <w:autoSpaceDN w:val="0"/>
              <w:spacing w:after="4"/>
              <w:contextualSpacing/>
              <w:rPr>
                <w:rFonts w:cs="Arial"/>
                <w:color w:val="000000"/>
              </w:rPr>
            </w:pPr>
            <w:r w:rsidRPr="00AA3CF2">
              <w:rPr>
                <w:rFonts w:cs="Arial"/>
                <w:color w:val="000000"/>
              </w:rPr>
              <w:t xml:space="preserve">System efficiencies </w:t>
            </w:r>
          </w:p>
          <w:p w:rsidR="00DF5784" w:rsidRPr="00AA3CF2" w:rsidRDefault="00DF5784" w:rsidP="00E920A1">
            <w:pPr>
              <w:pStyle w:val="ListParagraph"/>
              <w:numPr>
                <w:ilvl w:val="0"/>
                <w:numId w:val="12"/>
              </w:numPr>
              <w:suppressAutoHyphens w:val="0"/>
              <w:autoSpaceDE w:val="0"/>
              <w:autoSpaceDN w:val="0"/>
              <w:spacing w:after="4"/>
              <w:contextualSpacing/>
              <w:rPr>
                <w:rFonts w:cs="Arial"/>
                <w:color w:val="000000"/>
              </w:rPr>
            </w:pPr>
            <w:r w:rsidRPr="00AA3CF2">
              <w:rPr>
                <w:rFonts w:cs="Arial"/>
                <w:color w:val="000000"/>
              </w:rPr>
              <w:t xml:space="preserve">Systems comprehensiveness - meeting all of the state's requirements </w:t>
            </w:r>
          </w:p>
          <w:p w:rsidR="00DF5784" w:rsidRPr="00AA3CF2" w:rsidRDefault="00DF5784" w:rsidP="00E920A1">
            <w:pPr>
              <w:pStyle w:val="ListParagraph"/>
              <w:numPr>
                <w:ilvl w:val="0"/>
                <w:numId w:val="12"/>
              </w:numPr>
              <w:suppressAutoHyphens w:val="0"/>
              <w:autoSpaceDE w:val="0"/>
              <w:autoSpaceDN w:val="0"/>
              <w:spacing w:after="4"/>
              <w:contextualSpacing/>
              <w:rPr>
                <w:rFonts w:cs="Arial"/>
                <w:color w:val="000000"/>
              </w:rPr>
            </w:pPr>
            <w:r w:rsidRPr="00AA3CF2">
              <w:rPr>
                <w:rFonts w:cs="Arial"/>
                <w:color w:val="000000"/>
              </w:rPr>
              <w:t xml:space="preserve">Ability to replicate paper forms exactly in a digital format </w:t>
            </w:r>
          </w:p>
          <w:p w:rsidR="00DF5784" w:rsidRPr="00AA3CF2" w:rsidRDefault="00DF5784" w:rsidP="00E920A1">
            <w:pPr>
              <w:pStyle w:val="ListParagraph"/>
              <w:numPr>
                <w:ilvl w:val="0"/>
                <w:numId w:val="12"/>
              </w:numPr>
              <w:suppressAutoHyphens w:val="0"/>
              <w:autoSpaceDE w:val="0"/>
              <w:autoSpaceDN w:val="0"/>
              <w:spacing w:after="4"/>
              <w:contextualSpacing/>
              <w:rPr>
                <w:rFonts w:cs="Arial"/>
                <w:color w:val="000000"/>
              </w:rPr>
            </w:pPr>
            <w:r w:rsidRPr="00AA3CF2">
              <w:rPr>
                <w:rFonts w:cs="Arial"/>
                <w:color w:val="000000"/>
              </w:rPr>
              <w:lastRenderedPageBreak/>
              <w:t xml:space="preserve">Ability to enter field data once - in the field </w:t>
            </w:r>
          </w:p>
          <w:p w:rsidR="00DF5784" w:rsidRPr="00AA3CF2" w:rsidRDefault="00DF5784" w:rsidP="00E920A1">
            <w:pPr>
              <w:pStyle w:val="ListParagraph"/>
              <w:numPr>
                <w:ilvl w:val="0"/>
                <w:numId w:val="12"/>
              </w:numPr>
              <w:suppressAutoHyphens w:val="0"/>
              <w:autoSpaceDE w:val="0"/>
              <w:autoSpaceDN w:val="0"/>
              <w:spacing w:after="4"/>
              <w:contextualSpacing/>
              <w:rPr>
                <w:rFonts w:cs="Arial"/>
                <w:color w:val="000000"/>
              </w:rPr>
            </w:pPr>
            <w:r w:rsidRPr="00AA3CF2">
              <w:rPr>
                <w:rFonts w:cs="Arial"/>
                <w:color w:val="000000"/>
              </w:rPr>
              <w:t xml:space="preserve">CDP's ability to sync the data to </w:t>
            </w:r>
            <w:proofErr w:type="spellStart"/>
            <w:r w:rsidRPr="00AA3CF2">
              <w:rPr>
                <w:rFonts w:cs="Arial"/>
                <w:color w:val="000000"/>
              </w:rPr>
              <w:t>CDPims</w:t>
            </w:r>
            <w:proofErr w:type="spellEnd"/>
            <w:r w:rsidRPr="00AA3CF2">
              <w:rPr>
                <w:rFonts w:cs="Arial"/>
                <w:color w:val="000000"/>
              </w:rPr>
              <w:t xml:space="preserve">, and to the state's system (HSIS), </w:t>
            </w:r>
          </w:p>
          <w:p w:rsidR="00DF5784" w:rsidRPr="00AA3CF2" w:rsidRDefault="00DF5784" w:rsidP="00E920A1">
            <w:pPr>
              <w:pStyle w:val="ListParagraph"/>
              <w:numPr>
                <w:ilvl w:val="0"/>
                <w:numId w:val="12"/>
              </w:numPr>
              <w:suppressAutoHyphens w:val="0"/>
              <w:autoSpaceDE w:val="0"/>
              <w:autoSpaceDN w:val="0"/>
              <w:spacing w:after="4"/>
              <w:contextualSpacing/>
              <w:rPr>
                <w:rFonts w:cs="Arial"/>
                <w:color w:val="000000"/>
              </w:rPr>
            </w:pPr>
            <w:r w:rsidRPr="00AA3CF2">
              <w:rPr>
                <w:rFonts w:cs="Arial"/>
                <w:color w:val="000000"/>
              </w:rPr>
              <w:t>Speed of implementation.</w:t>
            </w:r>
          </w:p>
          <w:p w:rsidR="00DF5784" w:rsidRPr="00AA3CF2" w:rsidRDefault="00DF5784" w:rsidP="00E920A1">
            <w:pPr>
              <w:ind w:right="360"/>
              <w:rPr>
                <w:rFonts w:cs="Arial"/>
                <w:sz w:val="22"/>
                <w:szCs w:val="22"/>
              </w:rPr>
            </w:pPr>
          </w:p>
          <w:p w:rsidR="00DF5784" w:rsidRPr="00AA3CF2" w:rsidRDefault="00DF5784" w:rsidP="00E920A1">
            <w:pPr>
              <w:ind w:right="360"/>
              <w:rPr>
                <w:rFonts w:cs="Arial"/>
                <w:sz w:val="22"/>
                <w:szCs w:val="22"/>
              </w:rPr>
            </w:pPr>
            <w:r w:rsidRPr="00AA3CF2">
              <w:rPr>
                <w:rFonts w:cs="Arial"/>
                <w:sz w:val="22"/>
                <w:szCs w:val="22"/>
              </w:rPr>
              <w:t xml:space="preserve">A positive ROI was achieved in less than 4 months. </w:t>
            </w:r>
          </w:p>
          <w:p w:rsidR="00DF5784" w:rsidRPr="00AA3CF2" w:rsidRDefault="00DF5784" w:rsidP="00E920A1">
            <w:pPr>
              <w:keepNext/>
              <w:spacing w:after="240"/>
              <w:ind w:right="360"/>
              <w:rPr>
                <w:rFonts w:cs="Arial"/>
                <w:b/>
                <w:bCs/>
                <w:sz w:val="22"/>
                <w:szCs w:val="22"/>
              </w:rPr>
            </w:pPr>
            <w:r w:rsidRPr="00AA3CF2">
              <w:rPr>
                <w:rFonts w:cs="Arial"/>
                <w:b/>
                <w:bCs/>
                <w:sz w:val="22"/>
                <w:szCs w:val="22"/>
              </w:rPr>
              <w:t>Conclusion</w:t>
            </w:r>
          </w:p>
          <w:p w:rsidR="00DF5784" w:rsidRPr="00AA3CF2" w:rsidRDefault="00DF5784" w:rsidP="00E920A1">
            <w:pPr>
              <w:ind w:right="360"/>
              <w:rPr>
                <w:rFonts w:eastAsiaTheme="minorHAnsi" w:cs="Arial"/>
                <w:sz w:val="22"/>
                <w:szCs w:val="22"/>
                <w:highlight w:val="yellow"/>
              </w:rPr>
            </w:pPr>
            <w:r w:rsidRPr="00AA3CF2">
              <w:rPr>
                <w:rFonts w:cs="Arial"/>
                <w:sz w:val="22"/>
                <w:szCs w:val="22"/>
              </w:rPr>
              <w:t xml:space="preserve">The </w:t>
            </w:r>
            <w:proofErr w:type="spellStart"/>
            <w:r w:rsidRPr="00AA3CF2">
              <w:rPr>
                <w:rFonts w:cs="Arial"/>
                <w:sz w:val="22"/>
                <w:szCs w:val="22"/>
              </w:rPr>
              <w:t>CDPMobile</w:t>
            </w:r>
            <w:proofErr w:type="spellEnd"/>
            <w:r w:rsidRPr="00AA3CF2">
              <w:rPr>
                <w:rFonts w:cs="Arial"/>
                <w:sz w:val="22"/>
                <w:szCs w:val="22"/>
              </w:rPr>
              <w:t xml:space="preserve"> solution was not a fix for a previously attempted implementation; it was a new, ground-breaking project for Lincoln County &amp; CDP. The deployment eliminated dual and triple entry of data at the health department level, as well as providing a direct interface from the mobile user, to the CDP database, and to the State of North Carolina database. This data transfer has resulted in more efficient and timely cash reimbursements to the local health department.</w:t>
            </w:r>
          </w:p>
        </w:tc>
      </w:tr>
      <w:tr w:rsidR="00DF5784" w:rsidTr="00E920A1">
        <w:trPr>
          <w:trHeight w:val="145"/>
        </w:trPr>
        <w:tc>
          <w:tcPr>
            <w:tcW w:w="282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5784" w:rsidRPr="00AA3CF2" w:rsidRDefault="00DF5784" w:rsidP="00E920A1">
            <w:pPr>
              <w:ind w:right="360"/>
              <w:rPr>
                <w:rFonts w:eastAsiaTheme="minorHAnsi" w:cs="Arial"/>
                <w:b/>
                <w:bCs/>
                <w:sz w:val="22"/>
                <w:szCs w:val="22"/>
              </w:rPr>
            </w:pPr>
            <w:r w:rsidRPr="00AA3CF2">
              <w:rPr>
                <w:rFonts w:cs="Arial"/>
                <w:b/>
                <w:bCs/>
                <w:sz w:val="22"/>
                <w:szCs w:val="22"/>
              </w:rPr>
              <w:lastRenderedPageBreak/>
              <w:t>Application Modules/Functions Operational</w:t>
            </w:r>
          </w:p>
        </w:tc>
        <w:tc>
          <w:tcPr>
            <w:tcW w:w="6267"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DF5784" w:rsidRPr="00AA3CF2" w:rsidRDefault="00DF5784" w:rsidP="00E920A1">
            <w:pPr>
              <w:ind w:right="360"/>
              <w:rPr>
                <w:rFonts w:eastAsiaTheme="minorHAnsi" w:cs="Arial"/>
                <w:sz w:val="22"/>
                <w:szCs w:val="22"/>
              </w:rPr>
            </w:pPr>
            <w:r w:rsidRPr="00AA3CF2">
              <w:rPr>
                <w:rFonts w:cs="Arial"/>
                <w:sz w:val="22"/>
                <w:szCs w:val="22"/>
              </w:rPr>
              <w:t>e-Forms, Mi-Forms Designer, Mi-Forms Client, Mi-Forms Server, Database Integration Module</w:t>
            </w:r>
          </w:p>
        </w:tc>
      </w:tr>
      <w:tr w:rsidR="00DF5784" w:rsidTr="00E920A1">
        <w:trPr>
          <w:trHeight w:val="145"/>
        </w:trPr>
        <w:tc>
          <w:tcPr>
            <w:tcW w:w="282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5784" w:rsidRPr="00AA3CF2" w:rsidRDefault="00DF5784" w:rsidP="00E920A1">
            <w:pPr>
              <w:ind w:right="360"/>
              <w:rPr>
                <w:rFonts w:eastAsiaTheme="minorHAnsi" w:cs="Arial"/>
                <w:b/>
                <w:bCs/>
                <w:sz w:val="22"/>
                <w:szCs w:val="22"/>
              </w:rPr>
            </w:pPr>
            <w:r w:rsidRPr="00AA3CF2">
              <w:rPr>
                <w:rFonts w:cs="Arial"/>
                <w:b/>
                <w:bCs/>
                <w:sz w:val="22"/>
                <w:szCs w:val="22"/>
              </w:rPr>
              <w:t>Application Modules/Functions Planned for Implementation</w:t>
            </w:r>
          </w:p>
        </w:tc>
        <w:tc>
          <w:tcPr>
            <w:tcW w:w="6267"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DF5784" w:rsidRPr="00AA3CF2" w:rsidRDefault="00DF5784" w:rsidP="00E920A1">
            <w:pPr>
              <w:ind w:right="360"/>
              <w:rPr>
                <w:rFonts w:eastAsiaTheme="minorHAnsi" w:cs="Arial"/>
                <w:sz w:val="22"/>
                <w:szCs w:val="22"/>
              </w:rPr>
            </w:pPr>
            <w:r w:rsidRPr="00AA3CF2">
              <w:rPr>
                <w:rFonts w:cs="Arial"/>
                <w:sz w:val="22"/>
                <w:szCs w:val="22"/>
              </w:rPr>
              <w:t>Potential Digital Pen, Ricoh eQuill and/or iPad implementations.</w:t>
            </w:r>
          </w:p>
          <w:p w:rsidR="00DF5784" w:rsidRPr="00AA3CF2" w:rsidRDefault="00DF5784" w:rsidP="00E920A1">
            <w:pPr>
              <w:ind w:right="360"/>
              <w:rPr>
                <w:rFonts w:eastAsiaTheme="minorHAnsi" w:cs="Arial"/>
                <w:sz w:val="22"/>
                <w:szCs w:val="22"/>
              </w:rPr>
            </w:pPr>
            <w:r w:rsidRPr="00AA3CF2">
              <w:rPr>
                <w:rFonts w:cs="Arial"/>
                <w:sz w:val="22"/>
                <w:szCs w:val="22"/>
              </w:rPr>
              <w:t xml:space="preserve">Potential rollouts of </w:t>
            </w:r>
            <w:proofErr w:type="spellStart"/>
            <w:r w:rsidRPr="00AA3CF2">
              <w:rPr>
                <w:rFonts w:cs="Arial"/>
                <w:sz w:val="22"/>
                <w:szCs w:val="22"/>
              </w:rPr>
              <w:t>CDPMobile</w:t>
            </w:r>
            <w:proofErr w:type="spellEnd"/>
            <w:r w:rsidRPr="00AA3CF2">
              <w:rPr>
                <w:rFonts w:cs="Arial"/>
                <w:sz w:val="22"/>
                <w:szCs w:val="22"/>
              </w:rPr>
              <w:t xml:space="preserve"> in Kentucky, beyond </w:t>
            </w:r>
            <w:r>
              <w:rPr>
                <w:rFonts w:cs="Arial"/>
                <w:sz w:val="22"/>
                <w:szCs w:val="22"/>
              </w:rPr>
              <w:t>existing implementations in</w:t>
            </w:r>
            <w:r w:rsidRPr="00AA3CF2">
              <w:rPr>
                <w:rFonts w:cs="Arial"/>
                <w:sz w:val="22"/>
                <w:szCs w:val="22"/>
              </w:rPr>
              <w:t xml:space="preserve"> Illinois, Utah, and North Carolina.</w:t>
            </w:r>
          </w:p>
        </w:tc>
      </w:tr>
      <w:tr w:rsidR="00DF5784" w:rsidTr="00E920A1">
        <w:trPr>
          <w:trHeight w:val="145"/>
        </w:trPr>
        <w:tc>
          <w:tcPr>
            <w:tcW w:w="282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5784" w:rsidRPr="00AA3CF2" w:rsidRDefault="00DF5784" w:rsidP="00E920A1">
            <w:pPr>
              <w:ind w:right="360"/>
              <w:rPr>
                <w:rFonts w:eastAsiaTheme="minorHAnsi" w:cs="Arial"/>
                <w:b/>
                <w:bCs/>
                <w:sz w:val="22"/>
                <w:szCs w:val="22"/>
              </w:rPr>
            </w:pPr>
            <w:r w:rsidRPr="00AA3CF2">
              <w:rPr>
                <w:rFonts w:cs="Arial"/>
                <w:b/>
                <w:bCs/>
                <w:sz w:val="22"/>
                <w:szCs w:val="22"/>
              </w:rPr>
              <w:t>Technology Utilized (i.e. programming languages, database – brand/version, hardware – make/model</w:t>
            </w:r>
          </w:p>
        </w:tc>
        <w:tc>
          <w:tcPr>
            <w:tcW w:w="6267"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DF5784" w:rsidRPr="00AA3CF2" w:rsidRDefault="00DF5784" w:rsidP="00E920A1">
            <w:pPr>
              <w:ind w:right="360"/>
              <w:rPr>
                <w:rFonts w:eastAsiaTheme="minorHAnsi" w:cs="Arial"/>
                <w:sz w:val="22"/>
                <w:szCs w:val="22"/>
              </w:rPr>
            </w:pPr>
            <w:r w:rsidRPr="00AA3CF2">
              <w:rPr>
                <w:rFonts w:cs="Arial"/>
                <w:sz w:val="22"/>
                <w:szCs w:val="22"/>
              </w:rPr>
              <w:t>Programming Language: VB.NET Scripting and core Mi-Forms products (C#).</w:t>
            </w:r>
          </w:p>
          <w:p w:rsidR="00DF5784" w:rsidRPr="00AA3CF2" w:rsidRDefault="00DF5784" w:rsidP="00E920A1">
            <w:pPr>
              <w:ind w:right="360"/>
              <w:rPr>
                <w:rFonts w:cs="Arial"/>
                <w:sz w:val="22"/>
                <w:szCs w:val="22"/>
              </w:rPr>
            </w:pPr>
            <w:r w:rsidRPr="00AA3CF2">
              <w:rPr>
                <w:rFonts w:cs="Arial"/>
                <w:sz w:val="22"/>
                <w:szCs w:val="22"/>
              </w:rPr>
              <w:t xml:space="preserve">Database: Access, SQL </w:t>
            </w:r>
          </w:p>
          <w:p w:rsidR="00DF5784" w:rsidRPr="00AA3CF2" w:rsidRDefault="00DF5784" w:rsidP="00E920A1">
            <w:pPr>
              <w:ind w:right="360"/>
              <w:rPr>
                <w:rFonts w:eastAsiaTheme="minorHAnsi" w:cs="Arial"/>
                <w:sz w:val="22"/>
                <w:szCs w:val="22"/>
                <w:highlight w:val="yellow"/>
              </w:rPr>
            </w:pPr>
            <w:r w:rsidRPr="00AA3CF2">
              <w:rPr>
                <w:rFonts w:cs="Arial"/>
                <w:sz w:val="22"/>
                <w:szCs w:val="22"/>
              </w:rPr>
              <w:t>Hardware: Windows Tablet PCs, Windows Laptops</w:t>
            </w:r>
          </w:p>
        </w:tc>
      </w:tr>
    </w:tbl>
    <w:p w:rsidR="00DF5784" w:rsidRDefault="00DF5784" w:rsidP="00DF5784">
      <w:pPr>
        <w:rPr>
          <w:rFonts w:cs="Arial"/>
          <w:sz w:val="22"/>
          <w:szCs w:val="22"/>
        </w:rPr>
      </w:pPr>
      <w:r>
        <w:rPr>
          <w:rFonts w:cs="Arial"/>
          <w:sz w:val="22"/>
          <w:szCs w:val="22"/>
        </w:rPr>
        <w:br w:type="page"/>
      </w:r>
    </w:p>
    <w:p w:rsidR="00DF5784" w:rsidRPr="006A6720" w:rsidRDefault="00DF5784" w:rsidP="00DF5784">
      <w:pPr>
        <w:ind w:right="360"/>
        <w:rPr>
          <w:rFonts w:cs="Arial"/>
          <w:sz w:val="22"/>
          <w:szCs w:val="22"/>
        </w:rPr>
      </w:pPr>
    </w:p>
    <w:p w:rsidR="00DF5784" w:rsidRPr="006A6720" w:rsidRDefault="00DF5784" w:rsidP="00DF5784">
      <w:pPr>
        <w:ind w:right="360"/>
        <w:rPr>
          <w:rFonts w:cs="Arial"/>
          <w:sz w:val="22"/>
          <w:szCs w:val="22"/>
        </w:rPr>
      </w:pPr>
    </w:p>
    <w:tbl>
      <w:tblPr>
        <w:tblStyle w:val="TableGrid2"/>
        <w:tblW w:w="0" w:type="auto"/>
        <w:tblInd w:w="468" w:type="dxa"/>
        <w:tblLayout w:type="fixed"/>
        <w:tblLook w:val="04A0" w:firstRow="1" w:lastRow="0" w:firstColumn="1" w:lastColumn="0" w:noHBand="0" w:noVBand="1"/>
      </w:tblPr>
      <w:tblGrid>
        <w:gridCol w:w="1994"/>
        <w:gridCol w:w="1868"/>
        <w:gridCol w:w="559"/>
        <w:gridCol w:w="483"/>
        <w:gridCol w:w="814"/>
        <w:gridCol w:w="266"/>
        <w:gridCol w:w="872"/>
        <w:gridCol w:w="2158"/>
      </w:tblGrid>
      <w:tr w:rsidR="00DF5784" w:rsidRPr="006A6720" w:rsidTr="00E920A1">
        <w:trPr>
          <w:trHeight w:val="578"/>
        </w:trPr>
        <w:tc>
          <w:tcPr>
            <w:tcW w:w="9013" w:type="dxa"/>
            <w:gridSpan w:val="8"/>
          </w:tcPr>
          <w:tbl>
            <w:tblPr>
              <w:tblpPr w:leftFromText="180" w:rightFromText="180" w:vertAnchor="text" w:horzAnchor="margin" w:tblpX="-190" w:tblpY="-294"/>
              <w:tblOverlap w:val="never"/>
              <w:tblW w:w="9022" w:type="dxa"/>
              <w:tblLayout w:type="fixed"/>
              <w:tblCellMar>
                <w:left w:w="0" w:type="dxa"/>
                <w:right w:w="0" w:type="dxa"/>
              </w:tblCellMar>
              <w:tblLook w:val="04A0" w:firstRow="1" w:lastRow="0" w:firstColumn="1" w:lastColumn="0" w:noHBand="0" w:noVBand="1"/>
            </w:tblPr>
            <w:tblGrid>
              <w:gridCol w:w="9022"/>
            </w:tblGrid>
            <w:tr w:rsidR="00DF5784" w:rsidTr="00E920A1">
              <w:trPr>
                <w:trHeight w:val="241"/>
              </w:trPr>
              <w:tc>
                <w:tcPr>
                  <w:tcW w:w="9022" w:type="dxa"/>
                  <w:tcBorders>
                    <w:top w:val="single" w:sz="8" w:space="0" w:color="auto"/>
                    <w:left w:val="single" w:sz="8" w:space="0" w:color="auto"/>
                    <w:bottom w:val="single" w:sz="8" w:space="0" w:color="auto"/>
                    <w:right w:val="single" w:sz="8" w:space="0" w:color="auto"/>
                  </w:tcBorders>
                  <w:shd w:val="clear" w:color="auto" w:fill="365F91"/>
                  <w:tcMar>
                    <w:top w:w="0" w:type="dxa"/>
                    <w:left w:w="108" w:type="dxa"/>
                    <w:bottom w:w="0" w:type="dxa"/>
                    <w:right w:w="108" w:type="dxa"/>
                  </w:tcMar>
                  <w:hideMark/>
                </w:tcPr>
                <w:p w:rsidR="00DF5784" w:rsidRDefault="00DF5784" w:rsidP="00E920A1">
                  <w:pPr>
                    <w:ind w:right="360"/>
                    <w:rPr>
                      <w:rFonts w:eastAsiaTheme="minorHAnsi" w:cs="Arial"/>
                      <w:b/>
                      <w:bCs/>
                      <w:sz w:val="22"/>
                      <w:szCs w:val="22"/>
                    </w:rPr>
                  </w:pPr>
                  <w:r>
                    <w:rPr>
                      <w:rFonts w:cs="Arial"/>
                      <w:b/>
                      <w:bCs/>
                      <w:color w:val="FFFFFF"/>
                    </w:rPr>
                    <w:t>Consultant Experience 3</w:t>
                  </w:r>
                </w:p>
              </w:tc>
            </w:tr>
          </w:tbl>
          <w:p w:rsidR="00DF5784" w:rsidRPr="0057575F" w:rsidRDefault="00DF5784" w:rsidP="00E920A1">
            <w:pPr>
              <w:rPr>
                <w:sz w:val="22"/>
              </w:rPr>
            </w:pPr>
          </w:p>
        </w:tc>
      </w:tr>
      <w:tr w:rsidR="00DF5784" w:rsidRPr="006A6720" w:rsidTr="00E920A1">
        <w:trPr>
          <w:trHeight w:val="497"/>
        </w:trPr>
        <w:tc>
          <w:tcPr>
            <w:tcW w:w="1994" w:type="dxa"/>
          </w:tcPr>
          <w:p w:rsidR="00DF5784" w:rsidRPr="006A6720" w:rsidRDefault="00DF5784" w:rsidP="00E920A1">
            <w:pPr>
              <w:ind w:right="360"/>
              <w:jc w:val="left"/>
              <w:rPr>
                <w:rFonts w:cs="Arial"/>
                <w:b/>
                <w:sz w:val="22"/>
                <w:szCs w:val="22"/>
              </w:rPr>
            </w:pPr>
            <w:r w:rsidRPr="006A6720">
              <w:rPr>
                <w:rFonts w:cs="Arial"/>
                <w:b/>
                <w:sz w:val="22"/>
                <w:szCs w:val="22"/>
              </w:rPr>
              <w:t>Name of Agency</w:t>
            </w:r>
          </w:p>
        </w:tc>
        <w:tc>
          <w:tcPr>
            <w:tcW w:w="7019" w:type="dxa"/>
            <w:gridSpan w:val="7"/>
          </w:tcPr>
          <w:p w:rsidR="00DF5784" w:rsidRPr="006A6720" w:rsidRDefault="00DF5784" w:rsidP="00E920A1">
            <w:pPr>
              <w:ind w:right="360"/>
              <w:rPr>
                <w:rFonts w:cs="Arial"/>
                <w:sz w:val="22"/>
                <w:szCs w:val="22"/>
              </w:rPr>
            </w:pPr>
            <w:r w:rsidRPr="006A6720">
              <w:rPr>
                <w:rFonts w:cs="Arial"/>
                <w:sz w:val="22"/>
                <w:szCs w:val="22"/>
                <w:lang w:val="en-GB"/>
              </w:rPr>
              <w:t>US Internal Revenue Service</w:t>
            </w:r>
          </w:p>
        </w:tc>
      </w:tr>
      <w:tr w:rsidR="00DF5784" w:rsidRPr="006A6720" w:rsidTr="00E920A1">
        <w:trPr>
          <w:trHeight w:val="512"/>
        </w:trPr>
        <w:tc>
          <w:tcPr>
            <w:tcW w:w="1994" w:type="dxa"/>
          </w:tcPr>
          <w:p w:rsidR="00DF5784" w:rsidRPr="006A6720" w:rsidRDefault="00DF5784" w:rsidP="00E920A1">
            <w:pPr>
              <w:ind w:right="360"/>
              <w:rPr>
                <w:rFonts w:cs="Arial"/>
                <w:b/>
                <w:sz w:val="22"/>
                <w:szCs w:val="22"/>
              </w:rPr>
            </w:pPr>
            <w:r w:rsidRPr="006A6720">
              <w:rPr>
                <w:rFonts w:cs="Arial"/>
                <w:b/>
                <w:sz w:val="22"/>
                <w:szCs w:val="22"/>
              </w:rPr>
              <w:t>Application Name</w:t>
            </w:r>
          </w:p>
        </w:tc>
        <w:tc>
          <w:tcPr>
            <w:tcW w:w="2910" w:type="dxa"/>
            <w:gridSpan w:val="3"/>
          </w:tcPr>
          <w:p w:rsidR="00DF5784" w:rsidRPr="006A6720" w:rsidRDefault="00DF5784" w:rsidP="00E920A1">
            <w:pPr>
              <w:ind w:right="360"/>
              <w:rPr>
                <w:rFonts w:cs="Arial"/>
                <w:sz w:val="22"/>
                <w:szCs w:val="22"/>
              </w:rPr>
            </w:pPr>
            <w:r w:rsidRPr="006A6720">
              <w:rPr>
                <w:rFonts w:cs="Arial"/>
                <w:sz w:val="22"/>
                <w:szCs w:val="22"/>
                <w:lang w:val="en-GB"/>
              </w:rPr>
              <w:t>Federal Inspection</w:t>
            </w:r>
          </w:p>
        </w:tc>
        <w:tc>
          <w:tcPr>
            <w:tcW w:w="1952" w:type="dxa"/>
            <w:gridSpan w:val="3"/>
          </w:tcPr>
          <w:p w:rsidR="00DF5784" w:rsidRPr="006A6720" w:rsidRDefault="00DF5784" w:rsidP="00E920A1">
            <w:pPr>
              <w:ind w:right="360"/>
              <w:rPr>
                <w:rFonts w:cs="Arial"/>
                <w:b/>
                <w:sz w:val="22"/>
                <w:szCs w:val="22"/>
              </w:rPr>
            </w:pPr>
            <w:r w:rsidRPr="006A6720">
              <w:rPr>
                <w:rFonts w:cs="Arial"/>
                <w:b/>
                <w:sz w:val="22"/>
                <w:szCs w:val="22"/>
              </w:rPr>
              <w:t>Year Contracted</w:t>
            </w:r>
          </w:p>
        </w:tc>
        <w:tc>
          <w:tcPr>
            <w:tcW w:w="2158" w:type="dxa"/>
          </w:tcPr>
          <w:p w:rsidR="00DF5784" w:rsidRPr="006A6720" w:rsidRDefault="00DF5784" w:rsidP="00E920A1">
            <w:pPr>
              <w:ind w:right="360"/>
              <w:rPr>
                <w:rFonts w:cs="Arial"/>
                <w:sz w:val="22"/>
                <w:szCs w:val="22"/>
              </w:rPr>
            </w:pPr>
            <w:r w:rsidRPr="006A6720">
              <w:rPr>
                <w:rFonts w:cs="Arial"/>
                <w:sz w:val="22"/>
                <w:szCs w:val="22"/>
              </w:rPr>
              <w:t>2001</w:t>
            </w:r>
          </w:p>
        </w:tc>
      </w:tr>
      <w:tr w:rsidR="00DF5784" w:rsidRPr="006A6720" w:rsidTr="00E920A1">
        <w:trPr>
          <w:trHeight w:val="241"/>
        </w:trPr>
        <w:tc>
          <w:tcPr>
            <w:tcW w:w="1994" w:type="dxa"/>
          </w:tcPr>
          <w:p w:rsidR="00DF5784" w:rsidRPr="006A6720" w:rsidRDefault="00DF5784" w:rsidP="00E920A1">
            <w:pPr>
              <w:ind w:right="360"/>
              <w:rPr>
                <w:rFonts w:cs="Arial"/>
                <w:b/>
                <w:sz w:val="22"/>
                <w:szCs w:val="22"/>
              </w:rPr>
            </w:pPr>
            <w:r w:rsidRPr="006A6720">
              <w:rPr>
                <w:rFonts w:cs="Arial"/>
                <w:b/>
                <w:sz w:val="22"/>
                <w:szCs w:val="22"/>
              </w:rPr>
              <w:t>Client Address</w:t>
            </w:r>
          </w:p>
        </w:tc>
        <w:tc>
          <w:tcPr>
            <w:tcW w:w="7019" w:type="dxa"/>
            <w:gridSpan w:val="7"/>
          </w:tcPr>
          <w:p w:rsidR="00DF5784" w:rsidRPr="006A6720" w:rsidRDefault="00DF5784" w:rsidP="00E920A1">
            <w:pPr>
              <w:ind w:right="360"/>
              <w:rPr>
                <w:rFonts w:cs="Arial"/>
                <w:sz w:val="22"/>
                <w:szCs w:val="22"/>
              </w:rPr>
            </w:pPr>
            <w:r w:rsidRPr="006A6720">
              <w:rPr>
                <w:rFonts w:cs="Arial"/>
                <w:sz w:val="22"/>
                <w:szCs w:val="22"/>
                <w:lang w:val="en-GB"/>
              </w:rPr>
              <w:t>New Carrollton Federal Building</w:t>
            </w:r>
          </w:p>
        </w:tc>
      </w:tr>
      <w:tr w:rsidR="00DF5784" w:rsidRPr="006A6720" w:rsidTr="00E920A1">
        <w:trPr>
          <w:trHeight w:val="497"/>
        </w:trPr>
        <w:tc>
          <w:tcPr>
            <w:tcW w:w="1994" w:type="dxa"/>
          </w:tcPr>
          <w:p w:rsidR="00DF5784" w:rsidRPr="006A6720" w:rsidRDefault="00DF5784" w:rsidP="00E920A1">
            <w:pPr>
              <w:ind w:right="360"/>
              <w:rPr>
                <w:rFonts w:cs="Arial"/>
                <w:b/>
                <w:sz w:val="22"/>
                <w:szCs w:val="22"/>
              </w:rPr>
            </w:pPr>
            <w:r w:rsidRPr="006A6720">
              <w:rPr>
                <w:rFonts w:cs="Arial"/>
                <w:b/>
                <w:sz w:val="22"/>
                <w:szCs w:val="22"/>
              </w:rPr>
              <w:t>Client City</w:t>
            </w:r>
          </w:p>
        </w:tc>
        <w:tc>
          <w:tcPr>
            <w:tcW w:w="1868" w:type="dxa"/>
          </w:tcPr>
          <w:p w:rsidR="00DF5784" w:rsidRPr="006A6720" w:rsidRDefault="00DF5784" w:rsidP="00E920A1">
            <w:pPr>
              <w:ind w:right="360"/>
              <w:rPr>
                <w:rFonts w:cs="Arial"/>
                <w:sz w:val="22"/>
                <w:szCs w:val="22"/>
              </w:rPr>
            </w:pPr>
            <w:r w:rsidRPr="006A6720">
              <w:rPr>
                <w:rFonts w:cs="Arial"/>
                <w:sz w:val="22"/>
                <w:szCs w:val="22"/>
                <w:lang w:val="en-GB"/>
              </w:rPr>
              <w:t>New Carrollton</w:t>
            </w:r>
          </w:p>
        </w:tc>
        <w:tc>
          <w:tcPr>
            <w:tcW w:w="1041" w:type="dxa"/>
            <w:gridSpan w:val="2"/>
          </w:tcPr>
          <w:p w:rsidR="00DF5784" w:rsidRPr="006A6720" w:rsidRDefault="00DF5784" w:rsidP="00E920A1">
            <w:pPr>
              <w:ind w:right="360"/>
              <w:rPr>
                <w:rFonts w:cs="Arial"/>
                <w:b/>
                <w:sz w:val="22"/>
                <w:szCs w:val="22"/>
              </w:rPr>
            </w:pPr>
            <w:r w:rsidRPr="006A6720">
              <w:rPr>
                <w:rFonts w:cs="Arial"/>
                <w:b/>
                <w:sz w:val="22"/>
                <w:szCs w:val="22"/>
              </w:rPr>
              <w:t>State</w:t>
            </w:r>
          </w:p>
        </w:tc>
        <w:tc>
          <w:tcPr>
            <w:tcW w:w="814" w:type="dxa"/>
          </w:tcPr>
          <w:p w:rsidR="00DF5784" w:rsidRPr="006A6720" w:rsidRDefault="00DF5784" w:rsidP="00E920A1">
            <w:pPr>
              <w:ind w:right="360"/>
              <w:rPr>
                <w:rFonts w:cs="Arial"/>
                <w:sz w:val="22"/>
                <w:szCs w:val="22"/>
              </w:rPr>
            </w:pPr>
            <w:r w:rsidRPr="006A6720">
              <w:rPr>
                <w:rFonts w:cs="Arial"/>
                <w:sz w:val="22"/>
                <w:szCs w:val="22"/>
              </w:rPr>
              <w:t>MD</w:t>
            </w:r>
          </w:p>
        </w:tc>
        <w:tc>
          <w:tcPr>
            <w:tcW w:w="1137" w:type="dxa"/>
            <w:gridSpan w:val="2"/>
          </w:tcPr>
          <w:p w:rsidR="00DF5784" w:rsidRPr="006A6720" w:rsidRDefault="00DF5784" w:rsidP="00E920A1">
            <w:pPr>
              <w:ind w:right="360"/>
              <w:rPr>
                <w:rFonts w:cs="Arial"/>
                <w:b/>
                <w:sz w:val="22"/>
                <w:szCs w:val="22"/>
              </w:rPr>
            </w:pPr>
            <w:r w:rsidRPr="006A6720">
              <w:rPr>
                <w:rFonts w:cs="Arial"/>
                <w:b/>
                <w:sz w:val="22"/>
                <w:szCs w:val="22"/>
              </w:rPr>
              <w:t>ZIP Code</w:t>
            </w:r>
          </w:p>
        </w:tc>
        <w:tc>
          <w:tcPr>
            <w:tcW w:w="2158" w:type="dxa"/>
          </w:tcPr>
          <w:p w:rsidR="00DF5784" w:rsidRPr="006A6720" w:rsidRDefault="00DF5784" w:rsidP="00E920A1">
            <w:pPr>
              <w:ind w:right="360"/>
              <w:rPr>
                <w:rFonts w:cs="Arial"/>
                <w:sz w:val="22"/>
                <w:szCs w:val="22"/>
              </w:rPr>
            </w:pPr>
            <w:r w:rsidRPr="006A6720">
              <w:rPr>
                <w:rFonts w:cs="Arial"/>
                <w:sz w:val="22"/>
                <w:szCs w:val="22"/>
              </w:rPr>
              <w:t>20706</w:t>
            </w:r>
          </w:p>
        </w:tc>
      </w:tr>
      <w:tr w:rsidR="00DF5784" w:rsidRPr="006A6720" w:rsidTr="00E920A1">
        <w:trPr>
          <w:trHeight w:val="512"/>
        </w:trPr>
        <w:tc>
          <w:tcPr>
            <w:tcW w:w="1994" w:type="dxa"/>
          </w:tcPr>
          <w:p w:rsidR="00DF5784" w:rsidRPr="006A6720" w:rsidRDefault="00DF5784" w:rsidP="00E920A1">
            <w:pPr>
              <w:ind w:right="360"/>
              <w:rPr>
                <w:rFonts w:cs="Arial"/>
                <w:b/>
                <w:sz w:val="22"/>
                <w:szCs w:val="22"/>
              </w:rPr>
            </w:pPr>
            <w:r w:rsidRPr="006A6720">
              <w:rPr>
                <w:rFonts w:cs="Arial"/>
                <w:b/>
                <w:sz w:val="22"/>
                <w:szCs w:val="22"/>
              </w:rPr>
              <w:t>Client Contact</w:t>
            </w:r>
          </w:p>
        </w:tc>
        <w:tc>
          <w:tcPr>
            <w:tcW w:w="2427" w:type="dxa"/>
            <w:gridSpan w:val="2"/>
          </w:tcPr>
          <w:p w:rsidR="00DF5784" w:rsidRPr="006A6720" w:rsidRDefault="00DF5784" w:rsidP="00E920A1">
            <w:pPr>
              <w:ind w:right="360"/>
              <w:rPr>
                <w:rFonts w:cs="Arial"/>
                <w:sz w:val="22"/>
                <w:szCs w:val="22"/>
              </w:rPr>
            </w:pPr>
            <w:r w:rsidRPr="006A6720">
              <w:rPr>
                <w:rFonts w:cs="Arial"/>
                <w:sz w:val="22"/>
                <w:szCs w:val="22"/>
              </w:rPr>
              <w:t>Available upon request</w:t>
            </w:r>
          </w:p>
        </w:tc>
        <w:tc>
          <w:tcPr>
            <w:tcW w:w="1563" w:type="dxa"/>
            <w:gridSpan w:val="3"/>
          </w:tcPr>
          <w:p w:rsidR="00DF5784" w:rsidRPr="006A6720" w:rsidRDefault="00DF5784" w:rsidP="00E920A1">
            <w:pPr>
              <w:ind w:right="360"/>
              <w:rPr>
                <w:rFonts w:cs="Arial"/>
                <w:b/>
                <w:sz w:val="22"/>
                <w:szCs w:val="22"/>
              </w:rPr>
            </w:pPr>
            <w:r w:rsidRPr="006A6720">
              <w:rPr>
                <w:rFonts w:cs="Arial"/>
                <w:b/>
                <w:sz w:val="22"/>
                <w:szCs w:val="22"/>
              </w:rPr>
              <w:t>Contact Fax</w:t>
            </w:r>
          </w:p>
        </w:tc>
        <w:tc>
          <w:tcPr>
            <w:tcW w:w="3030" w:type="dxa"/>
            <w:gridSpan w:val="2"/>
          </w:tcPr>
          <w:p w:rsidR="00DF5784" w:rsidRPr="006A6720" w:rsidRDefault="00DF5784" w:rsidP="00E920A1">
            <w:pPr>
              <w:ind w:right="360"/>
              <w:rPr>
                <w:rFonts w:cs="Arial"/>
                <w:sz w:val="22"/>
                <w:szCs w:val="22"/>
              </w:rPr>
            </w:pPr>
          </w:p>
        </w:tc>
      </w:tr>
      <w:tr w:rsidR="00DF5784" w:rsidRPr="006A6720" w:rsidTr="00E920A1">
        <w:trPr>
          <w:trHeight w:val="241"/>
        </w:trPr>
        <w:tc>
          <w:tcPr>
            <w:tcW w:w="1994" w:type="dxa"/>
          </w:tcPr>
          <w:p w:rsidR="00DF5784" w:rsidRPr="006A6720" w:rsidRDefault="00DF5784" w:rsidP="00E920A1">
            <w:pPr>
              <w:ind w:right="360"/>
              <w:rPr>
                <w:rFonts w:cs="Arial"/>
                <w:b/>
                <w:sz w:val="22"/>
                <w:szCs w:val="22"/>
              </w:rPr>
            </w:pPr>
            <w:r w:rsidRPr="006A6720">
              <w:rPr>
                <w:rFonts w:cs="Arial"/>
                <w:b/>
                <w:sz w:val="22"/>
                <w:szCs w:val="22"/>
              </w:rPr>
              <w:t>Contact E-mail</w:t>
            </w:r>
          </w:p>
        </w:tc>
        <w:tc>
          <w:tcPr>
            <w:tcW w:w="7019" w:type="dxa"/>
            <w:gridSpan w:val="7"/>
          </w:tcPr>
          <w:p w:rsidR="00DF5784" w:rsidRPr="006A6720" w:rsidRDefault="00DF5784" w:rsidP="00E920A1">
            <w:pPr>
              <w:ind w:right="360"/>
              <w:rPr>
                <w:rFonts w:cs="Arial"/>
                <w:sz w:val="22"/>
                <w:szCs w:val="22"/>
              </w:rPr>
            </w:pPr>
          </w:p>
        </w:tc>
      </w:tr>
      <w:tr w:rsidR="00DF5784" w:rsidRPr="006A6720" w:rsidTr="00E920A1">
        <w:trPr>
          <w:trHeight w:val="769"/>
        </w:trPr>
        <w:tc>
          <w:tcPr>
            <w:tcW w:w="1994" w:type="dxa"/>
          </w:tcPr>
          <w:p w:rsidR="00DF5784" w:rsidRPr="006A6720" w:rsidRDefault="00DF5784" w:rsidP="00E920A1">
            <w:pPr>
              <w:ind w:right="360"/>
              <w:rPr>
                <w:rFonts w:cs="Arial"/>
                <w:b/>
                <w:sz w:val="22"/>
                <w:szCs w:val="22"/>
              </w:rPr>
            </w:pPr>
            <w:r w:rsidRPr="006A6720">
              <w:rPr>
                <w:rFonts w:cs="Arial"/>
                <w:b/>
                <w:sz w:val="22"/>
                <w:szCs w:val="22"/>
              </w:rPr>
              <w:t>Number of Years Contracted</w:t>
            </w:r>
          </w:p>
        </w:tc>
        <w:tc>
          <w:tcPr>
            <w:tcW w:w="7019" w:type="dxa"/>
            <w:gridSpan w:val="7"/>
          </w:tcPr>
          <w:p w:rsidR="00DF5784" w:rsidRPr="006A6720" w:rsidRDefault="00DF5784" w:rsidP="00E920A1">
            <w:pPr>
              <w:ind w:right="360"/>
              <w:rPr>
                <w:rFonts w:cs="Arial"/>
                <w:sz w:val="22"/>
                <w:szCs w:val="22"/>
              </w:rPr>
            </w:pPr>
            <w:r w:rsidRPr="006A6720">
              <w:rPr>
                <w:rFonts w:cs="Arial"/>
                <w:sz w:val="22"/>
                <w:szCs w:val="22"/>
              </w:rPr>
              <w:t>9 years</w:t>
            </w:r>
          </w:p>
        </w:tc>
      </w:tr>
      <w:tr w:rsidR="00DF5784" w:rsidRPr="006A6720" w:rsidTr="00E920A1">
        <w:trPr>
          <w:trHeight w:val="8486"/>
        </w:trPr>
        <w:tc>
          <w:tcPr>
            <w:tcW w:w="1994" w:type="dxa"/>
          </w:tcPr>
          <w:p w:rsidR="00DF5784" w:rsidRPr="006A6720" w:rsidRDefault="00DF5784" w:rsidP="00E920A1">
            <w:pPr>
              <w:ind w:right="360"/>
              <w:rPr>
                <w:rFonts w:cs="Arial"/>
                <w:b/>
                <w:sz w:val="22"/>
                <w:szCs w:val="22"/>
              </w:rPr>
            </w:pPr>
            <w:r w:rsidRPr="006A6720">
              <w:rPr>
                <w:rFonts w:cs="Arial"/>
                <w:b/>
                <w:sz w:val="22"/>
                <w:szCs w:val="22"/>
              </w:rPr>
              <w:lastRenderedPageBreak/>
              <w:t>Implementation Description</w:t>
            </w:r>
          </w:p>
        </w:tc>
        <w:tc>
          <w:tcPr>
            <w:tcW w:w="7019" w:type="dxa"/>
            <w:gridSpan w:val="7"/>
          </w:tcPr>
          <w:p w:rsidR="00DF5784" w:rsidRPr="006A6720" w:rsidRDefault="00DF5784" w:rsidP="00E920A1">
            <w:pPr>
              <w:ind w:right="360"/>
              <w:rPr>
                <w:rFonts w:cs="Arial"/>
                <w:sz w:val="22"/>
                <w:szCs w:val="22"/>
              </w:rPr>
            </w:pPr>
            <w:r w:rsidRPr="006A6720">
              <w:rPr>
                <w:rFonts w:cs="Arial"/>
                <w:sz w:val="22"/>
                <w:szCs w:val="22"/>
              </w:rPr>
              <w:t>Mi-Co was approached by an agency of the Federal government to make data collection easier for its regulation compliance inspections.  The compliance monitoring activities of this agency require inspections of both equipment operated in public by individuals and equipment of retail outlets and wholesalers.  Agency field inspectors conduct interviews with key personnel and collect relevant information about the equipment.</w:t>
            </w:r>
          </w:p>
          <w:p w:rsidR="00DF5784" w:rsidRPr="006A6720" w:rsidRDefault="00DF5784" w:rsidP="00E920A1">
            <w:pPr>
              <w:ind w:right="360"/>
              <w:rPr>
                <w:rFonts w:cs="Arial"/>
                <w:sz w:val="22"/>
                <w:szCs w:val="22"/>
              </w:rPr>
            </w:pPr>
            <w:r w:rsidRPr="006A6720">
              <w:rPr>
                <w:rFonts w:cs="Arial"/>
                <w:sz w:val="22"/>
                <w:szCs w:val="22"/>
              </w:rPr>
              <w:t xml:space="preserve">Challenges of the inspections include: some of the data is collected outdoors, making mobility and </w:t>
            </w:r>
            <w:proofErr w:type="spellStart"/>
            <w:r w:rsidRPr="006A6720">
              <w:rPr>
                <w:rFonts w:cs="Arial"/>
                <w:sz w:val="22"/>
                <w:szCs w:val="22"/>
              </w:rPr>
              <w:t>viewability</w:t>
            </w:r>
            <w:proofErr w:type="spellEnd"/>
            <w:r w:rsidRPr="006A6720">
              <w:rPr>
                <w:rFonts w:cs="Arial"/>
                <w:sz w:val="22"/>
                <w:szCs w:val="22"/>
              </w:rPr>
              <w:t xml:space="preserve"> of the solution a key requirement; laptops are not an option due to the need to collect data quickly and the concern that some interview subjects would be intimidated by them; and inspectors have only limited network access.</w:t>
            </w:r>
          </w:p>
          <w:p w:rsidR="00DF5784" w:rsidRPr="006A6720" w:rsidRDefault="00DF5784" w:rsidP="00E920A1">
            <w:pPr>
              <w:keepNext/>
              <w:pBdr>
                <w:bottom w:val="single" w:sz="12" w:space="1" w:color="000000"/>
              </w:pBdr>
              <w:spacing w:after="240"/>
              <w:ind w:right="360"/>
              <w:outlineLvl w:val="0"/>
              <w:rPr>
                <w:rFonts w:cs="Arial"/>
                <w:b/>
                <w:kern w:val="28"/>
                <w:sz w:val="22"/>
                <w:szCs w:val="22"/>
              </w:rPr>
            </w:pPr>
            <w:bookmarkStart w:id="12" w:name="_Toc322360172"/>
            <w:bookmarkStart w:id="13" w:name="_Toc322441039"/>
            <w:bookmarkStart w:id="14" w:name="_Toc327889302"/>
            <w:bookmarkStart w:id="15" w:name="_Toc328256322"/>
            <w:bookmarkStart w:id="16" w:name="_Toc328419072"/>
            <w:bookmarkStart w:id="17" w:name="_Toc328423799"/>
            <w:bookmarkStart w:id="18" w:name="_Toc330456957"/>
            <w:bookmarkStart w:id="19" w:name="_Toc351731329"/>
            <w:bookmarkStart w:id="20" w:name="_Toc351897208"/>
            <w:bookmarkStart w:id="21" w:name="_Toc352571386"/>
            <w:r w:rsidRPr="006A6720">
              <w:rPr>
                <w:rFonts w:cs="Arial"/>
                <w:b/>
                <w:kern w:val="28"/>
                <w:sz w:val="22"/>
                <w:szCs w:val="22"/>
              </w:rPr>
              <w:t>Objectives</w:t>
            </w:r>
            <w:bookmarkEnd w:id="12"/>
            <w:bookmarkEnd w:id="13"/>
            <w:bookmarkEnd w:id="14"/>
            <w:bookmarkEnd w:id="15"/>
            <w:bookmarkEnd w:id="16"/>
            <w:bookmarkEnd w:id="17"/>
            <w:bookmarkEnd w:id="18"/>
            <w:bookmarkEnd w:id="19"/>
            <w:bookmarkEnd w:id="20"/>
            <w:bookmarkEnd w:id="21"/>
            <w:r w:rsidRPr="006A6720">
              <w:rPr>
                <w:rFonts w:cs="Arial"/>
                <w:b/>
                <w:kern w:val="28"/>
                <w:sz w:val="22"/>
                <w:szCs w:val="22"/>
              </w:rPr>
              <w:t xml:space="preserve">                                                                                                                                       </w:t>
            </w:r>
          </w:p>
          <w:p w:rsidR="00DF5784" w:rsidRPr="006A6720" w:rsidRDefault="00DF5784" w:rsidP="00E920A1">
            <w:pPr>
              <w:numPr>
                <w:ilvl w:val="0"/>
                <w:numId w:val="2"/>
              </w:numPr>
              <w:ind w:right="360"/>
              <w:rPr>
                <w:rFonts w:cs="Arial"/>
                <w:sz w:val="22"/>
                <w:szCs w:val="22"/>
              </w:rPr>
            </w:pPr>
            <w:r w:rsidRPr="006A6720">
              <w:rPr>
                <w:rFonts w:cs="Arial"/>
                <w:sz w:val="22"/>
                <w:szCs w:val="22"/>
              </w:rPr>
              <w:t>Same-day entry of collected information into a computer system.</w:t>
            </w:r>
          </w:p>
          <w:p w:rsidR="00DF5784" w:rsidRPr="006A6720" w:rsidRDefault="00DF5784" w:rsidP="00E920A1">
            <w:pPr>
              <w:numPr>
                <w:ilvl w:val="0"/>
                <w:numId w:val="2"/>
              </w:numPr>
              <w:ind w:right="360"/>
              <w:rPr>
                <w:rFonts w:cs="Arial"/>
                <w:sz w:val="22"/>
                <w:szCs w:val="22"/>
              </w:rPr>
            </w:pPr>
            <w:r w:rsidRPr="006A6720">
              <w:rPr>
                <w:rFonts w:cs="Arial"/>
                <w:sz w:val="22"/>
                <w:szCs w:val="22"/>
              </w:rPr>
              <w:t xml:space="preserve">Preserve handwritten, pen-on-paper data entry – though inspectors had been given handheld, mobile computers in the past for data collection, they prefer to rely on paper forms instead. </w:t>
            </w:r>
          </w:p>
          <w:p w:rsidR="00DF5784" w:rsidRPr="006A6720" w:rsidRDefault="00DF5784" w:rsidP="00E920A1">
            <w:pPr>
              <w:numPr>
                <w:ilvl w:val="0"/>
                <w:numId w:val="3"/>
              </w:numPr>
              <w:ind w:left="360" w:right="360"/>
              <w:rPr>
                <w:rFonts w:cs="Arial"/>
                <w:sz w:val="22"/>
                <w:szCs w:val="22"/>
              </w:rPr>
            </w:pPr>
            <w:r w:rsidRPr="006A6720">
              <w:rPr>
                <w:rFonts w:cs="Arial"/>
                <w:sz w:val="22"/>
                <w:szCs w:val="22"/>
              </w:rPr>
              <w:t>Eliminate manual transcription and reduce overall data entry time.</w:t>
            </w:r>
          </w:p>
          <w:p w:rsidR="00DF5784" w:rsidRPr="006A6720" w:rsidRDefault="00DF5784" w:rsidP="00E920A1">
            <w:pPr>
              <w:numPr>
                <w:ilvl w:val="0"/>
                <w:numId w:val="3"/>
              </w:numPr>
              <w:ind w:left="360" w:right="360"/>
              <w:rPr>
                <w:rFonts w:cs="Arial"/>
                <w:sz w:val="22"/>
                <w:szCs w:val="22"/>
              </w:rPr>
            </w:pPr>
            <w:r w:rsidRPr="006A6720">
              <w:rPr>
                <w:rFonts w:cs="Arial"/>
                <w:sz w:val="22"/>
                <w:szCs w:val="22"/>
              </w:rPr>
              <w:t xml:space="preserve">Transfer data to back-end database via ODBC, and generate </w:t>
            </w:r>
          </w:p>
          <w:p w:rsidR="00DF5784" w:rsidRPr="006A6720" w:rsidRDefault="00DF5784" w:rsidP="00E920A1">
            <w:pPr>
              <w:ind w:left="360" w:right="360"/>
              <w:rPr>
                <w:rFonts w:cs="Arial"/>
                <w:sz w:val="22"/>
                <w:szCs w:val="22"/>
              </w:rPr>
            </w:pPr>
            <w:proofErr w:type="gramStart"/>
            <w:r w:rsidRPr="006A6720">
              <w:rPr>
                <w:rFonts w:cs="Arial"/>
                <w:sz w:val="22"/>
                <w:szCs w:val="22"/>
              </w:rPr>
              <w:t>delimited</w:t>
            </w:r>
            <w:proofErr w:type="gramEnd"/>
            <w:r w:rsidRPr="006A6720">
              <w:rPr>
                <w:rFonts w:cs="Arial"/>
                <w:sz w:val="22"/>
                <w:szCs w:val="22"/>
              </w:rPr>
              <w:t xml:space="preserve"> text files for further analysis by another government contractor.</w:t>
            </w:r>
          </w:p>
          <w:p w:rsidR="00DF5784" w:rsidRPr="006A6720" w:rsidRDefault="00DF5784" w:rsidP="00E920A1">
            <w:pPr>
              <w:ind w:left="720" w:right="360"/>
              <w:rPr>
                <w:rFonts w:cs="Arial"/>
                <w:sz w:val="22"/>
                <w:szCs w:val="22"/>
              </w:rPr>
            </w:pPr>
            <w:r w:rsidRPr="006A6720">
              <w:rPr>
                <w:rFonts w:cs="Arial"/>
                <w:sz w:val="22"/>
                <w:szCs w:val="22"/>
              </w:rPr>
              <w:t xml:space="preserve">Allow rapid entry of data, without requiring users to pause to </w:t>
            </w:r>
            <w:proofErr w:type="gramStart"/>
            <w:r w:rsidRPr="006A6720">
              <w:rPr>
                <w:rFonts w:cs="Arial"/>
                <w:sz w:val="22"/>
                <w:szCs w:val="22"/>
              </w:rPr>
              <w:t>correct  handwriting</w:t>
            </w:r>
            <w:proofErr w:type="gramEnd"/>
            <w:r w:rsidRPr="006A6720">
              <w:rPr>
                <w:rFonts w:cs="Arial"/>
                <w:sz w:val="22"/>
                <w:szCs w:val="22"/>
              </w:rPr>
              <w:t xml:space="preserve"> recognition errors.  Information that identifies the equipment is recorded quickly and continuously, and there is no time to review handwriting recognition results during data collection.</w:t>
            </w:r>
          </w:p>
          <w:p w:rsidR="00DF5784" w:rsidRPr="006A6720" w:rsidRDefault="00DF5784" w:rsidP="00E920A1">
            <w:pPr>
              <w:ind w:right="360"/>
              <w:rPr>
                <w:rFonts w:cs="Arial"/>
                <w:sz w:val="22"/>
                <w:szCs w:val="22"/>
              </w:rPr>
            </w:pPr>
            <w:r w:rsidRPr="006A6720">
              <w:rPr>
                <w:rFonts w:cs="Arial"/>
                <w:sz w:val="22"/>
                <w:szCs w:val="22"/>
              </w:rPr>
              <w:t>To improve the data collection process, the agency added the Digital Pen to its arsenal of data collection platforms with the Mi-Forms System.  Because data collection is convenient via pen-on-paper handwriting and data entry time is reduced, correct data can be available in the computer system on the day of the inspections.</w:t>
            </w:r>
          </w:p>
          <w:p w:rsidR="00DF5784" w:rsidRPr="006A6720" w:rsidRDefault="00DF5784" w:rsidP="00E920A1">
            <w:pPr>
              <w:ind w:right="360"/>
              <w:rPr>
                <w:rFonts w:cs="Arial"/>
                <w:sz w:val="22"/>
                <w:szCs w:val="22"/>
              </w:rPr>
            </w:pPr>
            <w:r w:rsidRPr="006A6720">
              <w:rPr>
                <w:rFonts w:cs="Arial"/>
                <w:sz w:val="22"/>
                <w:szCs w:val="22"/>
              </w:rPr>
              <w:t xml:space="preserve">The Mi-Forms system was chosen because it meets the aforementioned challenges and objectives.  In addition, the Mi-Forms system has demonstrated its flexibility by allowing the agency to use multiple data collection platforms. Besides using the Digital Pen, field personnel have also used the HP </w:t>
            </w:r>
            <w:proofErr w:type="spellStart"/>
            <w:r w:rsidRPr="006A6720">
              <w:rPr>
                <w:rFonts w:cs="Arial"/>
                <w:sz w:val="22"/>
                <w:szCs w:val="22"/>
              </w:rPr>
              <w:t>Jornada</w:t>
            </w:r>
            <w:proofErr w:type="spellEnd"/>
            <w:r w:rsidRPr="006A6720">
              <w:rPr>
                <w:rFonts w:cs="Arial"/>
                <w:sz w:val="22"/>
                <w:szCs w:val="22"/>
              </w:rPr>
              <w:t xml:space="preserve"> Pocket PC connected to pen on paper mounted atop an electronic clipboard. For both data capture platforms, Federal inspectors transfer the data to a laptop computer that performs complementary handwriting recognition, allows rapid review and verification of recognition results, transfers data via ODBC to existing back-end local databases, and generates comma separated data files.  </w:t>
            </w:r>
          </w:p>
          <w:p w:rsidR="00DF5784" w:rsidRPr="006A6720" w:rsidRDefault="00DF5784" w:rsidP="00E920A1">
            <w:pPr>
              <w:ind w:right="360"/>
              <w:rPr>
                <w:rFonts w:cs="Arial"/>
                <w:sz w:val="22"/>
                <w:szCs w:val="22"/>
              </w:rPr>
            </w:pPr>
            <w:r w:rsidRPr="006A6720">
              <w:rPr>
                <w:rFonts w:cs="Arial"/>
                <w:sz w:val="22"/>
                <w:szCs w:val="22"/>
              </w:rPr>
              <w:t xml:space="preserve">The Federal government agency chose Mi-Forms because it </w:t>
            </w:r>
            <w:r w:rsidRPr="006A6720">
              <w:rPr>
                <w:rFonts w:cs="Arial"/>
                <w:sz w:val="22"/>
                <w:szCs w:val="22"/>
              </w:rPr>
              <w:lastRenderedPageBreak/>
              <w:t>electronically captures pen-on-paper data, and therefore is highly viewable and portable.  Paper is easier to see in bright sunlight than a computer screen and can present much more information at any given time than the screen of a PDA.  Writing on paper is comfortable, intuitive, and feels natural versus the slippery displays of many PDA’s.  Field personnel prefer paper because interview subjects may be uncomfortable if their responses are keyed into a computer while they are present.  In addition, typing in a subject’s presence can be distracting because of the noise of the keyboard.  Mi-Forms provides a “smart” client so that many forms can be collected during a shift and transferred in batch mode at the shift’s end, using the modem of the field personnel’s laptop.  This mitigates the problem of limited network availability.</w:t>
            </w:r>
          </w:p>
          <w:p w:rsidR="00DF5784" w:rsidRPr="006A6720" w:rsidRDefault="00DF5784" w:rsidP="00E920A1">
            <w:pPr>
              <w:ind w:right="360"/>
              <w:rPr>
                <w:rFonts w:cs="Arial"/>
                <w:sz w:val="22"/>
                <w:szCs w:val="22"/>
              </w:rPr>
            </w:pPr>
            <w:r w:rsidRPr="006A6720">
              <w:rPr>
                <w:rFonts w:cs="Arial"/>
                <w:sz w:val="22"/>
                <w:szCs w:val="22"/>
              </w:rPr>
              <w:t>In order to meet the challenge of reducing data entry time, Mi-Forms handwriting recognition software was used.  The handwriting recognition system converts handwriting to machine usable computer text (the “results”).  Mi-</w:t>
            </w:r>
            <w:proofErr w:type="spellStart"/>
            <w:r w:rsidRPr="006A6720">
              <w:rPr>
                <w:rFonts w:cs="Arial"/>
                <w:sz w:val="22"/>
                <w:szCs w:val="22"/>
              </w:rPr>
              <w:t>Co’s</w:t>
            </w:r>
            <w:proofErr w:type="spellEnd"/>
            <w:r w:rsidRPr="006A6720">
              <w:rPr>
                <w:rFonts w:cs="Arial"/>
                <w:sz w:val="22"/>
                <w:szCs w:val="22"/>
              </w:rPr>
              <w:t xml:space="preserve"> proprietary statistical method for presenting handwriting recognition results highlights (“flags”) only the fields and characters that are likely to be in need of human verification before transfer to the back-end system.  The user may set a level of errors that is palatable in the machine-accepted results (“</w:t>
            </w:r>
            <w:proofErr w:type="spellStart"/>
            <w:r w:rsidRPr="006A6720">
              <w:rPr>
                <w:rFonts w:cs="Arial"/>
                <w:sz w:val="22"/>
                <w:szCs w:val="22"/>
              </w:rPr>
              <w:t>unflagged</w:t>
            </w:r>
            <w:proofErr w:type="spellEnd"/>
            <w:r w:rsidRPr="006A6720">
              <w:rPr>
                <w:rFonts w:cs="Arial"/>
                <w:sz w:val="22"/>
                <w:szCs w:val="22"/>
              </w:rPr>
              <w:t>” characters).  Typically this error rate is set to match the error rates of human transcriptionists.  Thus, in general, Mi-Forms is capable of alerting the user when it is unsure of a recognition result and likely to be wrong, and when it claims to be correct it is in fact correct with an accuracy corresponding to the level chosen by the user.</w:t>
            </w:r>
          </w:p>
          <w:p w:rsidR="00DF5784" w:rsidRPr="006A6720" w:rsidRDefault="00DF5784" w:rsidP="00E920A1">
            <w:pPr>
              <w:ind w:right="360"/>
              <w:rPr>
                <w:rFonts w:cs="Arial"/>
                <w:sz w:val="22"/>
                <w:szCs w:val="22"/>
              </w:rPr>
            </w:pPr>
            <w:r w:rsidRPr="006A6720">
              <w:rPr>
                <w:rFonts w:cs="Arial"/>
                <w:sz w:val="22"/>
                <w:szCs w:val="22"/>
              </w:rPr>
              <w:t>The Mi-Forms system includes a verification mode that allows rapid laptop-based review of handwriting recognition results.  This system eliminates the need for users to pause to correct handwriting recognition errors during data collection, thereby making data collection efficient.  The verification system highlights in red those results of which it is unsure.  The user can rapidly accept correct results and access the next highlighted result via a single key.  In fact, in verification mode, the system can be set to present only “unsure” results, cutting the number of characters that require human attention to a small fraction of the original characters.  After presenting handwriting recognition results for review, the local verification tool populates customer databases via ODBC and/or generates delimited text files.</w:t>
            </w:r>
          </w:p>
          <w:p w:rsidR="00DF5784" w:rsidRPr="006A6720" w:rsidRDefault="00DF5784" w:rsidP="00E920A1">
            <w:pPr>
              <w:keepNext/>
              <w:pBdr>
                <w:bottom w:val="single" w:sz="12" w:space="1" w:color="000000"/>
              </w:pBdr>
              <w:spacing w:after="240"/>
              <w:ind w:right="360"/>
              <w:outlineLvl w:val="0"/>
              <w:rPr>
                <w:rFonts w:cs="Arial"/>
                <w:b/>
                <w:kern w:val="28"/>
                <w:sz w:val="22"/>
                <w:szCs w:val="22"/>
              </w:rPr>
            </w:pPr>
            <w:bookmarkStart w:id="22" w:name="_Toc322360173"/>
            <w:bookmarkStart w:id="23" w:name="_Toc322441040"/>
            <w:bookmarkStart w:id="24" w:name="_Toc327889303"/>
            <w:bookmarkStart w:id="25" w:name="_Toc328256323"/>
            <w:bookmarkStart w:id="26" w:name="_Toc328419073"/>
            <w:bookmarkStart w:id="27" w:name="_Toc328423800"/>
            <w:bookmarkStart w:id="28" w:name="_Toc330456958"/>
            <w:bookmarkStart w:id="29" w:name="_Toc351731330"/>
            <w:bookmarkStart w:id="30" w:name="_Toc351897209"/>
            <w:bookmarkStart w:id="31" w:name="_Toc352571387"/>
            <w:r w:rsidRPr="006A6720">
              <w:rPr>
                <w:rFonts w:cs="Arial"/>
                <w:b/>
                <w:kern w:val="28"/>
                <w:sz w:val="22"/>
                <w:szCs w:val="22"/>
              </w:rPr>
              <w:t>Results</w:t>
            </w:r>
            <w:bookmarkEnd w:id="22"/>
            <w:bookmarkEnd w:id="23"/>
            <w:bookmarkEnd w:id="24"/>
            <w:bookmarkEnd w:id="25"/>
            <w:bookmarkEnd w:id="26"/>
            <w:bookmarkEnd w:id="27"/>
            <w:bookmarkEnd w:id="28"/>
            <w:bookmarkEnd w:id="29"/>
            <w:bookmarkEnd w:id="30"/>
            <w:bookmarkEnd w:id="31"/>
          </w:p>
          <w:p w:rsidR="00DF5784" w:rsidRPr="006A6720" w:rsidRDefault="00DF5784" w:rsidP="00E920A1">
            <w:pPr>
              <w:ind w:right="360"/>
              <w:rPr>
                <w:rFonts w:cs="Arial"/>
                <w:sz w:val="22"/>
                <w:szCs w:val="22"/>
              </w:rPr>
            </w:pPr>
            <w:r w:rsidRPr="006A6720">
              <w:rPr>
                <w:rFonts w:cs="Arial"/>
                <w:sz w:val="22"/>
                <w:szCs w:val="22"/>
              </w:rPr>
              <w:t>In one field test, personnel spent one day inspecting publicly operated equipment.  Because inspection information was recorded quickly via handwriting using the Mi-Forms system, over 1000 pieces of equipment were inspected in a single day.</w:t>
            </w:r>
          </w:p>
          <w:p w:rsidR="00DF5784" w:rsidRPr="006A6720" w:rsidRDefault="00DF5784" w:rsidP="00E920A1">
            <w:pPr>
              <w:ind w:right="360"/>
              <w:rPr>
                <w:rFonts w:cs="Arial"/>
                <w:sz w:val="22"/>
                <w:szCs w:val="22"/>
              </w:rPr>
            </w:pPr>
            <w:r w:rsidRPr="006A6720">
              <w:rPr>
                <w:rFonts w:cs="Arial"/>
                <w:sz w:val="22"/>
                <w:szCs w:val="22"/>
              </w:rPr>
              <w:t xml:space="preserve">Next, a direct comparison was made of the time taken to type the </w:t>
            </w:r>
            <w:proofErr w:type="spellStart"/>
            <w:r w:rsidRPr="006A6720">
              <w:rPr>
                <w:rFonts w:cs="Arial"/>
                <w:sz w:val="22"/>
                <w:szCs w:val="22"/>
              </w:rPr>
              <w:t>equipments</w:t>
            </w:r>
            <w:proofErr w:type="spellEnd"/>
            <w:r w:rsidRPr="006A6720">
              <w:rPr>
                <w:rFonts w:cs="Arial"/>
                <w:sz w:val="22"/>
                <w:szCs w:val="22"/>
              </w:rPr>
              <w:t xml:space="preserve">’ identifying information from the paper forms, versus the time taken to review the handwriting recognition results using the Mi-Forms system.  Field personnel spent 10 man-hours keying the data directly from the paper over the course of several </w:t>
            </w:r>
            <w:r w:rsidRPr="006A6720">
              <w:rPr>
                <w:rFonts w:cs="Arial"/>
                <w:sz w:val="22"/>
                <w:szCs w:val="22"/>
              </w:rPr>
              <w:lastRenderedPageBreak/>
              <w:t>days, while it only took 3.25 man-hours to review the data using the Mi-Forms local verification tool on the same day as the inspections.  Thus, Mi-Forms provided a savings in data entry time of 67.5%.</w:t>
            </w:r>
          </w:p>
          <w:p w:rsidR="00DF5784" w:rsidRPr="006A6720" w:rsidRDefault="00DF5784" w:rsidP="00E920A1">
            <w:pPr>
              <w:keepNext/>
              <w:pBdr>
                <w:bottom w:val="single" w:sz="12" w:space="1" w:color="000000"/>
              </w:pBdr>
              <w:spacing w:after="240"/>
              <w:ind w:right="360"/>
              <w:outlineLvl w:val="0"/>
              <w:rPr>
                <w:rFonts w:cs="Arial"/>
                <w:b/>
                <w:kern w:val="28"/>
                <w:sz w:val="22"/>
                <w:szCs w:val="22"/>
              </w:rPr>
            </w:pPr>
            <w:bookmarkStart w:id="32" w:name="_Toc322360174"/>
            <w:bookmarkStart w:id="33" w:name="_Toc322441041"/>
            <w:bookmarkStart w:id="34" w:name="_Toc327889304"/>
            <w:bookmarkStart w:id="35" w:name="_Toc328256324"/>
            <w:bookmarkStart w:id="36" w:name="_Toc328419074"/>
            <w:bookmarkStart w:id="37" w:name="_Toc328423801"/>
            <w:bookmarkStart w:id="38" w:name="_Toc330456959"/>
            <w:bookmarkStart w:id="39" w:name="_Toc351731331"/>
            <w:bookmarkStart w:id="40" w:name="_Toc351897210"/>
            <w:bookmarkStart w:id="41" w:name="_Toc352571388"/>
            <w:r w:rsidRPr="006A6720">
              <w:rPr>
                <w:rFonts w:cs="Arial"/>
                <w:b/>
                <w:kern w:val="28"/>
                <w:sz w:val="22"/>
                <w:szCs w:val="22"/>
              </w:rPr>
              <w:t>Conclusion</w:t>
            </w:r>
            <w:bookmarkEnd w:id="32"/>
            <w:bookmarkEnd w:id="33"/>
            <w:bookmarkEnd w:id="34"/>
            <w:bookmarkEnd w:id="35"/>
            <w:bookmarkEnd w:id="36"/>
            <w:bookmarkEnd w:id="37"/>
            <w:bookmarkEnd w:id="38"/>
            <w:bookmarkEnd w:id="39"/>
            <w:bookmarkEnd w:id="40"/>
            <w:bookmarkEnd w:id="41"/>
          </w:p>
          <w:p w:rsidR="00DF5784" w:rsidRPr="006A6720" w:rsidRDefault="00DF5784" w:rsidP="00E920A1">
            <w:pPr>
              <w:ind w:right="360"/>
              <w:rPr>
                <w:rFonts w:cs="Arial"/>
                <w:sz w:val="22"/>
                <w:szCs w:val="22"/>
              </w:rPr>
            </w:pPr>
            <w:r w:rsidRPr="006A6720">
              <w:rPr>
                <w:rFonts w:cs="Arial"/>
                <w:sz w:val="22"/>
                <w:szCs w:val="22"/>
              </w:rPr>
              <w:t>By using pen on paper processes and Mi-Forms verification software on a laptop, Federal inspectors are able to meet data collection objectives and overcome past challenges.  Paper is preserved, data is available immediately after a rapid review process, the challenge of limited network access in the field is met, manual transcription is eliminated, data entry time is dramatically reduced, and back-end data transfer is accomplished</w:t>
            </w:r>
          </w:p>
          <w:p w:rsidR="00DF5784" w:rsidRPr="006A6720" w:rsidRDefault="00DF5784" w:rsidP="00E920A1">
            <w:pPr>
              <w:ind w:right="360"/>
              <w:rPr>
                <w:rFonts w:cs="Arial"/>
                <w:sz w:val="22"/>
                <w:szCs w:val="22"/>
                <w:lang w:val="en-GB"/>
              </w:rPr>
            </w:pPr>
            <w:r w:rsidRPr="006A6720">
              <w:rPr>
                <w:rFonts w:cs="Arial"/>
                <w:sz w:val="22"/>
                <w:szCs w:val="22"/>
                <w:lang w:val="en-GB"/>
              </w:rPr>
              <w:t>Description of actual services provided by your staff within the assignment:</w:t>
            </w:r>
          </w:p>
          <w:p w:rsidR="00DF5784" w:rsidRPr="006A6720" w:rsidRDefault="00DF5784" w:rsidP="00E920A1">
            <w:pPr>
              <w:ind w:right="360"/>
              <w:rPr>
                <w:rFonts w:cs="Arial"/>
                <w:sz w:val="22"/>
                <w:szCs w:val="22"/>
                <w:lang w:val="en-GB"/>
              </w:rPr>
            </w:pPr>
            <w:r w:rsidRPr="006A6720">
              <w:rPr>
                <w:rFonts w:cs="Arial"/>
                <w:sz w:val="22"/>
                <w:szCs w:val="22"/>
                <w:lang w:val="en-GB"/>
              </w:rPr>
              <w:t>The Mi-Co Team performed the following services:</w:t>
            </w:r>
          </w:p>
          <w:p w:rsidR="00DF5784" w:rsidRPr="006A6720" w:rsidRDefault="00DF5784" w:rsidP="00E920A1">
            <w:pPr>
              <w:numPr>
                <w:ilvl w:val="0"/>
                <w:numId w:val="4"/>
              </w:numPr>
              <w:tabs>
                <w:tab w:val="num" w:pos="360"/>
              </w:tabs>
              <w:ind w:right="360"/>
              <w:rPr>
                <w:rFonts w:cs="Arial"/>
                <w:sz w:val="22"/>
                <w:szCs w:val="22"/>
                <w:lang w:val="en-GB"/>
              </w:rPr>
            </w:pPr>
            <w:r w:rsidRPr="006A6720">
              <w:rPr>
                <w:rFonts w:cs="Arial"/>
                <w:sz w:val="22"/>
                <w:szCs w:val="22"/>
              </w:rPr>
              <w:t>Mi-Co staff coordinated with IRS staff to find ways to streamline the current traditional pen and paper based solution workflow</w:t>
            </w:r>
          </w:p>
          <w:p w:rsidR="00DF5784" w:rsidRPr="006A6720" w:rsidRDefault="00DF5784" w:rsidP="00E920A1">
            <w:pPr>
              <w:numPr>
                <w:ilvl w:val="0"/>
                <w:numId w:val="4"/>
              </w:numPr>
              <w:tabs>
                <w:tab w:val="num" w:pos="360"/>
              </w:tabs>
              <w:ind w:right="360"/>
              <w:rPr>
                <w:rFonts w:cs="Arial"/>
                <w:sz w:val="22"/>
                <w:szCs w:val="22"/>
              </w:rPr>
            </w:pPr>
            <w:r w:rsidRPr="006A6720">
              <w:rPr>
                <w:rFonts w:cs="Arial"/>
                <w:sz w:val="22"/>
                <w:szCs w:val="22"/>
              </w:rPr>
              <w:t>Translated current IRS paper forms into Mi-Forms Designer and produced patterned paper forms for Digital Pen use</w:t>
            </w:r>
          </w:p>
          <w:p w:rsidR="00DF5784" w:rsidRPr="006A6720" w:rsidRDefault="00DF5784" w:rsidP="00E920A1">
            <w:pPr>
              <w:numPr>
                <w:ilvl w:val="0"/>
                <w:numId w:val="4"/>
              </w:numPr>
              <w:tabs>
                <w:tab w:val="num" w:pos="360"/>
              </w:tabs>
              <w:ind w:right="360"/>
              <w:rPr>
                <w:rFonts w:cs="Arial"/>
                <w:sz w:val="22"/>
                <w:szCs w:val="22"/>
              </w:rPr>
            </w:pPr>
            <w:r w:rsidRPr="006A6720">
              <w:rPr>
                <w:rFonts w:cs="Arial"/>
                <w:sz w:val="22"/>
                <w:szCs w:val="22"/>
              </w:rPr>
              <w:t>Integrated data capture solution to IRS back-end systems</w:t>
            </w:r>
          </w:p>
          <w:p w:rsidR="00DF5784" w:rsidRPr="006A6720" w:rsidRDefault="00DF5784" w:rsidP="00E920A1">
            <w:pPr>
              <w:numPr>
                <w:ilvl w:val="0"/>
                <w:numId w:val="4"/>
              </w:numPr>
              <w:tabs>
                <w:tab w:val="num" w:pos="360"/>
              </w:tabs>
              <w:ind w:right="360"/>
              <w:rPr>
                <w:rFonts w:cs="Arial"/>
                <w:sz w:val="22"/>
                <w:szCs w:val="22"/>
              </w:rPr>
            </w:pPr>
            <w:r w:rsidRPr="006A6720">
              <w:rPr>
                <w:rFonts w:cs="Arial"/>
                <w:sz w:val="22"/>
                <w:szCs w:val="22"/>
              </w:rPr>
              <w:t xml:space="preserve">Training of IRS staff </w:t>
            </w:r>
          </w:p>
          <w:p w:rsidR="00DF5784" w:rsidRPr="006A6720" w:rsidRDefault="00DF5784" w:rsidP="00E920A1">
            <w:pPr>
              <w:numPr>
                <w:ilvl w:val="0"/>
                <w:numId w:val="4"/>
              </w:numPr>
              <w:tabs>
                <w:tab w:val="num" w:pos="360"/>
              </w:tabs>
              <w:ind w:right="360"/>
              <w:rPr>
                <w:rFonts w:cs="Arial"/>
                <w:sz w:val="22"/>
                <w:szCs w:val="22"/>
              </w:rPr>
            </w:pPr>
            <w:r w:rsidRPr="006A6720">
              <w:rPr>
                <w:rFonts w:cs="Arial"/>
                <w:sz w:val="22"/>
                <w:szCs w:val="22"/>
              </w:rPr>
              <w:t>Support services post project deployment</w:t>
            </w:r>
          </w:p>
          <w:p w:rsidR="00DF5784" w:rsidRPr="006A6720" w:rsidRDefault="00DF5784" w:rsidP="00E920A1">
            <w:pPr>
              <w:numPr>
                <w:ilvl w:val="0"/>
                <w:numId w:val="4"/>
              </w:numPr>
              <w:tabs>
                <w:tab w:val="num" w:pos="360"/>
              </w:tabs>
              <w:ind w:right="360"/>
              <w:rPr>
                <w:rFonts w:cs="Arial"/>
                <w:sz w:val="22"/>
                <w:szCs w:val="22"/>
              </w:rPr>
            </w:pPr>
            <w:r w:rsidRPr="006A6720">
              <w:rPr>
                <w:rFonts w:cs="Arial"/>
                <w:sz w:val="22"/>
                <w:szCs w:val="22"/>
              </w:rPr>
              <w:t>Analysis and reporting of results in improvements after adopting new Mi-Forms solution</w:t>
            </w:r>
          </w:p>
        </w:tc>
      </w:tr>
      <w:tr w:rsidR="00DF5784" w:rsidRPr="006A6720" w:rsidTr="00E920A1">
        <w:trPr>
          <w:trHeight w:val="145"/>
        </w:trPr>
        <w:tc>
          <w:tcPr>
            <w:tcW w:w="1994" w:type="dxa"/>
          </w:tcPr>
          <w:p w:rsidR="00DF5784" w:rsidRPr="006A6720" w:rsidRDefault="00DF5784" w:rsidP="00E920A1">
            <w:pPr>
              <w:ind w:right="360"/>
              <w:rPr>
                <w:rFonts w:cs="Arial"/>
                <w:b/>
                <w:sz w:val="22"/>
                <w:szCs w:val="22"/>
              </w:rPr>
            </w:pPr>
            <w:r w:rsidRPr="006A6720">
              <w:rPr>
                <w:rFonts w:cs="Arial"/>
                <w:b/>
                <w:sz w:val="22"/>
                <w:szCs w:val="22"/>
              </w:rPr>
              <w:lastRenderedPageBreak/>
              <w:t>Application Modules/Functions Operational</w:t>
            </w:r>
          </w:p>
        </w:tc>
        <w:tc>
          <w:tcPr>
            <w:tcW w:w="7019" w:type="dxa"/>
            <w:gridSpan w:val="7"/>
          </w:tcPr>
          <w:p w:rsidR="00DF5784" w:rsidRPr="006A6720" w:rsidRDefault="00DF5784" w:rsidP="00E920A1">
            <w:pPr>
              <w:ind w:right="360"/>
              <w:rPr>
                <w:rFonts w:cs="Arial"/>
                <w:sz w:val="22"/>
                <w:szCs w:val="22"/>
              </w:rPr>
            </w:pPr>
            <w:r w:rsidRPr="006A6720">
              <w:rPr>
                <w:rFonts w:cs="Arial"/>
                <w:sz w:val="22"/>
                <w:szCs w:val="22"/>
              </w:rPr>
              <w:t>e-Forms, Mi-Forms Designer, Mi-Forms Client, Database Integration Module, Printing Tool</w:t>
            </w:r>
          </w:p>
        </w:tc>
      </w:tr>
      <w:tr w:rsidR="00DF5784" w:rsidRPr="006A6720" w:rsidTr="00E920A1">
        <w:trPr>
          <w:trHeight w:val="145"/>
        </w:trPr>
        <w:tc>
          <w:tcPr>
            <w:tcW w:w="1994" w:type="dxa"/>
          </w:tcPr>
          <w:p w:rsidR="00DF5784" w:rsidRPr="006A6720" w:rsidRDefault="00DF5784" w:rsidP="00E920A1">
            <w:pPr>
              <w:ind w:right="360"/>
              <w:jc w:val="left"/>
              <w:rPr>
                <w:rFonts w:cs="Arial"/>
                <w:b/>
                <w:sz w:val="22"/>
                <w:szCs w:val="22"/>
              </w:rPr>
            </w:pPr>
            <w:r w:rsidRPr="006A6720">
              <w:rPr>
                <w:rFonts w:cs="Arial"/>
                <w:b/>
                <w:sz w:val="22"/>
                <w:szCs w:val="22"/>
              </w:rPr>
              <w:t>Application Modules/Functions Planned for Implementation</w:t>
            </w:r>
          </w:p>
        </w:tc>
        <w:tc>
          <w:tcPr>
            <w:tcW w:w="7019" w:type="dxa"/>
            <w:gridSpan w:val="7"/>
          </w:tcPr>
          <w:p w:rsidR="00DF5784" w:rsidRPr="006A6720" w:rsidRDefault="00DF5784" w:rsidP="00E920A1">
            <w:pPr>
              <w:ind w:right="360"/>
              <w:rPr>
                <w:rFonts w:cs="Arial"/>
                <w:sz w:val="22"/>
                <w:szCs w:val="22"/>
              </w:rPr>
            </w:pPr>
          </w:p>
        </w:tc>
      </w:tr>
      <w:tr w:rsidR="00DF5784" w:rsidRPr="006A6720" w:rsidTr="00E920A1">
        <w:trPr>
          <w:trHeight w:val="145"/>
        </w:trPr>
        <w:tc>
          <w:tcPr>
            <w:tcW w:w="1994" w:type="dxa"/>
          </w:tcPr>
          <w:p w:rsidR="00DF5784" w:rsidRPr="006A6720" w:rsidRDefault="00DF5784" w:rsidP="00E920A1">
            <w:pPr>
              <w:ind w:right="360"/>
              <w:rPr>
                <w:rFonts w:cs="Arial"/>
                <w:b/>
                <w:sz w:val="22"/>
                <w:szCs w:val="22"/>
              </w:rPr>
            </w:pPr>
            <w:r w:rsidRPr="006A6720">
              <w:rPr>
                <w:rFonts w:cs="Arial"/>
                <w:b/>
                <w:sz w:val="22"/>
                <w:szCs w:val="22"/>
              </w:rPr>
              <w:t>Technology Utilized (i.e. programming languages, dat</w:t>
            </w:r>
            <w:r>
              <w:rPr>
                <w:rFonts w:cs="Arial"/>
                <w:b/>
                <w:sz w:val="22"/>
                <w:szCs w:val="22"/>
              </w:rPr>
              <w:t>abase – brand/version, hardware</w:t>
            </w:r>
          </w:p>
        </w:tc>
        <w:tc>
          <w:tcPr>
            <w:tcW w:w="7019" w:type="dxa"/>
            <w:gridSpan w:val="7"/>
          </w:tcPr>
          <w:p w:rsidR="00DF5784" w:rsidRPr="006A6720" w:rsidRDefault="00DF5784" w:rsidP="00E920A1">
            <w:pPr>
              <w:ind w:right="360"/>
              <w:rPr>
                <w:rFonts w:cs="Arial"/>
                <w:sz w:val="22"/>
                <w:szCs w:val="22"/>
              </w:rPr>
            </w:pPr>
            <w:r w:rsidRPr="006A6720">
              <w:rPr>
                <w:rFonts w:cs="Arial"/>
                <w:sz w:val="22"/>
                <w:szCs w:val="22"/>
              </w:rPr>
              <w:t>Programming Language: VB.NET</w:t>
            </w:r>
          </w:p>
          <w:p w:rsidR="00DF5784" w:rsidRPr="006A6720" w:rsidRDefault="00DF5784" w:rsidP="00E920A1">
            <w:pPr>
              <w:ind w:right="360"/>
              <w:rPr>
                <w:rFonts w:cs="Arial"/>
                <w:sz w:val="22"/>
                <w:szCs w:val="22"/>
              </w:rPr>
            </w:pPr>
            <w:r w:rsidRPr="006A6720">
              <w:rPr>
                <w:rFonts w:cs="Arial"/>
                <w:sz w:val="22"/>
                <w:szCs w:val="22"/>
              </w:rPr>
              <w:t>Database: Access, Oracle</w:t>
            </w:r>
          </w:p>
          <w:p w:rsidR="00DF5784" w:rsidRPr="006A6720" w:rsidRDefault="00DF5784" w:rsidP="00E920A1">
            <w:pPr>
              <w:ind w:right="360"/>
              <w:rPr>
                <w:rFonts w:cs="Arial"/>
                <w:sz w:val="22"/>
                <w:szCs w:val="22"/>
              </w:rPr>
            </w:pPr>
            <w:r w:rsidRPr="006A6720">
              <w:rPr>
                <w:rFonts w:cs="Arial"/>
                <w:sz w:val="22"/>
                <w:szCs w:val="22"/>
              </w:rPr>
              <w:t xml:space="preserve">Hardware: Anoto Digital Pen </w:t>
            </w:r>
          </w:p>
        </w:tc>
      </w:tr>
    </w:tbl>
    <w:p w:rsidR="00E920A1" w:rsidRDefault="00E920A1" w:rsidP="00E920A1">
      <w:pPr>
        <w:pStyle w:val="Heading1"/>
      </w:pPr>
      <w:bookmarkStart w:id="42" w:name="_Toc352571389"/>
      <w:r>
        <w:lastRenderedPageBreak/>
        <w:t xml:space="preserve">Mi-Co Authorized Partner in </w:t>
      </w:r>
      <w:r w:rsidR="00A719C7">
        <w:t>__________________</w:t>
      </w:r>
      <w:bookmarkEnd w:id="42"/>
    </w:p>
    <w:p w:rsidR="00E920A1" w:rsidRDefault="00E920A1" w:rsidP="00E920A1"/>
    <w:p w:rsidR="00E920A1" w:rsidRPr="00E920A1" w:rsidRDefault="00E920A1" w:rsidP="00E920A1">
      <w:pPr>
        <w:rPr>
          <w:rFonts w:asciiTheme="minorHAnsi" w:hAnsiTheme="minorHAnsi"/>
          <w:sz w:val="22"/>
          <w:szCs w:val="22"/>
        </w:rPr>
      </w:pPr>
      <w:r w:rsidRPr="00E920A1">
        <w:rPr>
          <w:rFonts w:asciiTheme="minorHAnsi" w:hAnsiTheme="minorHAnsi"/>
          <w:sz w:val="22"/>
          <w:szCs w:val="22"/>
        </w:rPr>
        <w:t>Mi-Co has a network of 50 channel partners worldwide that resell and provide services around various aspects of Mi-</w:t>
      </w:r>
      <w:proofErr w:type="spellStart"/>
      <w:r w:rsidRPr="00E920A1">
        <w:rPr>
          <w:rFonts w:asciiTheme="minorHAnsi" w:hAnsiTheme="minorHAnsi"/>
          <w:sz w:val="22"/>
          <w:szCs w:val="22"/>
        </w:rPr>
        <w:t>Co’s</w:t>
      </w:r>
      <w:proofErr w:type="spellEnd"/>
      <w:r w:rsidRPr="00E920A1">
        <w:rPr>
          <w:rFonts w:asciiTheme="minorHAnsi" w:hAnsiTheme="minorHAnsi"/>
          <w:sz w:val="22"/>
          <w:szCs w:val="22"/>
        </w:rPr>
        <w:t xml:space="preserve"> best-of-breed “Mi-Forms” platform technology. Mi-Co was notified of this RFI from </w:t>
      </w:r>
      <w:r w:rsidR="00A719C7">
        <w:rPr>
          <w:rFonts w:asciiTheme="minorHAnsi" w:hAnsiTheme="minorHAnsi"/>
          <w:sz w:val="22"/>
          <w:szCs w:val="22"/>
        </w:rPr>
        <w:t>Customer</w:t>
      </w:r>
      <w:r w:rsidRPr="00E920A1">
        <w:rPr>
          <w:rFonts w:asciiTheme="minorHAnsi" w:hAnsiTheme="minorHAnsi"/>
          <w:sz w:val="22"/>
          <w:szCs w:val="22"/>
        </w:rPr>
        <w:t xml:space="preserve"> by </w:t>
      </w:r>
      <w:r w:rsidR="00A719C7">
        <w:rPr>
          <w:rFonts w:asciiTheme="minorHAnsi" w:hAnsiTheme="minorHAnsi"/>
          <w:sz w:val="22"/>
          <w:szCs w:val="22"/>
        </w:rPr>
        <w:t>______________</w:t>
      </w:r>
      <w:r w:rsidRPr="00E920A1">
        <w:rPr>
          <w:rFonts w:asciiTheme="minorHAnsi" w:hAnsiTheme="minorHAnsi"/>
          <w:sz w:val="22"/>
          <w:szCs w:val="22"/>
        </w:rPr>
        <w:t xml:space="preserve">, a Mi-Co authorized partner located in </w:t>
      </w:r>
      <w:r w:rsidR="00A719C7">
        <w:rPr>
          <w:rFonts w:asciiTheme="minorHAnsi" w:hAnsiTheme="minorHAnsi"/>
          <w:sz w:val="22"/>
          <w:szCs w:val="22"/>
        </w:rPr>
        <w:t>__________________</w:t>
      </w:r>
      <w:r w:rsidRPr="00E920A1">
        <w:rPr>
          <w:rFonts w:asciiTheme="minorHAnsi" w:hAnsiTheme="minorHAnsi"/>
          <w:sz w:val="22"/>
          <w:szCs w:val="22"/>
        </w:rPr>
        <w:t>.</w:t>
      </w:r>
    </w:p>
    <w:p w:rsidR="00E920A1" w:rsidRPr="00E920A1" w:rsidRDefault="00E920A1" w:rsidP="00E920A1">
      <w:pPr>
        <w:rPr>
          <w:rFonts w:asciiTheme="minorHAnsi" w:hAnsiTheme="minorHAnsi"/>
          <w:sz w:val="22"/>
          <w:szCs w:val="22"/>
        </w:rPr>
      </w:pPr>
    </w:p>
    <w:p w:rsidR="00E920A1" w:rsidRPr="00E920A1" w:rsidRDefault="00A719C7" w:rsidP="00E920A1">
      <w:pPr>
        <w:rPr>
          <w:rFonts w:asciiTheme="minorHAnsi" w:hAnsiTheme="minorHAnsi"/>
          <w:sz w:val="22"/>
          <w:szCs w:val="22"/>
          <w:highlight w:val="yellow"/>
          <w:lang w:val="en-AU"/>
        </w:rPr>
      </w:pPr>
      <w:r>
        <w:rPr>
          <w:rFonts w:asciiTheme="minorHAnsi" w:hAnsiTheme="minorHAnsi"/>
          <w:sz w:val="22"/>
          <w:szCs w:val="22"/>
          <w:lang w:val="en-AU"/>
        </w:rPr>
        <w:t>INSERT BLURB ABOUT PARTNER ORGANIZATION</w:t>
      </w:r>
    </w:p>
    <w:p w:rsidR="00E920A1" w:rsidRPr="00E920A1" w:rsidRDefault="00E920A1" w:rsidP="00E920A1">
      <w:pPr>
        <w:rPr>
          <w:rFonts w:asciiTheme="minorHAnsi" w:hAnsiTheme="minorHAnsi"/>
          <w:sz w:val="22"/>
          <w:szCs w:val="22"/>
        </w:rPr>
      </w:pPr>
    </w:p>
    <w:p w:rsidR="00E920A1" w:rsidRPr="00E920A1" w:rsidRDefault="00A719C7" w:rsidP="00E920A1">
      <w:pPr>
        <w:rPr>
          <w:rFonts w:asciiTheme="minorHAnsi" w:hAnsiTheme="minorHAnsi"/>
          <w:sz w:val="22"/>
          <w:szCs w:val="22"/>
        </w:rPr>
      </w:pPr>
      <w:r>
        <w:rPr>
          <w:rFonts w:asciiTheme="minorHAnsi" w:hAnsiTheme="minorHAnsi"/>
          <w:sz w:val="22"/>
          <w:szCs w:val="22"/>
        </w:rPr>
        <w:t xml:space="preserve">INSER BLURB ABOUT PARTNER BEING LEVEL 1 SUPPORT &amp; IMPLEMENTATION AND LEANING ON MI-CO AS LEVEL 2 </w:t>
      </w:r>
      <w:proofErr w:type="gramStart"/>
      <w:r>
        <w:rPr>
          <w:rFonts w:asciiTheme="minorHAnsi" w:hAnsiTheme="minorHAnsi"/>
          <w:sz w:val="22"/>
          <w:szCs w:val="22"/>
        </w:rPr>
        <w:t>SUPPORT</w:t>
      </w:r>
      <w:proofErr w:type="gramEnd"/>
      <w:r>
        <w:rPr>
          <w:rFonts w:asciiTheme="minorHAnsi" w:hAnsiTheme="minorHAnsi"/>
          <w:sz w:val="22"/>
          <w:szCs w:val="22"/>
        </w:rPr>
        <w:t>. DESCRIBE PARTNER EXPERIENCE, CAPABILITIES ETC. ETC.</w:t>
      </w:r>
    </w:p>
    <w:p w:rsidR="00DF5784" w:rsidRPr="00E920A1" w:rsidRDefault="00E920A1" w:rsidP="00E920A1">
      <w:pPr>
        <w:pStyle w:val="Heading1"/>
        <w:rPr>
          <w:b w:val="0"/>
        </w:rPr>
      </w:pPr>
      <w:bookmarkStart w:id="43" w:name="_Toc351897214"/>
      <w:bookmarkStart w:id="44" w:name="_Toc352571390"/>
      <w:r w:rsidRPr="00E920A1">
        <w:rPr>
          <w:rFonts w:asciiTheme="minorHAnsi" w:hAnsiTheme="minorHAnsi"/>
          <w:b w:val="0"/>
          <w:color w:val="auto"/>
          <w:sz w:val="22"/>
          <w:szCs w:val="22"/>
        </w:rPr>
        <w:t xml:space="preserve">Therefore </w:t>
      </w:r>
      <w:r w:rsidR="00A719C7">
        <w:rPr>
          <w:rFonts w:asciiTheme="minorHAnsi" w:hAnsiTheme="minorHAnsi"/>
          <w:b w:val="0"/>
          <w:color w:val="auto"/>
          <w:sz w:val="22"/>
          <w:szCs w:val="22"/>
        </w:rPr>
        <w:t>Customer</w:t>
      </w:r>
      <w:r w:rsidRPr="00E920A1">
        <w:rPr>
          <w:rFonts w:asciiTheme="minorHAnsi" w:hAnsiTheme="minorHAnsi"/>
          <w:b w:val="0"/>
          <w:color w:val="auto"/>
          <w:sz w:val="22"/>
          <w:szCs w:val="22"/>
        </w:rPr>
        <w:t xml:space="preserve"> will not only have the ability to work with the most flexible and mature technology in the market, Mi-Forms, but also benefit from superior support &amp; services from Mi-Co and </w:t>
      </w:r>
      <w:r w:rsidR="00A719C7">
        <w:rPr>
          <w:rFonts w:asciiTheme="minorHAnsi" w:hAnsiTheme="minorHAnsi"/>
          <w:b w:val="0"/>
          <w:color w:val="auto"/>
          <w:sz w:val="22"/>
          <w:szCs w:val="22"/>
        </w:rPr>
        <w:t>________________</w:t>
      </w:r>
      <w:r w:rsidRPr="00E920A1">
        <w:rPr>
          <w:rFonts w:asciiTheme="minorHAnsi" w:hAnsiTheme="minorHAnsi"/>
          <w:b w:val="0"/>
          <w:color w:val="auto"/>
          <w:sz w:val="22"/>
          <w:szCs w:val="22"/>
        </w:rPr>
        <w:t xml:space="preserve"> for a highly successful project.</w:t>
      </w:r>
      <w:bookmarkEnd w:id="43"/>
      <w:bookmarkEnd w:id="44"/>
      <w:r w:rsidR="00DF5784" w:rsidRPr="00E920A1">
        <w:rPr>
          <w:b w:val="0"/>
        </w:rPr>
        <w:br w:type="page"/>
      </w:r>
    </w:p>
    <w:p w:rsidR="00B97685" w:rsidRDefault="00E920A1" w:rsidP="00B97685">
      <w:pPr>
        <w:pStyle w:val="Heading1"/>
      </w:pPr>
      <w:bookmarkStart w:id="45" w:name="_Toc352571391"/>
      <w:bookmarkEnd w:id="2"/>
      <w:r>
        <w:lastRenderedPageBreak/>
        <w:t>Project Management &amp; Quality Control</w:t>
      </w:r>
      <w:r w:rsidR="00B97685">
        <w:t xml:space="preserve"> Approach &amp; Methodology</w:t>
      </w:r>
      <w:bookmarkEnd w:id="45"/>
    </w:p>
    <w:p w:rsidR="00F30E00" w:rsidRDefault="00F30E00" w:rsidP="00F30E00"/>
    <w:p w:rsidR="00F30E00" w:rsidRPr="00AF1E69" w:rsidRDefault="00F30E00" w:rsidP="00F30E00">
      <w:pPr>
        <w:rPr>
          <w:rFonts w:asciiTheme="minorHAnsi" w:hAnsiTheme="minorHAnsi" w:cstheme="minorHAnsi"/>
          <w:sz w:val="22"/>
          <w:szCs w:val="22"/>
        </w:rPr>
      </w:pPr>
      <w:r w:rsidRPr="00AF1E69">
        <w:rPr>
          <w:rFonts w:asciiTheme="minorHAnsi" w:hAnsiTheme="minorHAnsi" w:cstheme="minorHAnsi"/>
          <w:sz w:val="22"/>
          <w:szCs w:val="22"/>
        </w:rPr>
        <w:t xml:space="preserve">Mi-Co understands the importance of the </w:t>
      </w:r>
      <w:r w:rsidR="00026730">
        <w:rPr>
          <w:rFonts w:asciiTheme="minorHAnsi" w:hAnsiTheme="minorHAnsi" w:cstheme="minorHAnsi"/>
          <w:sz w:val="22"/>
          <w:szCs w:val="22"/>
        </w:rPr>
        <w:t>field data capture process</w:t>
      </w:r>
      <w:r w:rsidRPr="00AF1E69">
        <w:rPr>
          <w:rFonts w:asciiTheme="minorHAnsi" w:hAnsiTheme="minorHAnsi" w:cstheme="minorHAnsi"/>
          <w:sz w:val="22"/>
          <w:szCs w:val="22"/>
        </w:rPr>
        <w:t xml:space="preserve"> &amp; its c</w:t>
      </w:r>
      <w:r w:rsidR="00026730">
        <w:rPr>
          <w:rFonts w:asciiTheme="minorHAnsi" w:hAnsiTheme="minorHAnsi" w:cstheme="minorHAnsi"/>
          <w:sz w:val="22"/>
          <w:szCs w:val="22"/>
        </w:rPr>
        <w:t>urrent inefficiencies with the use of paper-forms</w:t>
      </w:r>
      <w:r w:rsidR="00BA2F8E">
        <w:rPr>
          <w:rFonts w:asciiTheme="minorHAnsi" w:hAnsiTheme="minorHAnsi" w:cstheme="minorHAnsi"/>
          <w:sz w:val="22"/>
          <w:szCs w:val="22"/>
        </w:rPr>
        <w:t xml:space="preserve"> by </w:t>
      </w:r>
      <w:r w:rsidR="00A719C7">
        <w:rPr>
          <w:rFonts w:asciiTheme="minorHAnsi" w:hAnsiTheme="minorHAnsi" w:cstheme="minorHAnsi"/>
          <w:sz w:val="22"/>
          <w:szCs w:val="22"/>
        </w:rPr>
        <w:t>Customer</w:t>
      </w:r>
      <w:r w:rsidR="00BA2F8E">
        <w:rPr>
          <w:rFonts w:asciiTheme="minorHAnsi" w:hAnsiTheme="minorHAnsi" w:cstheme="minorHAnsi"/>
          <w:sz w:val="22"/>
          <w:szCs w:val="22"/>
        </w:rPr>
        <w:t xml:space="preserve"> personnel </w:t>
      </w:r>
      <w:r w:rsidR="00E63AF6">
        <w:rPr>
          <w:rFonts w:asciiTheme="minorHAnsi" w:hAnsiTheme="minorHAnsi" w:cstheme="minorHAnsi"/>
          <w:sz w:val="22"/>
          <w:szCs w:val="22"/>
        </w:rPr>
        <w:t>collecting critical price information on various products</w:t>
      </w:r>
      <w:r w:rsidRPr="00AF1E69">
        <w:rPr>
          <w:rFonts w:asciiTheme="minorHAnsi" w:hAnsiTheme="minorHAnsi" w:cstheme="minorHAnsi"/>
          <w:sz w:val="22"/>
          <w:szCs w:val="22"/>
        </w:rPr>
        <w:t xml:space="preserve">. Many other companies like </w:t>
      </w:r>
      <w:r w:rsidR="00A719C7">
        <w:rPr>
          <w:rFonts w:asciiTheme="minorHAnsi" w:hAnsiTheme="minorHAnsi" w:cstheme="minorHAnsi"/>
          <w:sz w:val="22"/>
          <w:szCs w:val="22"/>
        </w:rPr>
        <w:t>Customer</w:t>
      </w:r>
      <w:r w:rsidRPr="00AF1E69">
        <w:rPr>
          <w:rFonts w:asciiTheme="minorHAnsi" w:hAnsiTheme="minorHAnsi" w:cstheme="minorHAnsi"/>
          <w:sz w:val="22"/>
          <w:szCs w:val="22"/>
        </w:rPr>
        <w:t xml:space="preserve"> have utilized Mi-Co technology &amp; expertise over the last 1</w:t>
      </w:r>
      <w:r w:rsidR="00E63AF6">
        <w:rPr>
          <w:rFonts w:asciiTheme="minorHAnsi" w:hAnsiTheme="minorHAnsi" w:cstheme="minorHAnsi"/>
          <w:sz w:val="22"/>
          <w:szCs w:val="22"/>
        </w:rPr>
        <w:t>3</w:t>
      </w:r>
      <w:r w:rsidRPr="00AF1E69">
        <w:rPr>
          <w:rFonts w:asciiTheme="minorHAnsi" w:hAnsiTheme="minorHAnsi" w:cstheme="minorHAnsi"/>
          <w:sz w:val="22"/>
          <w:szCs w:val="22"/>
        </w:rPr>
        <w:t xml:space="preserve"> years to make their staff significantly more productive &amp; efficient – </w:t>
      </w:r>
      <w:r w:rsidRPr="00AF1E69">
        <w:rPr>
          <w:rFonts w:asciiTheme="minorHAnsi" w:hAnsiTheme="minorHAnsi" w:cstheme="minorHAnsi"/>
          <w:i/>
          <w:sz w:val="22"/>
          <w:szCs w:val="22"/>
        </w:rPr>
        <w:t>seeing more patients, delivering more orders, completing more jobs</w:t>
      </w:r>
      <w:r w:rsidRPr="00AF1E69">
        <w:rPr>
          <w:rFonts w:asciiTheme="minorHAnsi" w:hAnsiTheme="minorHAnsi" w:cstheme="minorHAnsi"/>
          <w:sz w:val="22"/>
          <w:szCs w:val="22"/>
        </w:rPr>
        <w:t xml:space="preserve"> – and doing all this with fewer administrative burdens</w:t>
      </w:r>
      <w:r w:rsidR="00BA2F8E">
        <w:rPr>
          <w:rFonts w:asciiTheme="minorHAnsi" w:hAnsiTheme="minorHAnsi" w:cstheme="minorHAnsi"/>
          <w:sz w:val="22"/>
          <w:szCs w:val="22"/>
        </w:rPr>
        <w:t xml:space="preserve"> and </w:t>
      </w:r>
      <w:r w:rsidR="00BA2F8E" w:rsidRPr="00BA2F8E">
        <w:rPr>
          <w:rFonts w:asciiTheme="minorHAnsi" w:hAnsiTheme="minorHAnsi" w:cstheme="minorHAnsi"/>
          <w:i/>
          <w:sz w:val="22"/>
          <w:szCs w:val="22"/>
          <w:u w:val="single"/>
        </w:rPr>
        <w:t>getting critical business data faster</w:t>
      </w:r>
      <w:r w:rsidRPr="00AF1E69">
        <w:rPr>
          <w:rFonts w:asciiTheme="minorHAnsi" w:hAnsiTheme="minorHAnsi" w:cstheme="minorHAnsi"/>
          <w:sz w:val="22"/>
          <w:szCs w:val="22"/>
        </w:rPr>
        <w:t xml:space="preserve">. They also have all the data related to these personnel &amp; their work </w:t>
      </w:r>
      <w:r w:rsidRPr="00AF1E69">
        <w:rPr>
          <w:rFonts w:asciiTheme="minorHAnsi" w:hAnsiTheme="minorHAnsi" w:cstheme="minorHAnsi"/>
          <w:i/>
          <w:sz w:val="22"/>
          <w:szCs w:val="22"/>
        </w:rPr>
        <w:t>available in real-time for management</w:t>
      </w:r>
      <w:r w:rsidRPr="00AF1E69">
        <w:rPr>
          <w:rFonts w:asciiTheme="minorHAnsi" w:hAnsiTheme="minorHAnsi" w:cstheme="minorHAnsi"/>
          <w:sz w:val="22"/>
          <w:szCs w:val="22"/>
        </w:rPr>
        <w:t xml:space="preserve"> to view &amp; understand, </w:t>
      </w:r>
      <w:r w:rsidRPr="00AF1E69">
        <w:rPr>
          <w:rFonts w:asciiTheme="minorHAnsi" w:hAnsiTheme="minorHAnsi" w:cstheme="minorHAnsi"/>
          <w:i/>
          <w:sz w:val="22"/>
          <w:szCs w:val="22"/>
        </w:rPr>
        <w:t>enabling better forecasting</w:t>
      </w:r>
      <w:r w:rsidRPr="00AF1E69">
        <w:rPr>
          <w:rFonts w:asciiTheme="minorHAnsi" w:hAnsiTheme="minorHAnsi" w:cstheme="minorHAnsi"/>
          <w:sz w:val="22"/>
          <w:szCs w:val="22"/>
        </w:rPr>
        <w:t xml:space="preserve">, marketing planning &amp; ultimately considerably </w:t>
      </w:r>
      <w:r w:rsidRPr="00AF1E69">
        <w:rPr>
          <w:rFonts w:asciiTheme="minorHAnsi" w:hAnsiTheme="minorHAnsi" w:cstheme="minorHAnsi"/>
          <w:i/>
          <w:sz w:val="22"/>
          <w:szCs w:val="22"/>
        </w:rPr>
        <w:t>improving cash-flow</w:t>
      </w:r>
      <w:r w:rsidRPr="00AF1E69">
        <w:rPr>
          <w:rFonts w:asciiTheme="minorHAnsi" w:hAnsiTheme="minorHAnsi" w:cstheme="minorHAnsi"/>
          <w:sz w:val="22"/>
          <w:szCs w:val="22"/>
        </w:rPr>
        <w:t xml:space="preserve">. Mi-Co keenly understands the need to have service personnel function as efficiently &amp; productively as possible to enable such benefits for </w:t>
      </w:r>
      <w:r w:rsidR="00A719C7">
        <w:rPr>
          <w:rFonts w:asciiTheme="minorHAnsi" w:hAnsiTheme="minorHAnsi" w:cstheme="minorHAnsi"/>
          <w:sz w:val="22"/>
          <w:szCs w:val="22"/>
        </w:rPr>
        <w:t>Customer</w:t>
      </w:r>
      <w:r w:rsidRPr="00AF1E69">
        <w:rPr>
          <w:rFonts w:asciiTheme="minorHAnsi" w:hAnsiTheme="minorHAnsi" w:cstheme="minorHAnsi"/>
          <w:sz w:val="22"/>
          <w:szCs w:val="22"/>
        </w:rPr>
        <w:t xml:space="preserve"> and enjoy the results our other customers have experienced.</w:t>
      </w:r>
    </w:p>
    <w:p w:rsidR="00B97685" w:rsidRPr="00B97685" w:rsidRDefault="00B97685" w:rsidP="005227B6">
      <w:pPr>
        <w:pStyle w:val="Heading2"/>
        <w:rPr>
          <w:lang w:eastAsia="en-US"/>
        </w:rPr>
      </w:pPr>
      <w:bookmarkStart w:id="46" w:name="_Toc352571392"/>
      <w:r w:rsidRPr="00B97685">
        <w:rPr>
          <w:lang w:eastAsia="en-US"/>
        </w:rPr>
        <w:t>Overall Approach and Components</w:t>
      </w:r>
      <w:bookmarkEnd w:id="46"/>
    </w:p>
    <w:p w:rsidR="003A4DE9" w:rsidRDefault="003A4DE9" w:rsidP="00F8231E">
      <w:pPr>
        <w:suppressAutoHyphens w:val="0"/>
        <w:spacing w:after="200" w:line="276" w:lineRule="auto"/>
        <w:rPr>
          <w:rFonts w:ascii="Calibri" w:eastAsia="Calibri" w:hAnsi="Calibri"/>
          <w:sz w:val="22"/>
          <w:szCs w:val="22"/>
          <w:lang w:eastAsia="en-US"/>
        </w:rPr>
      </w:pPr>
      <w:r>
        <w:rPr>
          <w:rFonts w:ascii="Calibri" w:eastAsia="Calibri" w:hAnsi="Calibri"/>
          <w:sz w:val="22"/>
          <w:szCs w:val="22"/>
          <w:lang w:eastAsia="en-US"/>
        </w:rPr>
        <w:t xml:space="preserve">The </w:t>
      </w:r>
      <w:r w:rsidR="00E63AF6">
        <w:rPr>
          <w:rFonts w:ascii="Calibri" w:eastAsia="Calibri" w:hAnsi="Calibri"/>
          <w:sz w:val="22"/>
          <w:szCs w:val="22"/>
          <w:lang w:eastAsia="en-US"/>
        </w:rPr>
        <w:t xml:space="preserve">best-of-breed, proven </w:t>
      </w:r>
      <w:r>
        <w:rPr>
          <w:rFonts w:ascii="Calibri" w:eastAsia="Calibri" w:hAnsi="Calibri"/>
          <w:sz w:val="22"/>
          <w:szCs w:val="22"/>
          <w:lang w:eastAsia="en-US"/>
        </w:rPr>
        <w:t xml:space="preserve">system being proposed will be comprised of a combination of off the shelf Mi-Co components (collectively known as the Mi-Forms System), configured and customized forms and customized software designed specifically for </w:t>
      </w:r>
      <w:r w:rsidR="00026730">
        <w:rPr>
          <w:rFonts w:ascii="Calibri" w:eastAsia="Calibri" w:hAnsi="Calibri"/>
          <w:sz w:val="22"/>
          <w:szCs w:val="22"/>
          <w:lang w:eastAsia="en-US"/>
        </w:rPr>
        <w:t>Field Data Capture</w:t>
      </w:r>
      <w:r>
        <w:rPr>
          <w:rFonts w:ascii="Calibri" w:eastAsia="Calibri" w:hAnsi="Calibri"/>
          <w:sz w:val="22"/>
          <w:szCs w:val="22"/>
          <w:lang w:eastAsia="en-US"/>
        </w:rPr>
        <w:t xml:space="preserve">. The Mi-Forms System is composed of the Mi-Forms Designer, Mi-Forms Server, and Mi-Forms Client, all of which are anticipated to be used within this solution. </w:t>
      </w:r>
    </w:p>
    <w:p w:rsidR="008141F5" w:rsidRDefault="00E87252" w:rsidP="005227B6">
      <w:pPr>
        <w:pStyle w:val="Heading2"/>
        <w:rPr>
          <w:lang w:eastAsia="en-US"/>
        </w:rPr>
      </w:pPr>
      <w:bookmarkStart w:id="47" w:name="_Toc352571393"/>
      <w:r>
        <w:rPr>
          <w:lang w:eastAsia="en-US"/>
        </w:rPr>
        <w:t>Basic Automation Engine and Underlying Database</w:t>
      </w:r>
      <w:bookmarkEnd w:id="47"/>
    </w:p>
    <w:p w:rsidR="007E6A9B" w:rsidRPr="00B97685" w:rsidRDefault="007E6A9B" w:rsidP="00F8231E">
      <w:pPr>
        <w:suppressAutoHyphens w:val="0"/>
        <w:spacing w:after="200" w:line="276" w:lineRule="auto"/>
        <w:rPr>
          <w:rFonts w:ascii="Calibri" w:eastAsia="Calibri" w:hAnsi="Calibri"/>
          <w:sz w:val="22"/>
          <w:szCs w:val="22"/>
          <w:lang w:eastAsia="en-US"/>
        </w:rPr>
      </w:pPr>
      <w:r w:rsidRPr="00B97685">
        <w:rPr>
          <w:rFonts w:ascii="Calibri" w:eastAsia="Calibri" w:hAnsi="Calibri"/>
          <w:sz w:val="22"/>
          <w:szCs w:val="22"/>
          <w:lang w:eastAsia="en-US"/>
        </w:rPr>
        <w:t>Mi-</w:t>
      </w:r>
      <w:proofErr w:type="spellStart"/>
      <w:r w:rsidRPr="00B97685">
        <w:rPr>
          <w:rFonts w:ascii="Calibri" w:eastAsia="Calibri" w:hAnsi="Calibri"/>
          <w:sz w:val="22"/>
          <w:szCs w:val="22"/>
          <w:lang w:eastAsia="en-US"/>
        </w:rPr>
        <w:t>Co’s</w:t>
      </w:r>
      <w:proofErr w:type="spellEnd"/>
      <w:r w:rsidRPr="00B97685">
        <w:rPr>
          <w:rFonts w:ascii="Calibri" w:eastAsia="Calibri" w:hAnsi="Calibri"/>
          <w:sz w:val="22"/>
          <w:szCs w:val="22"/>
          <w:lang w:eastAsia="en-US"/>
        </w:rPr>
        <w:t xml:space="preserve"> Mi-Forms Designer is a Windows desktop application used to design forms layout and logic. It provid</w:t>
      </w:r>
      <w:r>
        <w:rPr>
          <w:rFonts w:ascii="Calibri" w:eastAsia="Calibri" w:hAnsi="Calibri"/>
          <w:sz w:val="22"/>
          <w:szCs w:val="22"/>
          <w:lang w:eastAsia="en-US"/>
        </w:rPr>
        <w:t xml:space="preserve">es a WYSIWYG design tool where </w:t>
      </w:r>
      <w:r w:rsidRPr="00B97685">
        <w:rPr>
          <w:rFonts w:ascii="Calibri" w:eastAsia="Calibri" w:hAnsi="Calibri"/>
          <w:sz w:val="22"/>
          <w:szCs w:val="22"/>
          <w:lang w:eastAsia="en-US"/>
        </w:rPr>
        <w:t>form fields</w:t>
      </w:r>
      <w:r>
        <w:rPr>
          <w:rFonts w:ascii="Calibri" w:eastAsia="Calibri" w:hAnsi="Calibri"/>
          <w:sz w:val="22"/>
          <w:szCs w:val="22"/>
          <w:lang w:eastAsia="en-US"/>
        </w:rPr>
        <w:t xml:space="preserve"> and geometric shapes</w:t>
      </w:r>
      <w:r w:rsidRPr="00B97685">
        <w:rPr>
          <w:rFonts w:ascii="Calibri" w:eastAsia="Calibri" w:hAnsi="Calibri"/>
          <w:sz w:val="22"/>
          <w:szCs w:val="22"/>
          <w:lang w:eastAsia="en-US"/>
        </w:rPr>
        <w:t xml:space="preserve"> can be dragged on to form pages and properties of those fields can be customized. Form validation and calculation logic can be setup via a validation rule editor allowing for arbitrary field comparisons</w:t>
      </w:r>
      <w:r>
        <w:rPr>
          <w:rFonts w:ascii="Calibri" w:eastAsia="Calibri" w:hAnsi="Calibri"/>
          <w:sz w:val="22"/>
          <w:szCs w:val="22"/>
          <w:lang w:eastAsia="en-US"/>
        </w:rPr>
        <w:t xml:space="preserve"> and computations</w:t>
      </w:r>
      <w:r w:rsidRPr="00B97685">
        <w:rPr>
          <w:rFonts w:ascii="Calibri" w:eastAsia="Calibri" w:hAnsi="Calibri"/>
          <w:sz w:val="22"/>
          <w:szCs w:val="22"/>
          <w:lang w:eastAsia="en-US"/>
        </w:rPr>
        <w:t xml:space="preserve">. Further form customization is available through </w:t>
      </w:r>
      <w:r>
        <w:rPr>
          <w:rFonts w:ascii="Calibri" w:eastAsia="Calibri" w:hAnsi="Calibri"/>
          <w:sz w:val="22"/>
          <w:szCs w:val="22"/>
          <w:lang w:eastAsia="en-US"/>
        </w:rPr>
        <w:t xml:space="preserve">an included </w:t>
      </w:r>
      <w:r w:rsidRPr="00B97685">
        <w:rPr>
          <w:rFonts w:ascii="Calibri" w:eastAsia="Calibri" w:hAnsi="Calibri"/>
          <w:sz w:val="22"/>
          <w:szCs w:val="22"/>
          <w:lang w:eastAsia="en-US"/>
        </w:rPr>
        <w:t xml:space="preserve">VB.Net script editor allowing for code to be triggered by events in the form’s lifecycle. </w:t>
      </w:r>
    </w:p>
    <w:p w:rsidR="007E6A9B" w:rsidRDefault="007E6A9B" w:rsidP="00F8231E">
      <w:pPr>
        <w:suppressAutoHyphens w:val="0"/>
        <w:spacing w:after="200" w:line="276" w:lineRule="auto"/>
        <w:rPr>
          <w:rFonts w:ascii="Calibri" w:eastAsia="Calibri" w:hAnsi="Calibri"/>
          <w:sz w:val="22"/>
          <w:szCs w:val="22"/>
          <w:lang w:eastAsia="en-US"/>
        </w:rPr>
      </w:pPr>
      <w:r w:rsidRPr="00B97685">
        <w:rPr>
          <w:rFonts w:ascii="Calibri" w:eastAsia="Calibri" w:hAnsi="Calibri"/>
          <w:sz w:val="22"/>
          <w:szCs w:val="22"/>
          <w:lang w:eastAsia="en-US"/>
        </w:rPr>
        <w:t>Mi-</w:t>
      </w:r>
      <w:proofErr w:type="spellStart"/>
      <w:r w:rsidRPr="00B97685">
        <w:rPr>
          <w:rFonts w:ascii="Calibri" w:eastAsia="Calibri" w:hAnsi="Calibri"/>
          <w:sz w:val="22"/>
          <w:szCs w:val="22"/>
          <w:lang w:eastAsia="en-US"/>
        </w:rPr>
        <w:t>Co’s</w:t>
      </w:r>
      <w:proofErr w:type="spellEnd"/>
      <w:r w:rsidRPr="00B97685">
        <w:rPr>
          <w:rFonts w:ascii="Calibri" w:eastAsia="Calibri" w:hAnsi="Calibri"/>
          <w:sz w:val="22"/>
          <w:szCs w:val="22"/>
          <w:lang w:eastAsia="en-US"/>
        </w:rPr>
        <w:t xml:space="preserve"> Mi-Forms Client </w:t>
      </w:r>
      <w:r>
        <w:rPr>
          <w:rFonts w:ascii="Calibri" w:eastAsia="Calibri" w:hAnsi="Calibri"/>
          <w:sz w:val="22"/>
          <w:szCs w:val="22"/>
          <w:lang w:eastAsia="en-US"/>
        </w:rPr>
        <w:t>for Windows is an application that runs on Windows XP, Vista, Windows 7 and Windows 8 and provides a mechanism to fill electronic forms.</w:t>
      </w:r>
      <w:r w:rsidR="0099373F">
        <w:rPr>
          <w:rFonts w:ascii="Calibri" w:eastAsia="Calibri" w:hAnsi="Calibri"/>
          <w:sz w:val="22"/>
          <w:szCs w:val="22"/>
          <w:lang w:eastAsia="en-US"/>
        </w:rPr>
        <w:t xml:space="preserve"> Through synchronization with Mi-</w:t>
      </w:r>
      <w:proofErr w:type="spellStart"/>
      <w:r w:rsidR="0099373F">
        <w:rPr>
          <w:rFonts w:ascii="Calibri" w:eastAsia="Calibri" w:hAnsi="Calibri"/>
          <w:sz w:val="22"/>
          <w:szCs w:val="22"/>
          <w:lang w:eastAsia="en-US"/>
        </w:rPr>
        <w:t>Co’s</w:t>
      </w:r>
      <w:proofErr w:type="spellEnd"/>
      <w:r w:rsidR="0099373F">
        <w:rPr>
          <w:rFonts w:ascii="Calibri" w:eastAsia="Calibri" w:hAnsi="Calibri"/>
          <w:sz w:val="22"/>
          <w:szCs w:val="22"/>
          <w:lang w:eastAsia="en-US"/>
        </w:rPr>
        <w:t xml:space="preserve"> Mi-Forms Server (described below)</w:t>
      </w:r>
      <w:r w:rsidR="00740744">
        <w:rPr>
          <w:rFonts w:ascii="Calibri" w:eastAsia="Calibri" w:hAnsi="Calibri"/>
          <w:sz w:val="22"/>
          <w:szCs w:val="22"/>
          <w:lang w:eastAsia="en-US"/>
        </w:rPr>
        <w:t xml:space="preserve"> users are first authenticated and then presented with a list of authorized forms. The user may then open either a new blank form template or resume work on previously saved form sessions. In either case they are presented with a canvas that allows for data entry through inking (including handwriting recognition), typing and mouse clicks. Validation rules in the form are displayed to the user both in</w:t>
      </w:r>
      <w:r w:rsidR="00970A28">
        <w:rPr>
          <w:rFonts w:ascii="Calibri" w:eastAsia="Calibri" w:hAnsi="Calibri"/>
          <w:sz w:val="22"/>
          <w:szCs w:val="22"/>
          <w:lang w:eastAsia="en-US"/>
        </w:rPr>
        <w:t xml:space="preserve"> a</w:t>
      </w:r>
      <w:r w:rsidR="00740744">
        <w:rPr>
          <w:rFonts w:ascii="Calibri" w:eastAsia="Calibri" w:hAnsi="Calibri"/>
          <w:sz w:val="22"/>
          <w:szCs w:val="22"/>
          <w:lang w:eastAsia="en-US"/>
        </w:rPr>
        <w:t xml:space="preserve"> list and through field highlighting to ensure accurate data entry. These validations may be configured to prevent completing a form until all rules are satisfied. Upon complete entry a user may submit a form to the Server for workflow and processing.</w:t>
      </w:r>
    </w:p>
    <w:p w:rsidR="00E0349C" w:rsidRDefault="00E0349C" w:rsidP="00F8231E">
      <w:pPr>
        <w:suppressAutoHyphens w:val="0"/>
        <w:spacing w:after="200" w:line="276" w:lineRule="auto"/>
        <w:rPr>
          <w:rFonts w:ascii="Calibri" w:eastAsia="Calibri" w:hAnsi="Calibri"/>
          <w:sz w:val="22"/>
          <w:szCs w:val="22"/>
          <w:lang w:eastAsia="en-US"/>
        </w:rPr>
      </w:pPr>
      <w:r>
        <w:rPr>
          <w:rFonts w:ascii="Calibri" w:eastAsia="Calibri" w:hAnsi="Calibri"/>
          <w:sz w:val="22"/>
          <w:szCs w:val="22"/>
          <w:lang w:eastAsia="en-US"/>
        </w:rPr>
        <w:t>Mi-</w:t>
      </w:r>
      <w:proofErr w:type="spellStart"/>
      <w:r>
        <w:rPr>
          <w:rFonts w:ascii="Calibri" w:eastAsia="Calibri" w:hAnsi="Calibri"/>
          <w:sz w:val="22"/>
          <w:szCs w:val="22"/>
          <w:lang w:eastAsia="en-US"/>
        </w:rPr>
        <w:t>Co’s</w:t>
      </w:r>
      <w:proofErr w:type="spellEnd"/>
      <w:r>
        <w:rPr>
          <w:rFonts w:ascii="Calibri" w:eastAsia="Calibri" w:hAnsi="Calibri"/>
          <w:sz w:val="22"/>
          <w:szCs w:val="22"/>
          <w:lang w:eastAsia="en-US"/>
        </w:rPr>
        <w:t xml:space="preserve"> Mi-Forms Client for iPad and Android slate devices runs both on </w:t>
      </w:r>
      <w:proofErr w:type="spellStart"/>
      <w:r>
        <w:rPr>
          <w:rFonts w:ascii="Calibri" w:eastAsia="Calibri" w:hAnsi="Calibri"/>
          <w:sz w:val="22"/>
          <w:szCs w:val="22"/>
          <w:lang w:eastAsia="en-US"/>
        </w:rPr>
        <w:t>iOS</w:t>
      </w:r>
      <w:proofErr w:type="spellEnd"/>
      <w:r>
        <w:rPr>
          <w:rFonts w:ascii="Calibri" w:eastAsia="Calibri" w:hAnsi="Calibri"/>
          <w:sz w:val="22"/>
          <w:szCs w:val="22"/>
          <w:lang w:eastAsia="en-US"/>
        </w:rPr>
        <w:t xml:space="preserve"> v5+ and Android v3+. Similar to the Windows Client, after authentication with the Server, the application presents a list of available blank and partially filled forms to the user. Tapping on one of these presents a data entry interface. This interface is optimized for virtual keyboard entry on slate devices, but also supports inking signatures, </w:t>
      </w:r>
      <w:proofErr w:type="spellStart"/>
      <w:r>
        <w:rPr>
          <w:rFonts w:ascii="Calibri" w:eastAsia="Calibri" w:hAnsi="Calibri"/>
          <w:sz w:val="22"/>
          <w:szCs w:val="22"/>
          <w:lang w:eastAsia="en-US"/>
        </w:rPr>
        <w:t>geolocation</w:t>
      </w:r>
      <w:proofErr w:type="spellEnd"/>
      <w:r>
        <w:rPr>
          <w:rFonts w:ascii="Calibri" w:eastAsia="Calibri" w:hAnsi="Calibri"/>
          <w:sz w:val="22"/>
          <w:szCs w:val="22"/>
          <w:lang w:eastAsia="en-US"/>
        </w:rPr>
        <w:t xml:space="preserve"> fields and photographs. Validation rules are enforced in this interface again through </w:t>
      </w:r>
      <w:r w:rsidR="00970A28">
        <w:rPr>
          <w:rFonts w:ascii="Calibri" w:eastAsia="Calibri" w:hAnsi="Calibri"/>
          <w:sz w:val="22"/>
          <w:szCs w:val="22"/>
          <w:lang w:eastAsia="en-US"/>
        </w:rPr>
        <w:t xml:space="preserve">a </w:t>
      </w:r>
      <w:r>
        <w:rPr>
          <w:rFonts w:ascii="Calibri" w:eastAsia="Calibri" w:hAnsi="Calibri"/>
          <w:sz w:val="22"/>
          <w:szCs w:val="22"/>
          <w:lang w:eastAsia="en-US"/>
        </w:rPr>
        <w:t xml:space="preserve">list and field highlighting. When a form is completely filled it may be submitted to the Server </w:t>
      </w:r>
      <w:r>
        <w:rPr>
          <w:rFonts w:ascii="Calibri" w:eastAsia="Calibri" w:hAnsi="Calibri"/>
          <w:sz w:val="22"/>
          <w:szCs w:val="22"/>
          <w:lang w:eastAsia="en-US"/>
        </w:rPr>
        <w:lastRenderedPageBreak/>
        <w:t xml:space="preserve">for workflow and processing. </w:t>
      </w:r>
      <w:r w:rsidR="00E63AF6">
        <w:rPr>
          <w:rFonts w:ascii="Calibri" w:eastAsia="Calibri" w:hAnsi="Calibri"/>
          <w:sz w:val="22"/>
          <w:szCs w:val="22"/>
          <w:lang w:eastAsia="en-US"/>
        </w:rPr>
        <w:t xml:space="preserve">Mi-Co can assist with making the appropriate hardware decision, based on the needs of </w:t>
      </w:r>
      <w:r w:rsidR="00A719C7">
        <w:rPr>
          <w:rFonts w:ascii="Calibri" w:eastAsia="Calibri" w:hAnsi="Calibri"/>
          <w:sz w:val="22"/>
          <w:szCs w:val="22"/>
          <w:lang w:eastAsia="en-US"/>
        </w:rPr>
        <w:t>Customer</w:t>
      </w:r>
      <w:r w:rsidR="00E63AF6">
        <w:rPr>
          <w:rFonts w:ascii="Calibri" w:eastAsia="Calibri" w:hAnsi="Calibri"/>
          <w:sz w:val="22"/>
          <w:szCs w:val="22"/>
          <w:lang w:eastAsia="en-US"/>
        </w:rPr>
        <w:t xml:space="preserve"> (budget, personnel preference etc.)</w:t>
      </w:r>
      <w:r w:rsidR="00BA2F8E">
        <w:rPr>
          <w:rFonts w:ascii="Calibri" w:eastAsia="Calibri" w:hAnsi="Calibri"/>
          <w:sz w:val="22"/>
          <w:szCs w:val="22"/>
          <w:lang w:eastAsia="en-US"/>
        </w:rPr>
        <w:t>.</w:t>
      </w:r>
    </w:p>
    <w:p w:rsidR="007E6A9B" w:rsidRDefault="007E6A9B" w:rsidP="00F8231E">
      <w:pPr>
        <w:suppressAutoHyphens w:val="0"/>
        <w:spacing w:after="200" w:line="276" w:lineRule="auto"/>
        <w:rPr>
          <w:rFonts w:ascii="Calibri" w:eastAsia="Calibri" w:hAnsi="Calibri"/>
          <w:sz w:val="22"/>
          <w:szCs w:val="22"/>
          <w:lang w:eastAsia="en-US"/>
        </w:rPr>
      </w:pPr>
      <w:r w:rsidRPr="00B97685">
        <w:rPr>
          <w:rFonts w:ascii="Calibri" w:eastAsia="Calibri" w:hAnsi="Calibri"/>
          <w:sz w:val="22"/>
          <w:szCs w:val="22"/>
          <w:lang w:eastAsia="en-US"/>
        </w:rPr>
        <w:t>Mi-</w:t>
      </w:r>
      <w:proofErr w:type="spellStart"/>
      <w:r w:rsidRPr="00B97685">
        <w:rPr>
          <w:rFonts w:ascii="Calibri" w:eastAsia="Calibri" w:hAnsi="Calibri"/>
          <w:sz w:val="22"/>
          <w:szCs w:val="22"/>
          <w:lang w:eastAsia="en-US"/>
        </w:rPr>
        <w:t>Co’s</w:t>
      </w:r>
      <w:proofErr w:type="spellEnd"/>
      <w:r w:rsidRPr="00B97685">
        <w:rPr>
          <w:rFonts w:ascii="Calibri" w:eastAsia="Calibri" w:hAnsi="Calibri"/>
          <w:sz w:val="22"/>
          <w:szCs w:val="22"/>
          <w:lang w:eastAsia="en-US"/>
        </w:rPr>
        <w:t xml:space="preserve"> Mi-Forms Server is an ASP.Net based application server hosted on a Windows Server operating system running IIS and handles numerous solution roles. Firstly, it is used as an authenticator for Designer, Client, and SDK access through predefined users and groups either </w:t>
      </w:r>
      <w:r w:rsidR="00375814">
        <w:rPr>
          <w:rFonts w:ascii="Calibri" w:eastAsia="Calibri" w:hAnsi="Calibri"/>
          <w:sz w:val="22"/>
          <w:szCs w:val="22"/>
          <w:lang w:eastAsia="en-US"/>
        </w:rPr>
        <w:t>via</w:t>
      </w:r>
      <w:r w:rsidRPr="00B97685">
        <w:rPr>
          <w:rFonts w:ascii="Calibri" w:eastAsia="Calibri" w:hAnsi="Calibri"/>
          <w:sz w:val="22"/>
          <w:szCs w:val="22"/>
          <w:lang w:eastAsia="en-US"/>
        </w:rPr>
        <w:t xml:space="preserve"> its own mechanism or through connection with an Active Directory server. Forms are published to the Server such</w:t>
      </w:r>
      <w:r w:rsidR="00375814">
        <w:rPr>
          <w:rFonts w:ascii="Calibri" w:eastAsia="Calibri" w:hAnsi="Calibri"/>
          <w:sz w:val="22"/>
          <w:szCs w:val="22"/>
          <w:lang w:eastAsia="en-US"/>
        </w:rPr>
        <w:t xml:space="preserve"> that</w:t>
      </w:r>
      <w:r w:rsidRPr="00B97685">
        <w:rPr>
          <w:rFonts w:ascii="Calibri" w:eastAsia="Calibri" w:hAnsi="Calibri"/>
          <w:sz w:val="22"/>
          <w:szCs w:val="22"/>
          <w:lang w:eastAsia="en-US"/>
        </w:rPr>
        <w:t xml:space="preserve"> the Mi-Form</w:t>
      </w:r>
      <w:r w:rsidR="00375814">
        <w:rPr>
          <w:rFonts w:ascii="Calibri" w:eastAsia="Calibri" w:hAnsi="Calibri"/>
          <w:sz w:val="22"/>
          <w:szCs w:val="22"/>
          <w:lang w:eastAsia="en-US"/>
        </w:rPr>
        <w:t>s</w:t>
      </w:r>
      <w:r w:rsidRPr="00B97685">
        <w:rPr>
          <w:rFonts w:ascii="Calibri" w:eastAsia="Calibri" w:hAnsi="Calibri"/>
          <w:sz w:val="22"/>
          <w:szCs w:val="22"/>
          <w:lang w:eastAsia="en-US"/>
        </w:rPr>
        <w:t xml:space="preserve"> Client may synchronize available blank form templates based upon user group membership. </w:t>
      </w:r>
      <w:r w:rsidR="009F4AAA">
        <w:rPr>
          <w:rFonts w:ascii="Calibri" w:eastAsia="Calibri" w:hAnsi="Calibri"/>
          <w:sz w:val="22"/>
          <w:szCs w:val="22"/>
          <w:lang w:eastAsia="en-US"/>
        </w:rPr>
        <w:t>T</w:t>
      </w:r>
      <w:r w:rsidRPr="00B97685">
        <w:rPr>
          <w:rFonts w:ascii="Calibri" w:eastAsia="Calibri" w:hAnsi="Calibri"/>
          <w:sz w:val="22"/>
          <w:szCs w:val="22"/>
          <w:lang w:eastAsia="en-US"/>
        </w:rPr>
        <w:t xml:space="preserve">he Server is </w:t>
      </w:r>
      <w:r w:rsidR="009F4AAA">
        <w:rPr>
          <w:rFonts w:ascii="Calibri" w:eastAsia="Calibri" w:hAnsi="Calibri"/>
          <w:sz w:val="22"/>
          <w:szCs w:val="22"/>
          <w:lang w:eastAsia="en-US"/>
        </w:rPr>
        <w:t xml:space="preserve">also </w:t>
      </w:r>
      <w:r w:rsidRPr="00B97685">
        <w:rPr>
          <w:rFonts w:ascii="Calibri" w:eastAsia="Calibri" w:hAnsi="Calibri"/>
          <w:sz w:val="22"/>
          <w:szCs w:val="22"/>
          <w:lang w:eastAsia="en-US"/>
        </w:rPr>
        <w:t>used as a centralized workflow manager and data exporter by providing workflow queues and forms export processing.</w:t>
      </w:r>
    </w:p>
    <w:p w:rsidR="001907BB" w:rsidRPr="00B97685" w:rsidRDefault="001907BB" w:rsidP="00F8231E">
      <w:pPr>
        <w:suppressAutoHyphens w:val="0"/>
        <w:spacing w:after="200" w:line="276" w:lineRule="auto"/>
        <w:rPr>
          <w:rFonts w:ascii="Calibri" w:eastAsia="Calibri" w:hAnsi="Calibri"/>
          <w:sz w:val="22"/>
          <w:szCs w:val="22"/>
          <w:lang w:eastAsia="en-US"/>
        </w:rPr>
      </w:pPr>
      <w:r>
        <w:rPr>
          <w:rFonts w:ascii="Calibri" w:eastAsia="Calibri" w:hAnsi="Calibri"/>
          <w:sz w:val="22"/>
          <w:szCs w:val="22"/>
          <w:lang w:eastAsia="en-US"/>
        </w:rPr>
        <w:t>The Mi-Forms Server ha</w:t>
      </w:r>
      <w:r w:rsidR="00375814">
        <w:rPr>
          <w:rFonts w:ascii="Calibri" w:eastAsia="Calibri" w:hAnsi="Calibri"/>
          <w:sz w:val="22"/>
          <w:szCs w:val="22"/>
          <w:lang w:eastAsia="en-US"/>
        </w:rPr>
        <w:t>s</w:t>
      </w:r>
      <w:r>
        <w:rPr>
          <w:rFonts w:ascii="Calibri" w:eastAsia="Calibri" w:hAnsi="Calibri"/>
          <w:sz w:val="22"/>
          <w:szCs w:val="22"/>
          <w:lang w:eastAsia="en-US"/>
        </w:rPr>
        <w:t xml:space="preserve"> a dependency on Microsoft SQL Server in order to maintain the state of each of its customer entities including authentication, permissions, and form </w:t>
      </w:r>
      <w:proofErr w:type="gramStart"/>
      <w:r>
        <w:rPr>
          <w:rFonts w:ascii="Calibri" w:eastAsia="Calibri" w:hAnsi="Calibri"/>
          <w:sz w:val="22"/>
          <w:szCs w:val="22"/>
          <w:lang w:eastAsia="en-US"/>
        </w:rPr>
        <w:t>meta</w:t>
      </w:r>
      <w:proofErr w:type="gramEnd"/>
      <w:r>
        <w:rPr>
          <w:rFonts w:ascii="Calibri" w:eastAsia="Calibri" w:hAnsi="Calibri"/>
          <w:sz w:val="22"/>
          <w:szCs w:val="22"/>
          <w:lang w:eastAsia="en-US"/>
        </w:rPr>
        <w:t xml:space="preserve"> information.</w:t>
      </w:r>
      <w:r w:rsidR="00561D7F">
        <w:rPr>
          <w:rFonts w:ascii="Calibri" w:eastAsia="Calibri" w:hAnsi="Calibri"/>
          <w:sz w:val="22"/>
          <w:szCs w:val="22"/>
          <w:lang w:eastAsia="en-US"/>
        </w:rPr>
        <w:t xml:space="preserve"> This database does not store all discrete data fields of each filled form session. However, if </w:t>
      </w:r>
      <w:r w:rsidR="00A719C7">
        <w:rPr>
          <w:rFonts w:ascii="Calibri" w:eastAsia="Calibri" w:hAnsi="Calibri"/>
          <w:sz w:val="22"/>
          <w:szCs w:val="22"/>
          <w:lang w:eastAsia="en-US"/>
        </w:rPr>
        <w:t>Customer</w:t>
      </w:r>
      <w:r w:rsidR="00561D7F">
        <w:rPr>
          <w:rFonts w:ascii="Calibri" w:eastAsia="Calibri" w:hAnsi="Calibri"/>
          <w:sz w:val="22"/>
          <w:szCs w:val="22"/>
          <w:lang w:eastAsia="en-US"/>
        </w:rPr>
        <w:t xml:space="preserve"> wishes to use the same SQL Server instance to store discrete data from one or more of the forms as is assumed below, it may do so</w:t>
      </w:r>
      <w:r w:rsidR="00BA2F8E">
        <w:rPr>
          <w:rFonts w:ascii="Calibri" w:eastAsia="Calibri" w:hAnsi="Calibri"/>
          <w:sz w:val="22"/>
          <w:szCs w:val="22"/>
          <w:lang w:eastAsia="en-US"/>
        </w:rPr>
        <w:t xml:space="preserve"> or simply utilize CSV</w:t>
      </w:r>
      <w:r w:rsidR="00D732E4">
        <w:rPr>
          <w:rFonts w:ascii="Calibri" w:eastAsia="Calibri" w:hAnsi="Calibri"/>
          <w:sz w:val="22"/>
          <w:szCs w:val="22"/>
          <w:lang w:eastAsia="en-US"/>
        </w:rPr>
        <w:t>/XML</w:t>
      </w:r>
      <w:r w:rsidR="00BA2F8E">
        <w:rPr>
          <w:rFonts w:ascii="Calibri" w:eastAsia="Calibri" w:hAnsi="Calibri"/>
          <w:sz w:val="22"/>
          <w:szCs w:val="22"/>
          <w:lang w:eastAsia="en-US"/>
        </w:rPr>
        <w:t xml:space="preserve"> exports from the Mi-Forms system to import into the </w:t>
      </w:r>
      <w:r w:rsidR="00A719C7">
        <w:rPr>
          <w:rFonts w:ascii="Calibri" w:eastAsia="Calibri" w:hAnsi="Calibri"/>
          <w:sz w:val="22"/>
          <w:szCs w:val="22"/>
          <w:lang w:eastAsia="en-US"/>
        </w:rPr>
        <w:t>Customer</w:t>
      </w:r>
      <w:r w:rsidR="00BA2F8E">
        <w:rPr>
          <w:rFonts w:ascii="Calibri" w:eastAsia="Calibri" w:hAnsi="Calibri"/>
          <w:sz w:val="22"/>
          <w:szCs w:val="22"/>
          <w:lang w:eastAsia="en-US"/>
        </w:rPr>
        <w:t xml:space="preserve"> system</w:t>
      </w:r>
      <w:r w:rsidR="009F3450">
        <w:rPr>
          <w:rFonts w:ascii="Calibri" w:eastAsia="Calibri" w:hAnsi="Calibri"/>
          <w:sz w:val="22"/>
          <w:szCs w:val="22"/>
          <w:lang w:eastAsia="en-US"/>
        </w:rPr>
        <w:t>. Integration to other systems can be done via web-services, programmatic APIs, ODBC connections or a variety of other possible methods.</w:t>
      </w:r>
    </w:p>
    <w:p w:rsidR="00E63AF6" w:rsidRDefault="00E63AF6" w:rsidP="00737C79">
      <w:pPr>
        <w:pStyle w:val="Heading2"/>
        <w:rPr>
          <w:lang w:eastAsia="en-US"/>
        </w:rPr>
      </w:pPr>
    </w:p>
    <w:p w:rsidR="00737C79" w:rsidRDefault="00737C79" w:rsidP="00737C79">
      <w:pPr>
        <w:pStyle w:val="Heading2"/>
        <w:rPr>
          <w:lang w:eastAsia="en-US"/>
        </w:rPr>
      </w:pPr>
      <w:bookmarkStart w:id="48" w:name="_Toc352571394"/>
      <w:r>
        <w:rPr>
          <w:lang w:eastAsia="en-US"/>
        </w:rPr>
        <w:t>Workflow features of the software</w:t>
      </w:r>
      <w:bookmarkEnd w:id="48"/>
    </w:p>
    <w:p w:rsidR="00021717" w:rsidRDefault="00021717" w:rsidP="00C414E4">
      <w:pPr>
        <w:rPr>
          <w:rFonts w:asciiTheme="minorHAnsi" w:hAnsiTheme="minorHAnsi" w:cstheme="minorHAnsi"/>
          <w:sz w:val="22"/>
          <w:szCs w:val="22"/>
          <w:lang w:eastAsia="en-US"/>
        </w:rPr>
      </w:pPr>
    </w:p>
    <w:p w:rsidR="00A8733E" w:rsidRDefault="00A8733E" w:rsidP="00C414E4">
      <w:p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Workflow in the Mi-Forms system is dictated by the Mi-Forms Server. Users are configured on the Server for the purposes of authentication and form provisioning. The Server allows for the configuration of entities known as groups to which permissions may be assigned (administrator, form filler, publisher, etc.). Each user and each group is provided with a corresponding entity known as a queue. </w:t>
      </w:r>
    </w:p>
    <w:p w:rsidR="00A8733E" w:rsidRDefault="00A8733E" w:rsidP="00C414E4">
      <w:pPr>
        <w:rPr>
          <w:rFonts w:asciiTheme="minorHAnsi" w:hAnsiTheme="minorHAnsi" w:cstheme="minorHAnsi"/>
          <w:sz w:val="22"/>
          <w:szCs w:val="22"/>
          <w:lang w:eastAsia="en-US"/>
        </w:rPr>
      </w:pPr>
    </w:p>
    <w:p w:rsidR="00021717" w:rsidRDefault="00A8733E" w:rsidP="00C414E4">
      <w:pPr>
        <w:rPr>
          <w:rFonts w:asciiTheme="minorHAnsi" w:hAnsiTheme="minorHAnsi" w:cstheme="minorHAnsi"/>
          <w:sz w:val="22"/>
          <w:szCs w:val="22"/>
          <w:lang w:eastAsia="en-US"/>
        </w:rPr>
      </w:pPr>
      <w:r>
        <w:rPr>
          <w:rFonts w:asciiTheme="minorHAnsi" w:hAnsiTheme="minorHAnsi" w:cstheme="minorHAnsi"/>
          <w:sz w:val="22"/>
          <w:szCs w:val="22"/>
          <w:lang w:eastAsia="en-US"/>
        </w:rPr>
        <w:t>When a form is submitted to the Server from a Client device the Server’s first processing step is to execute workflow for that form. It does so by triggering an event called “</w:t>
      </w:r>
      <w:proofErr w:type="spellStart"/>
      <w:r>
        <w:rPr>
          <w:rFonts w:asciiTheme="minorHAnsi" w:hAnsiTheme="minorHAnsi" w:cstheme="minorHAnsi"/>
          <w:sz w:val="22"/>
          <w:szCs w:val="22"/>
          <w:lang w:eastAsia="en-US"/>
        </w:rPr>
        <w:t>ServerQueuing</w:t>
      </w:r>
      <w:proofErr w:type="spellEnd"/>
      <w:r>
        <w:rPr>
          <w:rFonts w:asciiTheme="minorHAnsi" w:hAnsiTheme="minorHAnsi" w:cstheme="minorHAnsi"/>
          <w:sz w:val="22"/>
          <w:szCs w:val="22"/>
          <w:lang w:eastAsia="en-US"/>
        </w:rPr>
        <w:t xml:space="preserve">” within the form. As with all other events in the form’s lifecycle an event handler may be created within the form at design time to handle this trigger. The event handler is provided with information about the user, group, and queue setup within the Server. It may make logic decisions based upon this information and all data on the form (e.g. which fields are filled or inked in) to determine where the form must next be routed. </w:t>
      </w:r>
      <w:r w:rsidR="0088093B">
        <w:rPr>
          <w:rFonts w:asciiTheme="minorHAnsi" w:hAnsiTheme="minorHAnsi" w:cstheme="minorHAnsi"/>
          <w:sz w:val="22"/>
          <w:szCs w:val="22"/>
          <w:lang w:eastAsia="en-US"/>
        </w:rPr>
        <w:t xml:space="preserve">If a workflow step is needed this event handler will set a variable with the name of the new queue. This instructs the Server to move </w:t>
      </w:r>
      <w:r w:rsidR="00E54352">
        <w:rPr>
          <w:rFonts w:asciiTheme="minorHAnsi" w:hAnsiTheme="minorHAnsi" w:cstheme="minorHAnsi"/>
          <w:sz w:val="22"/>
          <w:szCs w:val="22"/>
          <w:lang w:eastAsia="en-US"/>
        </w:rPr>
        <w:t>the form session to the queue specified and no further processing occurs. Alternatively if workflow is completed the Server is allowed to continue processing data exports.</w:t>
      </w:r>
    </w:p>
    <w:p w:rsidR="00E54352" w:rsidRDefault="00E54352" w:rsidP="00C414E4">
      <w:pPr>
        <w:rPr>
          <w:rFonts w:asciiTheme="minorHAnsi" w:hAnsiTheme="minorHAnsi" w:cstheme="minorHAnsi"/>
          <w:sz w:val="22"/>
          <w:szCs w:val="22"/>
          <w:lang w:eastAsia="en-US"/>
        </w:rPr>
      </w:pPr>
    </w:p>
    <w:p w:rsidR="00E54352" w:rsidRDefault="00AA2F0C" w:rsidP="00C414E4">
      <w:p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When a form is placed in a workflow queue Client applications may query the Server for available forms typically referred to as remote form sessions. The Client is provided with a list of all sessions that exist either in the user’s personal queue and all sessions that exist within all queues corresponding to the groups to which the user belongs.  </w:t>
      </w:r>
      <w:r w:rsidR="008E1B01">
        <w:rPr>
          <w:rFonts w:asciiTheme="minorHAnsi" w:hAnsiTheme="minorHAnsi" w:cstheme="minorHAnsi"/>
          <w:sz w:val="22"/>
          <w:szCs w:val="22"/>
          <w:lang w:eastAsia="en-US"/>
        </w:rPr>
        <w:t xml:space="preserve">A user may then take an action within the Client software to lock the form to them. When this </w:t>
      </w:r>
      <w:proofErr w:type="gramStart"/>
      <w:r w:rsidR="008E1B01">
        <w:rPr>
          <w:rFonts w:asciiTheme="minorHAnsi" w:hAnsiTheme="minorHAnsi" w:cstheme="minorHAnsi"/>
          <w:sz w:val="22"/>
          <w:szCs w:val="22"/>
          <w:lang w:eastAsia="en-US"/>
        </w:rPr>
        <w:t>happens</w:t>
      </w:r>
      <w:proofErr w:type="gramEnd"/>
      <w:r w:rsidR="008E1B01">
        <w:rPr>
          <w:rFonts w:asciiTheme="minorHAnsi" w:hAnsiTheme="minorHAnsi" w:cstheme="minorHAnsi"/>
          <w:sz w:val="22"/>
          <w:szCs w:val="22"/>
          <w:lang w:eastAsia="en-US"/>
        </w:rPr>
        <w:t xml:space="preserve"> the form session data is transferred to the Client device and the Server exclusively locks it to the user. A locked form is considered to be exclusive to the locking user such that other users may not make changes. Upon completion of the form it is once again uploaded to </w:t>
      </w:r>
      <w:r w:rsidR="008E1B01">
        <w:rPr>
          <w:rFonts w:asciiTheme="minorHAnsi" w:hAnsiTheme="minorHAnsi" w:cstheme="minorHAnsi"/>
          <w:sz w:val="22"/>
          <w:szCs w:val="22"/>
          <w:lang w:eastAsia="en-US"/>
        </w:rPr>
        <w:lastRenderedPageBreak/>
        <w:t>the Server where the workflow process starts again and the workflow event handler may make a different workflow choice based upon newly submitted data.</w:t>
      </w:r>
    </w:p>
    <w:p w:rsidR="009F3450" w:rsidRDefault="009F3450" w:rsidP="00C414E4">
      <w:pPr>
        <w:rPr>
          <w:rFonts w:asciiTheme="minorHAnsi" w:hAnsiTheme="minorHAnsi" w:cstheme="minorHAnsi"/>
          <w:sz w:val="22"/>
          <w:szCs w:val="22"/>
          <w:lang w:eastAsia="en-US"/>
        </w:rPr>
      </w:pPr>
    </w:p>
    <w:p w:rsidR="0064109D" w:rsidRDefault="0064109D" w:rsidP="00C414E4">
      <w:pPr>
        <w:rPr>
          <w:rFonts w:asciiTheme="minorHAnsi" w:hAnsiTheme="minorHAnsi" w:cstheme="minorHAnsi"/>
          <w:sz w:val="22"/>
          <w:szCs w:val="22"/>
          <w:lang w:eastAsia="en-US"/>
        </w:rPr>
      </w:pPr>
      <w:r w:rsidRPr="0064109D">
        <w:rPr>
          <w:rFonts w:asciiTheme="minorHAnsi" w:hAnsiTheme="minorHAnsi" w:cstheme="minorHAnsi"/>
          <w:noProof/>
          <w:sz w:val="22"/>
          <w:szCs w:val="22"/>
          <w:lang w:eastAsia="en-US"/>
        </w:rPr>
        <w:drawing>
          <wp:inline distT="0" distB="0" distL="0" distR="0" wp14:anchorId="6BB1573F" wp14:editId="0D6D008E">
            <wp:extent cx="5943600" cy="4457698"/>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906" cy="4457928"/>
                    </a:xfrm>
                    <a:prstGeom prst="rect">
                      <a:avLst/>
                    </a:prstGeom>
                  </pic:spPr>
                </pic:pic>
              </a:graphicData>
            </a:graphic>
          </wp:inline>
        </w:drawing>
      </w:r>
    </w:p>
    <w:p w:rsidR="002B05B2" w:rsidRDefault="002B05B2" w:rsidP="002B05B2">
      <w:pPr>
        <w:rPr>
          <w:rFonts w:eastAsiaTheme="majorEastAsia"/>
        </w:rPr>
      </w:pPr>
      <w:r>
        <w:br w:type="page"/>
      </w:r>
    </w:p>
    <w:p w:rsidR="00F264EF" w:rsidRDefault="00BA2F8E" w:rsidP="00F264EF">
      <w:pPr>
        <w:pStyle w:val="Heading1"/>
      </w:pPr>
      <w:bookmarkStart w:id="49" w:name="_Toc352571395"/>
      <w:r>
        <w:lastRenderedPageBreak/>
        <w:t>I</w:t>
      </w:r>
      <w:r w:rsidR="00F264EF">
        <w:t>mplementation Project Management Approach</w:t>
      </w:r>
      <w:bookmarkEnd w:id="49"/>
    </w:p>
    <w:p w:rsidR="00021717" w:rsidRPr="0058325E" w:rsidRDefault="00021717" w:rsidP="00C414E4">
      <w:pPr>
        <w:rPr>
          <w:rFonts w:asciiTheme="minorHAnsi" w:hAnsiTheme="minorHAnsi" w:cstheme="minorHAnsi"/>
          <w:sz w:val="22"/>
          <w:szCs w:val="22"/>
          <w:lang w:eastAsia="en-US"/>
        </w:rPr>
      </w:pPr>
    </w:p>
    <w:p w:rsidR="00466B35" w:rsidRPr="001347D7" w:rsidRDefault="00466B35" w:rsidP="00466B35">
      <w:pPr>
        <w:suppressAutoHyphens w:val="0"/>
        <w:spacing w:after="200" w:line="276" w:lineRule="auto"/>
        <w:rPr>
          <w:rFonts w:ascii="Calibri" w:eastAsia="Calibri" w:hAnsi="Calibri"/>
          <w:sz w:val="22"/>
          <w:szCs w:val="22"/>
          <w:lang w:eastAsia="en-US"/>
        </w:rPr>
      </w:pPr>
      <w:r w:rsidRPr="001347D7">
        <w:rPr>
          <w:rFonts w:ascii="Calibri" w:eastAsia="Calibri" w:hAnsi="Calibri"/>
          <w:sz w:val="22"/>
          <w:szCs w:val="22"/>
          <w:lang w:eastAsia="en-US"/>
        </w:rPr>
        <w:t xml:space="preserve">Given </w:t>
      </w:r>
      <w:r w:rsidR="005F6521">
        <w:rPr>
          <w:rFonts w:ascii="Calibri" w:eastAsia="Calibri" w:hAnsi="Calibri"/>
          <w:sz w:val="22"/>
          <w:szCs w:val="22"/>
          <w:lang w:eastAsia="en-US"/>
        </w:rPr>
        <w:t xml:space="preserve">some of the complexities of security, syncing and other aspects of </w:t>
      </w:r>
      <w:r w:rsidR="00A719C7">
        <w:rPr>
          <w:rFonts w:ascii="Calibri" w:eastAsia="Calibri" w:hAnsi="Calibri"/>
          <w:sz w:val="22"/>
          <w:szCs w:val="22"/>
          <w:lang w:eastAsia="en-US"/>
        </w:rPr>
        <w:t>Customer</w:t>
      </w:r>
      <w:r w:rsidR="005F6521">
        <w:rPr>
          <w:rFonts w:ascii="Calibri" w:eastAsia="Calibri" w:hAnsi="Calibri"/>
          <w:sz w:val="22"/>
          <w:szCs w:val="22"/>
          <w:lang w:eastAsia="en-US"/>
        </w:rPr>
        <w:t xml:space="preserve"> requirements</w:t>
      </w:r>
      <w:r w:rsidR="002B05B2">
        <w:rPr>
          <w:rFonts w:ascii="Calibri" w:eastAsia="Calibri" w:hAnsi="Calibri"/>
          <w:sz w:val="22"/>
          <w:szCs w:val="22"/>
          <w:lang w:eastAsia="en-US"/>
        </w:rPr>
        <w:t xml:space="preserve"> that will likely be uncovered during an engagement</w:t>
      </w:r>
      <w:r w:rsidRPr="001347D7">
        <w:rPr>
          <w:rFonts w:ascii="Calibri" w:eastAsia="Calibri" w:hAnsi="Calibri"/>
          <w:sz w:val="22"/>
          <w:szCs w:val="22"/>
          <w:lang w:eastAsia="en-US"/>
        </w:rPr>
        <w:t xml:space="preserve">, Mi-Co sees the project management approach </w:t>
      </w:r>
      <w:r w:rsidR="002B05B2">
        <w:rPr>
          <w:rFonts w:ascii="Calibri" w:eastAsia="Calibri" w:hAnsi="Calibri"/>
          <w:sz w:val="22"/>
          <w:szCs w:val="22"/>
          <w:lang w:eastAsia="en-US"/>
        </w:rPr>
        <w:t xml:space="preserve">for any potential project </w:t>
      </w:r>
      <w:r w:rsidRPr="001347D7">
        <w:rPr>
          <w:rFonts w:ascii="Calibri" w:eastAsia="Calibri" w:hAnsi="Calibri"/>
          <w:sz w:val="22"/>
          <w:szCs w:val="22"/>
          <w:lang w:eastAsia="en-US"/>
        </w:rPr>
        <w:t>as being highly collaborative</w:t>
      </w:r>
      <w:r w:rsidR="00E5529D">
        <w:rPr>
          <w:rFonts w:ascii="Calibri" w:eastAsia="Calibri" w:hAnsi="Calibri"/>
          <w:sz w:val="22"/>
          <w:szCs w:val="22"/>
          <w:lang w:eastAsia="en-US"/>
        </w:rPr>
        <w:t xml:space="preserve"> and has experience working closely with customers to successfully implement projects such as this one</w:t>
      </w:r>
      <w:r w:rsidRPr="001347D7">
        <w:rPr>
          <w:rFonts w:ascii="Calibri" w:eastAsia="Calibri" w:hAnsi="Calibri"/>
          <w:sz w:val="22"/>
          <w:szCs w:val="22"/>
          <w:lang w:eastAsia="en-US"/>
        </w:rPr>
        <w:t xml:space="preserve">. As a goal of </w:t>
      </w:r>
      <w:r w:rsidR="002B05B2">
        <w:rPr>
          <w:rFonts w:ascii="Calibri" w:eastAsia="Calibri" w:hAnsi="Calibri"/>
          <w:sz w:val="22"/>
          <w:szCs w:val="22"/>
          <w:lang w:eastAsia="en-US"/>
        </w:rPr>
        <w:t>a possible</w:t>
      </w:r>
      <w:r w:rsidRPr="001347D7">
        <w:rPr>
          <w:rFonts w:ascii="Calibri" w:eastAsia="Calibri" w:hAnsi="Calibri"/>
          <w:sz w:val="22"/>
          <w:szCs w:val="22"/>
          <w:lang w:eastAsia="en-US"/>
        </w:rPr>
        <w:t xml:space="preserve"> project is to provide a user experience </w:t>
      </w:r>
      <w:r>
        <w:rPr>
          <w:rFonts w:ascii="Calibri" w:eastAsia="Calibri" w:hAnsi="Calibri"/>
          <w:sz w:val="22"/>
          <w:szCs w:val="22"/>
          <w:lang w:eastAsia="en-US"/>
        </w:rPr>
        <w:t>compli</w:t>
      </w:r>
      <w:r w:rsidR="005F6521">
        <w:rPr>
          <w:rFonts w:ascii="Calibri" w:eastAsia="Calibri" w:hAnsi="Calibri"/>
          <w:sz w:val="22"/>
          <w:szCs w:val="22"/>
          <w:lang w:eastAsia="en-US"/>
        </w:rPr>
        <w:t>a</w:t>
      </w:r>
      <w:r>
        <w:rPr>
          <w:rFonts w:ascii="Calibri" w:eastAsia="Calibri" w:hAnsi="Calibri"/>
          <w:sz w:val="22"/>
          <w:szCs w:val="22"/>
          <w:lang w:eastAsia="en-US"/>
        </w:rPr>
        <w:t xml:space="preserve">nt with </w:t>
      </w:r>
      <w:r w:rsidR="00A719C7">
        <w:rPr>
          <w:rFonts w:ascii="Calibri" w:eastAsia="Calibri" w:hAnsi="Calibri"/>
          <w:sz w:val="22"/>
          <w:szCs w:val="22"/>
          <w:lang w:eastAsia="en-US"/>
        </w:rPr>
        <w:t>Customer</w:t>
      </w:r>
      <w:r>
        <w:rPr>
          <w:rFonts w:ascii="Calibri" w:eastAsia="Calibri" w:hAnsi="Calibri"/>
          <w:sz w:val="22"/>
          <w:szCs w:val="22"/>
          <w:lang w:eastAsia="en-US"/>
        </w:rPr>
        <w:t xml:space="preserve">’s workflow processes </w:t>
      </w:r>
      <w:r w:rsidRPr="001347D7">
        <w:rPr>
          <w:rFonts w:ascii="Calibri" w:eastAsia="Calibri" w:hAnsi="Calibri"/>
          <w:sz w:val="22"/>
          <w:szCs w:val="22"/>
          <w:lang w:eastAsia="en-US"/>
        </w:rPr>
        <w:t xml:space="preserve">and because very few constraints as to integration paths have thus far been established, Mi-Co </w:t>
      </w:r>
      <w:r>
        <w:rPr>
          <w:rFonts w:ascii="Calibri" w:eastAsia="Calibri" w:hAnsi="Calibri"/>
          <w:sz w:val="22"/>
          <w:szCs w:val="22"/>
          <w:lang w:eastAsia="en-US"/>
        </w:rPr>
        <w:t>plan</w:t>
      </w:r>
      <w:r w:rsidRPr="001347D7">
        <w:rPr>
          <w:rFonts w:ascii="Calibri" w:eastAsia="Calibri" w:hAnsi="Calibri"/>
          <w:sz w:val="22"/>
          <w:szCs w:val="22"/>
          <w:lang w:eastAsia="en-US"/>
        </w:rPr>
        <w:t xml:space="preserve">s to participate in design meetings with </w:t>
      </w:r>
      <w:r w:rsidR="00A719C7">
        <w:rPr>
          <w:rFonts w:ascii="Calibri" w:eastAsia="Calibri" w:hAnsi="Calibri"/>
          <w:sz w:val="22"/>
          <w:szCs w:val="22"/>
          <w:lang w:eastAsia="en-US"/>
        </w:rPr>
        <w:t>Customer</w:t>
      </w:r>
      <w:r w:rsidRPr="001347D7">
        <w:rPr>
          <w:rFonts w:ascii="Calibri" w:eastAsia="Calibri" w:hAnsi="Calibri"/>
          <w:sz w:val="22"/>
          <w:szCs w:val="22"/>
          <w:lang w:eastAsia="en-US"/>
        </w:rPr>
        <w:t xml:space="preserve"> that will lead to best practice</w:t>
      </w:r>
      <w:r>
        <w:rPr>
          <w:rFonts w:ascii="Calibri" w:eastAsia="Calibri" w:hAnsi="Calibri"/>
          <w:sz w:val="22"/>
          <w:szCs w:val="22"/>
          <w:lang w:eastAsia="en-US"/>
        </w:rPr>
        <w:t>s based</w:t>
      </w:r>
      <w:r w:rsidRPr="001347D7">
        <w:rPr>
          <w:rFonts w:ascii="Calibri" w:eastAsia="Calibri" w:hAnsi="Calibri"/>
          <w:sz w:val="22"/>
          <w:szCs w:val="22"/>
          <w:lang w:eastAsia="en-US"/>
        </w:rPr>
        <w:t xml:space="preserve"> approaches for </w:t>
      </w:r>
      <w:r w:rsidR="005F6521">
        <w:rPr>
          <w:rFonts w:ascii="Calibri" w:eastAsia="Calibri" w:hAnsi="Calibri"/>
          <w:sz w:val="22"/>
          <w:szCs w:val="22"/>
          <w:lang w:eastAsia="en-US"/>
        </w:rPr>
        <w:t>the</w:t>
      </w:r>
      <w:r w:rsidRPr="001347D7">
        <w:rPr>
          <w:rFonts w:ascii="Calibri" w:eastAsia="Calibri" w:hAnsi="Calibri"/>
          <w:sz w:val="22"/>
          <w:szCs w:val="22"/>
          <w:lang w:eastAsia="en-US"/>
        </w:rPr>
        <w:t xml:space="preserve"> project</w:t>
      </w:r>
      <w:r w:rsidR="005F6521">
        <w:rPr>
          <w:rFonts w:ascii="Calibri" w:eastAsia="Calibri" w:hAnsi="Calibri"/>
          <w:sz w:val="22"/>
          <w:szCs w:val="22"/>
          <w:lang w:eastAsia="en-US"/>
        </w:rPr>
        <w:t xml:space="preserve"> that can be tweaked as needed on an ongoing basis</w:t>
      </w:r>
      <w:r w:rsidRPr="001347D7">
        <w:rPr>
          <w:rFonts w:ascii="Calibri" w:eastAsia="Calibri" w:hAnsi="Calibri"/>
          <w:sz w:val="22"/>
          <w:szCs w:val="22"/>
          <w:lang w:eastAsia="en-US"/>
        </w:rPr>
        <w:t>.</w:t>
      </w:r>
    </w:p>
    <w:p w:rsidR="00466B35" w:rsidRPr="001347D7" w:rsidRDefault="00466B35" w:rsidP="00466B35">
      <w:pPr>
        <w:pStyle w:val="Heading2"/>
        <w:rPr>
          <w:lang w:eastAsia="en-US"/>
        </w:rPr>
      </w:pPr>
      <w:bookmarkStart w:id="50" w:name="_Toc352571396"/>
      <w:r w:rsidRPr="001347D7">
        <w:rPr>
          <w:lang w:eastAsia="en-US"/>
        </w:rPr>
        <w:t>Key Personnel</w:t>
      </w:r>
      <w:bookmarkEnd w:id="50"/>
    </w:p>
    <w:p w:rsidR="00466B35" w:rsidRPr="001347D7" w:rsidRDefault="002B05B2" w:rsidP="00466B35">
      <w:pPr>
        <w:suppressAutoHyphens w:val="0"/>
        <w:spacing w:after="200" w:line="276" w:lineRule="auto"/>
        <w:jc w:val="left"/>
        <w:rPr>
          <w:rFonts w:ascii="Calibri" w:eastAsia="Calibri" w:hAnsi="Calibri"/>
          <w:sz w:val="22"/>
          <w:szCs w:val="22"/>
          <w:lang w:eastAsia="en-US"/>
        </w:rPr>
      </w:pPr>
      <w:r>
        <w:rPr>
          <w:rFonts w:ascii="Calibri" w:eastAsia="Calibri" w:hAnsi="Calibri"/>
          <w:sz w:val="22"/>
          <w:szCs w:val="22"/>
          <w:lang w:eastAsia="en-US"/>
        </w:rPr>
        <w:t>Mi-Co normally designates and works with the following types of roles during any project implementation</w:t>
      </w:r>
      <w:r w:rsidR="00466B35" w:rsidRPr="001347D7">
        <w:rPr>
          <w:rFonts w:ascii="Calibri" w:eastAsia="Calibri" w:hAnsi="Calibri"/>
          <w:sz w:val="22"/>
          <w:szCs w:val="22"/>
          <w:lang w:eastAsia="en-US"/>
        </w:rPr>
        <w:t>:</w:t>
      </w:r>
    </w:p>
    <w:tbl>
      <w:tblPr>
        <w:tblStyle w:val="TableGrid"/>
        <w:tblW w:w="0" w:type="auto"/>
        <w:tblLook w:val="04A0" w:firstRow="1" w:lastRow="0" w:firstColumn="1" w:lastColumn="0" w:noHBand="0" w:noVBand="1"/>
      </w:tblPr>
      <w:tblGrid>
        <w:gridCol w:w="1728"/>
        <w:gridCol w:w="2340"/>
        <w:gridCol w:w="5508"/>
      </w:tblGrid>
      <w:tr w:rsidR="00466B35" w:rsidRPr="001347D7" w:rsidTr="000C7161">
        <w:tc>
          <w:tcPr>
            <w:tcW w:w="1728" w:type="dxa"/>
            <w:tcBorders>
              <w:top w:val="single" w:sz="4" w:space="0" w:color="auto"/>
              <w:left w:val="single" w:sz="4" w:space="0" w:color="auto"/>
              <w:bottom w:val="single" w:sz="4" w:space="0" w:color="auto"/>
              <w:right w:val="single" w:sz="4" w:space="0" w:color="auto"/>
            </w:tcBorders>
            <w:shd w:val="pct20" w:color="auto" w:fill="auto"/>
            <w:hideMark/>
          </w:tcPr>
          <w:p w:rsidR="00466B35" w:rsidRPr="001347D7" w:rsidRDefault="00466B35" w:rsidP="000C7161">
            <w:pPr>
              <w:suppressAutoHyphens w:val="0"/>
              <w:jc w:val="left"/>
              <w:rPr>
                <w:rFonts w:ascii="Calibri" w:eastAsia="Calibri" w:hAnsi="Calibri"/>
                <w:b/>
                <w:sz w:val="22"/>
                <w:szCs w:val="22"/>
                <w:lang w:eastAsia="en-US"/>
              </w:rPr>
            </w:pPr>
            <w:r w:rsidRPr="001347D7">
              <w:rPr>
                <w:rFonts w:ascii="Calibri" w:eastAsia="Calibri" w:hAnsi="Calibri"/>
                <w:b/>
                <w:sz w:val="22"/>
                <w:szCs w:val="22"/>
                <w:lang w:eastAsia="en-US"/>
              </w:rPr>
              <w:t>Organization</w:t>
            </w:r>
          </w:p>
        </w:tc>
        <w:tc>
          <w:tcPr>
            <w:tcW w:w="2340" w:type="dxa"/>
            <w:tcBorders>
              <w:top w:val="single" w:sz="4" w:space="0" w:color="auto"/>
              <w:left w:val="single" w:sz="4" w:space="0" w:color="auto"/>
              <w:bottom w:val="single" w:sz="4" w:space="0" w:color="auto"/>
              <w:right w:val="single" w:sz="4" w:space="0" w:color="auto"/>
            </w:tcBorders>
            <w:shd w:val="pct20" w:color="auto" w:fill="auto"/>
            <w:hideMark/>
          </w:tcPr>
          <w:p w:rsidR="00466B35" w:rsidRPr="001347D7" w:rsidRDefault="00466B35" w:rsidP="000C7161">
            <w:pPr>
              <w:suppressAutoHyphens w:val="0"/>
              <w:jc w:val="left"/>
              <w:rPr>
                <w:rFonts w:ascii="Calibri" w:eastAsia="Calibri" w:hAnsi="Calibri"/>
                <w:b/>
                <w:sz w:val="22"/>
                <w:szCs w:val="22"/>
                <w:lang w:eastAsia="en-US"/>
              </w:rPr>
            </w:pPr>
            <w:r w:rsidRPr="001347D7">
              <w:rPr>
                <w:rFonts w:ascii="Calibri" w:eastAsia="Calibri" w:hAnsi="Calibri"/>
                <w:b/>
                <w:sz w:val="22"/>
                <w:szCs w:val="22"/>
                <w:lang w:eastAsia="en-US"/>
              </w:rPr>
              <w:t>Role</w:t>
            </w:r>
          </w:p>
        </w:tc>
        <w:tc>
          <w:tcPr>
            <w:tcW w:w="5508" w:type="dxa"/>
            <w:tcBorders>
              <w:top w:val="single" w:sz="4" w:space="0" w:color="auto"/>
              <w:left w:val="single" w:sz="4" w:space="0" w:color="auto"/>
              <w:bottom w:val="single" w:sz="4" w:space="0" w:color="auto"/>
              <w:right w:val="single" w:sz="4" w:space="0" w:color="auto"/>
            </w:tcBorders>
            <w:shd w:val="pct20" w:color="auto" w:fill="auto"/>
            <w:hideMark/>
          </w:tcPr>
          <w:p w:rsidR="00466B35" w:rsidRPr="001347D7" w:rsidRDefault="00466B35" w:rsidP="000C7161">
            <w:pPr>
              <w:suppressAutoHyphens w:val="0"/>
              <w:jc w:val="left"/>
              <w:rPr>
                <w:rFonts w:ascii="Calibri" w:eastAsia="Calibri" w:hAnsi="Calibri"/>
                <w:b/>
                <w:sz w:val="22"/>
                <w:szCs w:val="22"/>
                <w:lang w:eastAsia="en-US"/>
              </w:rPr>
            </w:pPr>
            <w:r w:rsidRPr="001347D7">
              <w:rPr>
                <w:rFonts w:ascii="Calibri" w:eastAsia="Calibri" w:hAnsi="Calibri"/>
                <w:b/>
                <w:sz w:val="22"/>
                <w:szCs w:val="22"/>
                <w:lang w:eastAsia="en-US"/>
              </w:rPr>
              <w:t>Description</w:t>
            </w:r>
          </w:p>
        </w:tc>
      </w:tr>
      <w:tr w:rsidR="00466B35" w:rsidRPr="001347D7" w:rsidTr="000C7161">
        <w:tc>
          <w:tcPr>
            <w:tcW w:w="1728" w:type="dxa"/>
            <w:tcBorders>
              <w:top w:val="single" w:sz="4" w:space="0" w:color="auto"/>
              <w:left w:val="single" w:sz="4" w:space="0" w:color="auto"/>
              <w:bottom w:val="single" w:sz="4" w:space="0" w:color="auto"/>
              <w:right w:val="single" w:sz="4" w:space="0" w:color="auto"/>
            </w:tcBorders>
            <w:hideMark/>
          </w:tcPr>
          <w:p w:rsidR="00466B35" w:rsidRPr="001347D7" w:rsidRDefault="00A719C7" w:rsidP="000C7161">
            <w:pPr>
              <w:suppressAutoHyphens w:val="0"/>
              <w:jc w:val="left"/>
              <w:rPr>
                <w:rFonts w:ascii="Calibri" w:eastAsia="Calibri" w:hAnsi="Calibri"/>
                <w:sz w:val="22"/>
                <w:szCs w:val="22"/>
                <w:lang w:eastAsia="en-US"/>
              </w:rPr>
            </w:pPr>
            <w:r>
              <w:rPr>
                <w:rFonts w:ascii="Calibri" w:eastAsia="Calibri" w:hAnsi="Calibri"/>
                <w:sz w:val="22"/>
                <w:szCs w:val="22"/>
                <w:lang w:eastAsia="en-US"/>
              </w:rPr>
              <w:t>Customer</w:t>
            </w:r>
          </w:p>
        </w:tc>
        <w:tc>
          <w:tcPr>
            <w:tcW w:w="2340" w:type="dxa"/>
            <w:tcBorders>
              <w:top w:val="single" w:sz="4" w:space="0" w:color="auto"/>
              <w:left w:val="single" w:sz="4" w:space="0" w:color="auto"/>
              <w:bottom w:val="single" w:sz="4" w:space="0" w:color="auto"/>
              <w:right w:val="single" w:sz="4" w:space="0" w:color="auto"/>
            </w:tcBorders>
            <w:hideMark/>
          </w:tcPr>
          <w:p w:rsidR="00466B35" w:rsidRPr="001347D7" w:rsidRDefault="00466B35" w:rsidP="000C7161">
            <w:pPr>
              <w:suppressAutoHyphens w:val="0"/>
              <w:jc w:val="left"/>
              <w:rPr>
                <w:rFonts w:ascii="Calibri" w:eastAsia="Calibri" w:hAnsi="Calibri"/>
                <w:sz w:val="22"/>
                <w:szCs w:val="22"/>
                <w:lang w:eastAsia="en-US"/>
              </w:rPr>
            </w:pPr>
            <w:r w:rsidRPr="001347D7">
              <w:rPr>
                <w:rFonts w:ascii="Calibri" w:eastAsia="Calibri" w:hAnsi="Calibri"/>
                <w:sz w:val="22"/>
                <w:szCs w:val="22"/>
                <w:lang w:eastAsia="en-US"/>
              </w:rPr>
              <w:t>Project Lead</w:t>
            </w:r>
          </w:p>
        </w:tc>
        <w:tc>
          <w:tcPr>
            <w:tcW w:w="5508" w:type="dxa"/>
            <w:tcBorders>
              <w:top w:val="single" w:sz="4" w:space="0" w:color="auto"/>
              <w:left w:val="single" w:sz="4" w:space="0" w:color="auto"/>
              <w:bottom w:val="single" w:sz="4" w:space="0" w:color="auto"/>
              <w:right w:val="single" w:sz="4" w:space="0" w:color="auto"/>
            </w:tcBorders>
            <w:hideMark/>
          </w:tcPr>
          <w:p w:rsidR="00466B35" w:rsidRPr="001347D7" w:rsidRDefault="00466B35" w:rsidP="00F30438">
            <w:pPr>
              <w:suppressAutoHyphens w:val="0"/>
              <w:rPr>
                <w:rFonts w:ascii="Calibri" w:eastAsia="Calibri" w:hAnsi="Calibri"/>
                <w:sz w:val="22"/>
                <w:szCs w:val="22"/>
                <w:lang w:eastAsia="en-US"/>
              </w:rPr>
            </w:pPr>
            <w:r w:rsidRPr="001347D7">
              <w:rPr>
                <w:rFonts w:ascii="Calibri" w:eastAsia="Calibri" w:hAnsi="Calibri"/>
                <w:sz w:val="22"/>
                <w:szCs w:val="22"/>
                <w:lang w:eastAsia="en-US"/>
              </w:rPr>
              <w:t xml:space="preserve">Will coordinate all </w:t>
            </w:r>
            <w:r w:rsidR="00A719C7">
              <w:rPr>
                <w:rFonts w:ascii="Calibri" w:eastAsia="Calibri" w:hAnsi="Calibri"/>
                <w:sz w:val="22"/>
                <w:szCs w:val="22"/>
                <w:lang w:eastAsia="en-US"/>
              </w:rPr>
              <w:t>Customer</w:t>
            </w:r>
            <w:r w:rsidRPr="001347D7">
              <w:rPr>
                <w:rFonts w:ascii="Calibri" w:eastAsia="Calibri" w:hAnsi="Calibri"/>
                <w:sz w:val="22"/>
                <w:szCs w:val="22"/>
                <w:lang w:eastAsia="en-US"/>
              </w:rPr>
              <w:t xml:space="preserve"> personnel and act as the overall system owner of the project and soliciting input from </w:t>
            </w:r>
            <w:r w:rsidR="00A719C7">
              <w:rPr>
                <w:rFonts w:ascii="Calibri" w:eastAsia="Calibri" w:hAnsi="Calibri"/>
                <w:sz w:val="22"/>
                <w:szCs w:val="22"/>
                <w:lang w:eastAsia="en-US"/>
              </w:rPr>
              <w:t>Customer</w:t>
            </w:r>
            <w:r w:rsidRPr="001347D7">
              <w:rPr>
                <w:rFonts w:ascii="Calibri" w:eastAsia="Calibri" w:hAnsi="Calibri"/>
                <w:sz w:val="22"/>
                <w:szCs w:val="22"/>
                <w:lang w:eastAsia="en-US"/>
              </w:rPr>
              <w:t xml:space="preserve"> staff as to functionality needed for the system.</w:t>
            </w:r>
          </w:p>
        </w:tc>
      </w:tr>
      <w:tr w:rsidR="00466B35" w:rsidRPr="001347D7" w:rsidTr="000C7161">
        <w:tc>
          <w:tcPr>
            <w:tcW w:w="1728" w:type="dxa"/>
            <w:tcBorders>
              <w:top w:val="single" w:sz="4" w:space="0" w:color="auto"/>
              <w:left w:val="single" w:sz="4" w:space="0" w:color="auto"/>
              <w:bottom w:val="single" w:sz="4" w:space="0" w:color="auto"/>
              <w:right w:val="single" w:sz="4" w:space="0" w:color="auto"/>
            </w:tcBorders>
            <w:hideMark/>
          </w:tcPr>
          <w:p w:rsidR="00466B35" w:rsidRPr="001347D7" w:rsidRDefault="00A719C7" w:rsidP="000C7161">
            <w:pPr>
              <w:suppressAutoHyphens w:val="0"/>
              <w:jc w:val="left"/>
              <w:rPr>
                <w:rFonts w:ascii="Calibri" w:eastAsia="Calibri" w:hAnsi="Calibri"/>
                <w:sz w:val="22"/>
                <w:szCs w:val="22"/>
                <w:lang w:eastAsia="en-US"/>
              </w:rPr>
            </w:pPr>
            <w:r>
              <w:rPr>
                <w:rFonts w:ascii="Calibri" w:eastAsia="Calibri" w:hAnsi="Calibri"/>
                <w:sz w:val="22"/>
                <w:szCs w:val="22"/>
                <w:lang w:eastAsia="en-US"/>
              </w:rPr>
              <w:t>Customer</w:t>
            </w:r>
          </w:p>
        </w:tc>
        <w:tc>
          <w:tcPr>
            <w:tcW w:w="2340" w:type="dxa"/>
            <w:tcBorders>
              <w:top w:val="single" w:sz="4" w:space="0" w:color="auto"/>
              <w:left w:val="single" w:sz="4" w:space="0" w:color="auto"/>
              <w:bottom w:val="single" w:sz="4" w:space="0" w:color="auto"/>
              <w:right w:val="single" w:sz="4" w:space="0" w:color="auto"/>
            </w:tcBorders>
            <w:hideMark/>
          </w:tcPr>
          <w:p w:rsidR="00466B35" w:rsidRPr="001347D7" w:rsidRDefault="00466B35" w:rsidP="000C7161">
            <w:pPr>
              <w:suppressAutoHyphens w:val="0"/>
              <w:jc w:val="left"/>
              <w:rPr>
                <w:rFonts w:ascii="Calibri" w:eastAsia="Calibri" w:hAnsi="Calibri"/>
                <w:sz w:val="22"/>
                <w:szCs w:val="22"/>
                <w:lang w:eastAsia="en-US"/>
              </w:rPr>
            </w:pPr>
            <w:r w:rsidRPr="001347D7">
              <w:rPr>
                <w:rFonts w:ascii="Calibri" w:eastAsia="Calibri" w:hAnsi="Calibri"/>
                <w:sz w:val="22"/>
                <w:szCs w:val="22"/>
                <w:lang w:eastAsia="en-US"/>
              </w:rPr>
              <w:t>Technical Lead</w:t>
            </w:r>
          </w:p>
        </w:tc>
        <w:tc>
          <w:tcPr>
            <w:tcW w:w="5508" w:type="dxa"/>
            <w:tcBorders>
              <w:top w:val="single" w:sz="4" w:space="0" w:color="auto"/>
              <w:left w:val="single" w:sz="4" w:space="0" w:color="auto"/>
              <w:bottom w:val="single" w:sz="4" w:space="0" w:color="auto"/>
              <w:right w:val="single" w:sz="4" w:space="0" w:color="auto"/>
            </w:tcBorders>
            <w:hideMark/>
          </w:tcPr>
          <w:p w:rsidR="00466B35" w:rsidRPr="001347D7" w:rsidRDefault="00466B35" w:rsidP="005F6521">
            <w:pPr>
              <w:suppressAutoHyphens w:val="0"/>
              <w:rPr>
                <w:rFonts w:ascii="Calibri" w:eastAsia="Calibri" w:hAnsi="Calibri"/>
                <w:sz w:val="22"/>
                <w:szCs w:val="22"/>
                <w:lang w:eastAsia="en-US"/>
              </w:rPr>
            </w:pPr>
            <w:r w:rsidRPr="001347D7">
              <w:rPr>
                <w:rFonts w:ascii="Calibri" w:eastAsia="Calibri" w:hAnsi="Calibri"/>
                <w:sz w:val="22"/>
                <w:szCs w:val="22"/>
                <w:lang w:eastAsia="en-US"/>
              </w:rPr>
              <w:t xml:space="preserve">Responsible for leading design and implementation of the </w:t>
            </w:r>
            <w:r w:rsidR="005F6521">
              <w:rPr>
                <w:rFonts w:ascii="Calibri" w:eastAsia="Calibri" w:hAnsi="Calibri"/>
                <w:sz w:val="22"/>
                <w:szCs w:val="22"/>
                <w:lang w:eastAsia="en-US"/>
              </w:rPr>
              <w:t xml:space="preserve">Mi-Forms system internally and </w:t>
            </w:r>
            <w:r w:rsidRPr="001347D7">
              <w:rPr>
                <w:rFonts w:ascii="Calibri" w:eastAsia="Calibri" w:hAnsi="Calibri"/>
                <w:sz w:val="22"/>
                <w:szCs w:val="22"/>
                <w:lang w:eastAsia="en-US"/>
              </w:rPr>
              <w:t>setting up necessary technology platforms such as servers to host necessary components.</w:t>
            </w:r>
            <w:r w:rsidR="005F6521">
              <w:rPr>
                <w:rFonts w:ascii="Calibri" w:eastAsia="Calibri" w:hAnsi="Calibri"/>
                <w:sz w:val="22"/>
                <w:szCs w:val="22"/>
                <w:lang w:eastAsia="en-US"/>
              </w:rPr>
              <w:t xml:space="preserve"> This role and previous could be combined into one.</w:t>
            </w:r>
          </w:p>
        </w:tc>
      </w:tr>
      <w:tr w:rsidR="00466B35" w:rsidRPr="001347D7" w:rsidTr="000C7161">
        <w:tc>
          <w:tcPr>
            <w:tcW w:w="1728" w:type="dxa"/>
            <w:tcBorders>
              <w:top w:val="single" w:sz="4" w:space="0" w:color="auto"/>
              <w:left w:val="single" w:sz="4" w:space="0" w:color="auto"/>
              <w:bottom w:val="single" w:sz="4" w:space="0" w:color="auto"/>
              <w:right w:val="single" w:sz="4" w:space="0" w:color="auto"/>
            </w:tcBorders>
            <w:hideMark/>
          </w:tcPr>
          <w:p w:rsidR="00466B35" w:rsidRPr="001347D7" w:rsidRDefault="00A719C7" w:rsidP="000C7161">
            <w:pPr>
              <w:suppressAutoHyphens w:val="0"/>
              <w:jc w:val="left"/>
              <w:rPr>
                <w:rFonts w:ascii="Calibri" w:eastAsia="Calibri" w:hAnsi="Calibri"/>
                <w:sz w:val="22"/>
                <w:szCs w:val="22"/>
                <w:lang w:eastAsia="en-US"/>
              </w:rPr>
            </w:pPr>
            <w:r>
              <w:rPr>
                <w:rFonts w:ascii="Calibri" w:eastAsia="Calibri" w:hAnsi="Calibri"/>
                <w:sz w:val="22"/>
                <w:szCs w:val="22"/>
                <w:lang w:eastAsia="en-US"/>
              </w:rPr>
              <w:t>Customer</w:t>
            </w:r>
          </w:p>
        </w:tc>
        <w:tc>
          <w:tcPr>
            <w:tcW w:w="2340" w:type="dxa"/>
            <w:tcBorders>
              <w:top w:val="single" w:sz="4" w:space="0" w:color="auto"/>
              <w:left w:val="single" w:sz="4" w:space="0" w:color="auto"/>
              <w:bottom w:val="single" w:sz="4" w:space="0" w:color="auto"/>
              <w:right w:val="single" w:sz="4" w:space="0" w:color="auto"/>
            </w:tcBorders>
            <w:hideMark/>
          </w:tcPr>
          <w:p w:rsidR="00466B35" w:rsidRPr="001347D7" w:rsidRDefault="00466B35" w:rsidP="000C7161">
            <w:pPr>
              <w:suppressAutoHyphens w:val="0"/>
              <w:jc w:val="left"/>
              <w:rPr>
                <w:rFonts w:ascii="Calibri" w:eastAsia="Calibri" w:hAnsi="Calibri"/>
                <w:sz w:val="22"/>
                <w:szCs w:val="22"/>
                <w:lang w:eastAsia="en-US"/>
              </w:rPr>
            </w:pPr>
            <w:r w:rsidRPr="001347D7">
              <w:rPr>
                <w:rFonts w:ascii="Calibri" w:eastAsia="Calibri" w:hAnsi="Calibri"/>
                <w:sz w:val="22"/>
                <w:szCs w:val="22"/>
                <w:lang w:eastAsia="en-US"/>
              </w:rPr>
              <w:t>Lead User</w:t>
            </w:r>
          </w:p>
        </w:tc>
        <w:tc>
          <w:tcPr>
            <w:tcW w:w="5508" w:type="dxa"/>
            <w:tcBorders>
              <w:top w:val="single" w:sz="4" w:space="0" w:color="auto"/>
              <w:left w:val="single" w:sz="4" w:space="0" w:color="auto"/>
              <w:bottom w:val="single" w:sz="4" w:space="0" w:color="auto"/>
              <w:right w:val="single" w:sz="4" w:space="0" w:color="auto"/>
            </w:tcBorders>
            <w:hideMark/>
          </w:tcPr>
          <w:p w:rsidR="00466B35" w:rsidRPr="001347D7" w:rsidRDefault="00466B35" w:rsidP="00F30438">
            <w:pPr>
              <w:suppressAutoHyphens w:val="0"/>
              <w:rPr>
                <w:rFonts w:ascii="Calibri" w:eastAsia="Calibri" w:hAnsi="Calibri"/>
                <w:sz w:val="22"/>
                <w:szCs w:val="22"/>
                <w:lang w:eastAsia="en-US"/>
              </w:rPr>
            </w:pPr>
            <w:r w:rsidRPr="001347D7">
              <w:rPr>
                <w:rFonts w:ascii="Calibri" w:eastAsia="Calibri" w:hAnsi="Calibri"/>
                <w:sz w:val="22"/>
                <w:szCs w:val="22"/>
                <w:lang w:eastAsia="en-US"/>
              </w:rPr>
              <w:t xml:space="preserve">A person in a role typical </w:t>
            </w:r>
            <w:r>
              <w:rPr>
                <w:rFonts w:ascii="Calibri" w:eastAsia="Calibri" w:hAnsi="Calibri"/>
                <w:sz w:val="22"/>
                <w:szCs w:val="22"/>
                <w:lang w:eastAsia="en-US"/>
              </w:rPr>
              <w:t>of</w:t>
            </w:r>
            <w:r w:rsidRPr="001347D7">
              <w:rPr>
                <w:rFonts w:ascii="Calibri" w:eastAsia="Calibri" w:hAnsi="Calibri"/>
                <w:sz w:val="22"/>
                <w:szCs w:val="22"/>
                <w:lang w:eastAsia="en-US"/>
              </w:rPr>
              <w:t xml:space="preserve"> that of the primary user in the normal use case scenario. This user will be provided with early access to the system and asked to provide full system testing</w:t>
            </w:r>
            <w:r w:rsidR="005F6521">
              <w:rPr>
                <w:rFonts w:ascii="Calibri" w:eastAsia="Calibri" w:hAnsi="Calibri"/>
                <w:sz w:val="22"/>
                <w:szCs w:val="22"/>
                <w:lang w:eastAsia="en-US"/>
              </w:rPr>
              <w:t xml:space="preserve"> for critical feedback so the design can be improved</w:t>
            </w:r>
            <w:r w:rsidRPr="001347D7">
              <w:rPr>
                <w:rFonts w:ascii="Calibri" w:eastAsia="Calibri" w:hAnsi="Calibri"/>
                <w:sz w:val="22"/>
                <w:szCs w:val="22"/>
                <w:lang w:eastAsia="en-US"/>
              </w:rPr>
              <w:t>.</w:t>
            </w:r>
          </w:p>
        </w:tc>
      </w:tr>
      <w:tr w:rsidR="00466B35" w:rsidRPr="001347D7" w:rsidTr="000C7161">
        <w:tc>
          <w:tcPr>
            <w:tcW w:w="1728" w:type="dxa"/>
            <w:tcBorders>
              <w:top w:val="single" w:sz="4" w:space="0" w:color="auto"/>
              <w:left w:val="single" w:sz="4" w:space="0" w:color="auto"/>
              <w:bottom w:val="single" w:sz="4" w:space="0" w:color="auto"/>
              <w:right w:val="single" w:sz="4" w:space="0" w:color="auto"/>
            </w:tcBorders>
            <w:hideMark/>
          </w:tcPr>
          <w:p w:rsidR="00466B35" w:rsidRPr="001347D7" w:rsidRDefault="00466B35" w:rsidP="000C7161">
            <w:pPr>
              <w:suppressAutoHyphens w:val="0"/>
              <w:jc w:val="left"/>
              <w:rPr>
                <w:rFonts w:ascii="Calibri" w:eastAsia="Calibri" w:hAnsi="Calibri"/>
                <w:sz w:val="22"/>
                <w:szCs w:val="22"/>
                <w:lang w:eastAsia="en-US"/>
              </w:rPr>
            </w:pPr>
            <w:r w:rsidRPr="001347D7">
              <w:rPr>
                <w:rFonts w:ascii="Calibri" w:eastAsia="Calibri" w:hAnsi="Calibri"/>
                <w:sz w:val="22"/>
                <w:szCs w:val="22"/>
                <w:lang w:eastAsia="en-US"/>
              </w:rPr>
              <w:t>Mi-Co</w:t>
            </w:r>
          </w:p>
        </w:tc>
        <w:tc>
          <w:tcPr>
            <w:tcW w:w="2340" w:type="dxa"/>
            <w:tcBorders>
              <w:top w:val="single" w:sz="4" w:space="0" w:color="auto"/>
              <w:left w:val="single" w:sz="4" w:space="0" w:color="auto"/>
              <w:bottom w:val="single" w:sz="4" w:space="0" w:color="auto"/>
              <w:right w:val="single" w:sz="4" w:space="0" w:color="auto"/>
            </w:tcBorders>
            <w:hideMark/>
          </w:tcPr>
          <w:p w:rsidR="00466B35" w:rsidRPr="001347D7" w:rsidRDefault="00466B35" w:rsidP="000C7161">
            <w:pPr>
              <w:suppressAutoHyphens w:val="0"/>
              <w:jc w:val="left"/>
              <w:rPr>
                <w:rFonts w:ascii="Calibri" w:eastAsia="Calibri" w:hAnsi="Calibri"/>
                <w:sz w:val="22"/>
                <w:szCs w:val="22"/>
                <w:lang w:eastAsia="en-US"/>
              </w:rPr>
            </w:pPr>
            <w:r w:rsidRPr="001347D7">
              <w:rPr>
                <w:rFonts w:ascii="Calibri" w:eastAsia="Calibri" w:hAnsi="Calibri"/>
                <w:sz w:val="22"/>
                <w:szCs w:val="22"/>
                <w:lang w:eastAsia="en-US"/>
              </w:rPr>
              <w:t>Project Manager</w:t>
            </w:r>
          </w:p>
        </w:tc>
        <w:tc>
          <w:tcPr>
            <w:tcW w:w="5508" w:type="dxa"/>
            <w:tcBorders>
              <w:top w:val="single" w:sz="4" w:space="0" w:color="auto"/>
              <w:left w:val="single" w:sz="4" w:space="0" w:color="auto"/>
              <w:bottom w:val="single" w:sz="4" w:space="0" w:color="auto"/>
              <w:right w:val="single" w:sz="4" w:space="0" w:color="auto"/>
            </w:tcBorders>
            <w:hideMark/>
          </w:tcPr>
          <w:p w:rsidR="00466B35" w:rsidRPr="001347D7" w:rsidRDefault="00466B35" w:rsidP="00F30438">
            <w:pPr>
              <w:suppressAutoHyphens w:val="0"/>
              <w:rPr>
                <w:rFonts w:ascii="Calibri" w:eastAsia="Calibri" w:hAnsi="Calibri"/>
                <w:sz w:val="22"/>
                <w:szCs w:val="22"/>
                <w:lang w:eastAsia="en-US"/>
              </w:rPr>
            </w:pPr>
            <w:r w:rsidRPr="001347D7">
              <w:rPr>
                <w:rFonts w:ascii="Calibri" w:eastAsia="Calibri" w:hAnsi="Calibri"/>
                <w:sz w:val="22"/>
                <w:szCs w:val="22"/>
                <w:lang w:eastAsia="en-US"/>
              </w:rPr>
              <w:t xml:space="preserve">Will facilitate communication between </w:t>
            </w:r>
            <w:r w:rsidR="00A719C7">
              <w:rPr>
                <w:rFonts w:ascii="Calibri" w:eastAsia="Calibri" w:hAnsi="Calibri"/>
                <w:sz w:val="22"/>
                <w:szCs w:val="22"/>
                <w:lang w:eastAsia="en-US"/>
              </w:rPr>
              <w:t>Customer</w:t>
            </w:r>
            <w:r w:rsidRPr="001347D7">
              <w:rPr>
                <w:rFonts w:ascii="Calibri" w:eastAsia="Calibri" w:hAnsi="Calibri"/>
                <w:sz w:val="22"/>
                <w:szCs w:val="22"/>
                <w:lang w:eastAsia="en-US"/>
              </w:rPr>
              <w:t xml:space="preserve"> and Mi-Co while assuring compliance with schedules and providing overall project guidance.</w:t>
            </w:r>
          </w:p>
        </w:tc>
      </w:tr>
      <w:tr w:rsidR="00466B35" w:rsidRPr="001347D7" w:rsidTr="000C7161">
        <w:tc>
          <w:tcPr>
            <w:tcW w:w="1728" w:type="dxa"/>
            <w:tcBorders>
              <w:top w:val="single" w:sz="4" w:space="0" w:color="auto"/>
              <w:left w:val="single" w:sz="4" w:space="0" w:color="auto"/>
              <w:bottom w:val="single" w:sz="4" w:space="0" w:color="auto"/>
              <w:right w:val="single" w:sz="4" w:space="0" w:color="auto"/>
            </w:tcBorders>
            <w:hideMark/>
          </w:tcPr>
          <w:p w:rsidR="00466B35" w:rsidRPr="001347D7" w:rsidRDefault="00466B35" w:rsidP="000C7161">
            <w:pPr>
              <w:suppressAutoHyphens w:val="0"/>
              <w:jc w:val="left"/>
              <w:rPr>
                <w:rFonts w:ascii="Calibri" w:eastAsia="Calibri" w:hAnsi="Calibri"/>
                <w:sz w:val="22"/>
                <w:szCs w:val="22"/>
                <w:lang w:eastAsia="en-US"/>
              </w:rPr>
            </w:pPr>
            <w:r w:rsidRPr="001347D7">
              <w:rPr>
                <w:rFonts w:ascii="Calibri" w:eastAsia="Calibri" w:hAnsi="Calibri"/>
                <w:sz w:val="22"/>
                <w:szCs w:val="22"/>
                <w:lang w:eastAsia="en-US"/>
              </w:rPr>
              <w:t>Mi-Co</w:t>
            </w:r>
          </w:p>
        </w:tc>
        <w:tc>
          <w:tcPr>
            <w:tcW w:w="2340" w:type="dxa"/>
            <w:tcBorders>
              <w:top w:val="single" w:sz="4" w:space="0" w:color="auto"/>
              <w:left w:val="single" w:sz="4" w:space="0" w:color="auto"/>
              <w:bottom w:val="single" w:sz="4" w:space="0" w:color="auto"/>
              <w:right w:val="single" w:sz="4" w:space="0" w:color="auto"/>
            </w:tcBorders>
            <w:hideMark/>
          </w:tcPr>
          <w:p w:rsidR="00466B35" w:rsidRPr="001347D7" w:rsidRDefault="00466B35" w:rsidP="000C7161">
            <w:pPr>
              <w:suppressAutoHyphens w:val="0"/>
              <w:jc w:val="left"/>
              <w:rPr>
                <w:rFonts w:ascii="Calibri" w:eastAsia="Calibri" w:hAnsi="Calibri"/>
                <w:sz w:val="22"/>
                <w:szCs w:val="22"/>
                <w:lang w:eastAsia="en-US"/>
              </w:rPr>
            </w:pPr>
            <w:r w:rsidRPr="001347D7">
              <w:rPr>
                <w:rFonts w:ascii="Calibri" w:eastAsia="Calibri" w:hAnsi="Calibri"/>
                <w:sz w:val="22"/>
                <w:szCs w:val="22"/>
                <w:lang w:eastAsia="en-US"/>
              </w:rPr>
              <w:t>Technical Lead</w:t>
            </w:r>
          </w:p>
        </w:tc>
        <w:tc>
          <w:tcPr>
            <w:tcW w:w="5508" w:type="dxa"/>
            <w:tcBorders>
              <w:top w:val="single" w:sz="4" w:space="0" w:color="auto"/>
              <w:left w:val="single" w:sz="4" w:space="0" w:color="auto"/>
              <w:bottom w:val="single" w:sz="4" w:space="0" w:color="auto"/>
              <w:right w:val="single" w:sz="4" w:space="0" w:color="auto"/>
            </w:tcBorders>
            <w:hideMark/>
          </w:tcPr>
          <w:p w:rsidR="00466B35" w:rsidRPr="001347D7" w:rsidRDefault="00466B35" w:rsidP="005F6521">
            <w:pPr>
              <w:suppressAutoHyphens w:val="0"/>
              <w:rPr>
                <w:rFonts w:ascii="Calibri" w:eastAsia="Calibri" w:hAnsi="Calibri"/>
                <w:sz w:val="22"/>
                <w:szCs w:val="22"/>
                <w:lang w:eastAsia="en-US"/>
              </w:rPr>
            </w:pPr>
            <w:r w:rsidRPr="001347D7">
              <w:rPr>
                <w:rFonts w:ascii="Calibri" w:eastAsia="Calibri" w:hAnsi="Calibri"/>
                <w:sz w:val="22"/>
                <w:szCs w:val="22"/>
                <w:lang w:eastAsia="en-US"/>
              </w:rPr>
              <w:t xml:space="preserve">Responsible for working with the </w:t>
            </w:r>
            <w:r w:rsidR="00A719C7">
              <w:rPr>
                <w:rFonts w:ascii="Calibri" w:eastAsia="Calibri" w:hAnsi="Calibri"/>
                <w:sz w:val="22"/>
                <w:szCs w:val="22"/>
                <w:lang w:eastAsia="en-US"/>
              </w:rPr>
              <w:t>Customer</w:t>
            </w:r>
            <w:r w:rsidRPr="001347D7">
              <w:rPr>
                <w:rFonts w:ascii="Calibri" w:eastAsia="Calibri" w:hAnsi="Calibri"/>
                <w:sz w:val="22"/>
                <w:szCs w:val="22"/>
                <w:lang w:eastAsia="en-US"/>
              </w:rPr>
              <w:t xml:space="preserve"> technical lead to ensure </w:t>
            </w:r>
            <w:r w:rsidR="005F6521">
              <w:rPr>
                <w:rFonts w:ascii="Calibri" w:eastAsia="Calibri" w:hAnsi="Calibri"/>
                <w:sz w:val="22"/>
                <w:szCs w:val="22"/>
                <w:lang w:eastAsia="en-US"/>
              </w:rPr>
              <w:t>appropriate design</w:t>
            </w:r>
            <w:r w:rsidRPr="001347D7">
              <w:rPr>
                <w:rFonts w:ascii="Calibri" w:eastAsia="Calibri" w:hAnsi="Calibri"/>
                <w:sz w:val="22"/>
                <w:szCs w:val="22"/>
                <w:lang w:eastAsia="en-US"/>
              </w:rPr>
              <w:t xml:space="preserve"> and lead the Mi-Co team towards that goal.</w:t>
            </w:r>
          </w:p>
        </w:tc>
      </w:tr>
      <w:tr w:rsidR="00466B35" w:rsidRPr="001347D7" w:rsidTr="000C7161">
        <w:tc>
          <w:tcPr>
            <w:tcW w:w="1728" w:type="dxa"/>
            <w:tcBorders>
              <w:top w:val="single" w:sz="4" w:space="0" w:color="auto"/>
              <w:left w:val="single" w:sz="4" w:space="0" w:color="auto"/>
              <w:bottom w:val="single" w:sz="4" w:space="0" w:color="auto"/>
              <w:right w:val="single" w:sz="4" w:space="0" w:color="auto"/>
            </w:tcBorders>
            <w:hideMark/>
          </w:tcPr>
          <w:p w:rsidR="00466B35" w:rsidRPr="001347D7" w:rsidRDefault="00466B35" w:rsidP="000C7161">
            <w:pPr>
              <w:suppressAutoHyphens w:val="0"/>
              <w:jc w:val="left"/>
              <w:rPr>
                <w:rFonts w:ascii="Calibri" w:eastAsia="Calibri" w:hAnsi="Calibri"/>
                <w:sz w:val="22"/>
                <w:szCs w:val="22"/>
                <w:lang w:eastAsia="en-US"/>
              </w:rPr>
            </w:pPr>
            <w:r w:rsidRPr="001347D7">
              <w:rPr>
                <w:rFonts w:ascii="Calibri" w:eastAsia="Calibri" w:hAnsi="Calibri"/>
                <w:sz w:val="22"/>
                <w:szCs w:val="22"/>
                <w:lang w:eastAsia="en-US"/>
              </w:rPr>
              <w:t>Mi-Co</w:t>
            </w:r>
          </w:p>
        </w:tc>
        <w:tc>
          <w:tcPr>
            <w:tcW w:w="2340" w:type="dxa"/>
            <w:tcBorders>
              <w:top w:val="single" w:sz="4" w:space="0" w:color="auto"/>
              <w:left w:val="single" w:sz="4" w:space="0" w:color="auto"/>
              <w:bottom w:val="single" w:sz="4" w:space="0" w:color="auto"/>
              <w:right w:val="single" w:sz="4" w:space="0" w:color="auto"/>
            </w:tcBorders>
            <w:hideMark/>
          </w:tcPr>
          <w:p w:rsidR="00466B35" w:rsidRPr="001347D7" w:rsidRDefault="00466B35" w:rsidP="000C7161">
            <w:pPr>
              <w:suppressAutoHyphens w:val="0"/>
              <w:jc w:val="left"/>
              <w:rPr>
                <w:rFonts w:ascii="Calibri" w:eastAsia="Calibri" w:hAnsi="Calibri"/>
                <w:sz w:val="22"/>
                <w:szCs w:val="22"/>
                <w:lang w:eastAsia="en-US"/>
              </w:rPr>
            </w:pPr>
            <w:r w:rsidRPr="001347D7">
              <w:rPr>
                <w:rFonts w:ascii="Calibri" w:eastAsia="Calibri" w:hAnsi="Calibri"/>
                <w:sz w:val="22"/>
                <w:szCs w:val="22"/>
                <w:lang w:eastAsia="en-US"/>
              </w:rPr>
              <w:t>Lead Form Designer</w:t>
            </w:r>
          </w:p>
        </w:tc>
        <w:tc>
          <w:tcPr>
            <w:tcW w:w="5508" w:type="dxa"/>
            <w:tcBorders>
              <w:top w:val="single" w:sz="4" w:space="0" w:color="auto"/>
              <w:left w:val="single" w:sz="4" w:space="0" w:color="auto"/>
              <w:bottom w:val="single" w:sz="4" w:space="0" w:color="auto"/>
              <w:right w:val="single" w:sz="4" w:space="0" w:color="auto"/>
            </w:tcBorders>
            <w:hideMark/>
          </w:tcPr>
          <w:p w:rsidR="00466B35" w:rsidRPr="001347D7" w:rsidRDefault="00466B35" w:rsidP="00F30438">
            <w:pPr>
              <w:suppressAutoHyphens w:val="0"/>
              <w:rPr>
                <w:rFonts w:ascii="Calibri" w:eastAsia="Calibri" w:hAnsi="Calibri"/>
                <w:sz w:val="22"/>
                <w:szCs w:val="22"/>
                <w:lang w:eastAsia="en-US"/>
              </w:rPr>
            </w:pPr>
            <w:r w:rsidRPr="001347D7">
              <w:rPr>
                <w:rFonts w:ascii="Calibri" w:eastAsia="Calibri" w:hAnsi="Calibri"/>
                <w:sz w:val="22"/>
                <w:szCs w:val="22"/>
                <w:lang w:eastAsia="en-US"/>
              </w:rPr>
              <w:t xml:space="preserve">Will be responsible for creating initial form set based upon specifications and guidance from </w:t>
            </w:r>
            <w:r w:rsidR="00A719C7">
              <w:rPr>
                <w:rFonts w:ascii="Calibri" w:eastAsia="Calibri" w:hAnsi="Calibri"/>
                <w:sz w:val="22"/>
                <w:szCs w:val="22"/>
                <w:lang w:eastAsia="en-US"/>
              </w:rPr>
              <w:t>Customer</w:t>
            </w:r>
            <w:r w:rsidRPr="001347D7">
              <w:rPr>
                <w:rFonts w:ascii="Calibri" w:eastAsia="Calibri" w:hAnsi="Calibri"/>
                <w:sz w:val="22"/>
                <w:szCs w:val="22"/>
                <w:lang w:eastAsia="en-US"/>
              </w:rPr>
              <w:t>.</w:t>
            </w:r>
          </w:p>
        </w:tc>
      </w:tr>
      <w:tr w:rsidR="00466B35" w:rsidRPr="001347D7" w:rsidTr="000C7161">
        <w:tc>
          <w:tcPr>
            <w:tcW w:w="1728" w:type="dxa"/>
            <w:tcBorders>
              <w:top w:val="single" w:sz="4" w:space="0" w:color="auto"/>
              <w:left w:val="single" w:sz="4" w:space="0" w:color="auto"/>
              <w:bottom w:val="single" w:sz="4" w:space="0" w:color="auto"/>
              <w:right w:val="single" w:sz="4" w:space="0" w:color="auto"/>
            </w:tcBorders>
            <w:hideMark/>
          </w:tcPr>
          <w:p w:rsidR="00466B35" w:rsidRPr="001347D7" w:rsidRDefault="00466B35" w:rsidP="000C7161">
            <w:pPr>
              <w:suppressAutoHyphens w:val="0"/>
              <w:jc w:val="left"/>
              <w:rPr>
                <w:rFonts w:ascii="Calibri" w:eastAsia="Calibri" w:hAnsi="Calibri"/>
                <w:sz w:val="22"/>
                <w:szCs w:val="22"/>
                <w:lang w:eastAsia="en-US"/>
              </w:rPr>
            </w:pPr>
            <w:r w:rsidRPr="001347D7">
              <w:rPr>
                <w:rFonts w:ascii="Calibri" w:eastAsia="Calibri" w:hAnsi="Calibri"/>
                <w:sz w:val="22"/>
                <w:szCs w:val="22"/>
                <w:lang w:eastAsia="en-US"/>
              </w:rPr>
              <w:t>Mi-Co</w:t>
            </w:r>
          </w:p>
        </w:tc>
        <w:tc>
          <w:tcPr>
            <w:tcW w:w="2340" w:type="dxa"/>
            <w:tcBorders>
              <w:top w:val="single" w:sz="4" w:space="0" w:color="auto"/>
              <w:left w:val="single" w:sz="4" w:space="0" w:color="auto"/>
              <w:bottom w:val="single" w:sz="4" w:space="0" w:color="auto"/>
              <w:right w:val="single" w:sz="4" w:space="0" w:color="auto"/>
            </w:tcBorders>
            <w:hideMark/>
          </w:tcPr>
          <w:p w:rsidR="00466B35" w:rsidRPr="001347D7" w:rsidRDefault="00466B35" w:rsidP="000C7161">
            <w:pPr>
              <w:suppressAutoHyphens w:val="0"/>
              <w:jc w:val="left"/>
              <w:rPr>
                <w:rFonts w:ascii="Calibri" w:eastAsia="Calibri" w:hAnsi="Calibri"/>
                <w:sz w:val="22"/>
                <w:szCs w:val="22"/>
                <w:lang w:eastAsia="en-US"/>
              </w:rPr>
            </w:pPr>
            <w:r w:rsidRPr="001347D7">
              <w:rPr>
                <w:rFonts w:ascii="Calibri" w:eastAsia="Calibri" w:hAnsi="Calibri"/>
                <w:sz w:val="22"/>
                <w:szCs w:val="22"/>
                <w:lang w:eastAsia="en-US"/>
              </w:rPr>
              <w:t>Quality Assurance Lead</w:t>
            </w:r>
          </w:p>
        </w:tc>
        <w:tc>
          <w:tcPr>
            <w:tcW w:w="5508" w:type="dxa"/>
            <w:tcBorders>
              <w:top w:val="single" w:sz="4" w:space="0" w:color="auto"/>
              <w:left w:val="single" w:sz="4" w:space="0" w:color="auto"/>
              <w:bottom w:val="single" w:sz="4" w:space="0" w:color="auto"/>
              <w:right w:val="single" w:sz="4" w:space="0" w:color="auto"/>
            </w:tcBorders>
            <w:hideMark/>
          </w:tcPr>
          <w:p w:rsidR="00466B35" w:rsidRPr="001347D7" w:rsidRDefault="00466B35" w:rsidP="00F30438">
            <w:pPr>
              <w:suppressAutoHyphens w:val="0"/>
              <w:rPr>
                <w:rFonts w:ascii="Calibri" w:eastAsia="Calibri" w:hAnsi="Calibri"/>
                <w:sz w:val="22"/>
                <w:szCs w:val="22"/>
                <w:lang w:eastAsia="en-US"/>
              </w:rPr>
            </w:pPr>
            <w:r w:rsidRPr="001347D7">
              <w:rPr>
                <w:rFonts w:ascii="Calibri" w:eastAsia="Calibri" w:hAnsi="Calibri"/>
                <w:sz w:val="22"/>
                <w:szCs w:val="22"/>
                <w:lang w:eastAsia="en-US"/>
              </w:rPr>
              <w:t xml:space="preserve">Will handle creating representative test cases and executing them both with Mi-Co and </w:t>
            </w:r>
            <w:r w:rsidR="00A719C7">
              <w:rPr>
                <w:rFonts w:ascii="Calibri" w:eastAsia="Calibri" w:hAnsi="Calibri"/>
                <w:sz w:val="22"/>
                <w:szCs w:val="22"/>
                <w:lang w:eastAsia="en-US"/>
              </w:rPr>
              <w:t>Customer</w:t>
            </w:r>
            <w:r w:rsidRPr="001347D7">
              <w:rPr>
                <w:rFonts w:ascii="Calibri" w:eastAsia="Calibri" w:hAnsi="Calibri"/>
                <w:sz w:val="22"/>
                <w:szCs w:val="22"/>
                <w:lang w:eastAsia="en-US"/>
              </w:rPr>
              <w:t xml:space="preserve"> users as needed.</w:t>
            </w:r>
          </w:p>
        </w:tc>
      </w:tr>
      <w:tr w:rsidR="00466B35" w:rsidRPr="001347D7" w:rsidTr="000C7161">
        <w:tc>
          <w:tcPr>
            <w:tcW w:w="1728" w:type="dxa"/>
            <w:tcBorders>
              <w:top w:val="single" w:sz="4" w:space="0" w:color="auto"/>
              <w:left w:val="single" w:sz="4" w:space="0" w:color="auto"/>
              <w:bottom w:val="single" w:sz="4" w:space="0" w:color="auto"/>
              <w:right w:val="single" w:sz="4" w:space="0" w:color="auto"/>
            </w:tcBorders>
            <w:hideMark/>
          </w:tcPr>
          <w:p w:rsidR="00466B35" w:rsidRPr="001347D7" w:rsidRDefault="00466B35" w:rsidP="000C7161">
            <w:pPr>
              <w:suppressAutoHyphens w:val="0"/>
              <w:jc w:val="left"/>
              <w:rPr>
                <w:rFonts w:ascii="Calibri" w:eastAsia="Calibri" w:hAnsi="Calibri"/>
                <w:sz w:val="22"/>
                <w:szCs w:val="22"/>
                <w:lang w:eastAsia="en-US"/>
              </w:rPr>
            </w:pPr>
            <w:r w:rsidRPr="001347D7">
              <w:rPr>
                <w:rFonts w:ascii="Calibri" w:eastAsia="Calibri" w:hAnsi="Calibri"/>
                <w:sz w:val="22"/>
                <w:szCs w:val="22"/>
                <w:lang w:eastAsia="en-US"/>
              </w:rPr>
              <w:t>Mi-Co</w:t>
            </w:r>
          </w:p>
        </w:tc>
        <w:tc>
          <w:tcPr>
            <w:tcW w:w="2340" w:type="dxa"/>
            <w:tcBorders>
              <w:top w:val="single" w:sz="4" w:space="0" w:color="auto"/>
              <w:left w:val="single" w:sz="4" w:space="0" w:color="auto"/>
              <w:bottom w:val="single" w:sz="4" w:space="0" w:color="auto"/>
              <w:right w:val="single" w:sz="4" w:space="0" w:color="auto"/>
            </w:tcBorders>
            <w:hideMark/>
          </w:tcPr>
          <w:p w:rsidR="00466B35" w:rsidRPr="001347D7" w:rsidRDefault="00466B35" w:rsidP="000C7161">
            <w:pPr>
              <w:suppressAutoHyphens w:val="0"/>
              <w:jc w:val="left"/>
              <w:rPr>
                <w:rFonts w:ascii="Calibri" w:eastAsia="Calibri" w:hAnsi="Calibri"/>
                <w:sz w:val="22"/>
                <w:szCs w:val="22"/>
                <w:lang w:eastAsia="en-US"/>
              </w:rPr>
            </w:pPr>
            <w:r w:rsidRPr="001347D7">
              <w:rPr>
                <w:rFonts w:ascii="Calibri" w:eastAsia="Calibri" w:hAnsi="Calibri"/>
                <w:sz w:val="22"/>
                <w:szCs w:val="22"/>
                <w:lang w:eastAsia="en-US"/>
              </w:rPr>
              <w:t>Support Lead</w:t>
            </w:r>
          </w:p>
        </w:tc>
        <w:tc>
          <w:tcPr>
            <w:tcW w:w="5508" w:type="dxa"/>
            <w:tcBorders>
              <w:top w:val="single" w:sz="4" w:space="0" w:color="auto"/>
              <w:left w:val="single" w:sz="4" w:space="0" w:color="auto"/>
              <w:bottom w:val="single" w:sz="4" w:space="0" w:color="auto"/>
              <w:right w:val="single" w:sz="4" w:space="0" w:color="auto"/>
            </w:tcBorders>
            <w:hideMark/>
          </w:tcPr>
          <w:p w:rsidR="00466B35" w:rsidRPr="001347D7" w:rsidRDefault="00466B35" w:rsidP="00F30438">
            <w:pPr>
              <w:suppressAutoHyphens w:val="0"/>
              <w:rPr>
                <w:rFonts w:ascii="Calibri" w:eastAsia="Calibri" w:hAnsi="Calibri"/>
                <w:sz w:val="22"/>
                <w:szCs w:val="22"/>
                <w:lang w:eastAsia="en-US"/>
              </w:rPr>
            </w:pPr>
            <w:r w:rsidRPr="001347D7">
              <w:rPr>
                <w:rFonts w:ascii="Calibri" w:eastAsia="Calibri" w:hAnsi="Calibri"/>
                <w:sz w:val="22"/>
                <w:szCs w:val="22"/>
                <w:lang w:eastAsia="en-US"/>
              </w:rPr>
              <w:t xml:space="preserve">Will handle installation and configuration issues in setting up the system in </w:t>
            </w:r>
            <w:r w:rsidR="00A719C7">
              <w:rPr>
                <w:rFonts w:ascii="Calibri" w:eastAsia="Calibri" w:hAnsi="Calibri"/>
                <w:sz w:val="22"/>
                <w:szCs w:val="22"/>
                <w:lang w:eastAsia="en-US"/>
              </w:rPr>
              <w:t>Customer</w:t>
            </w:r>
            <w:r w:rsidR="00F90806" w:rsidRPr="001347D7">
              <w:rPr>
                <w:rFonts w:ascii="Calibri" w:eastAsia="Calibri" w:hAnsi="Calibri"/>
                <w:sz w:val="22"/>
                <w:szCs w:val="22"/>
                <w:lang w:eastAsia="en-US"/>
              </w:rPr>
              <w:t>’</w:t>
            </w:r>
            <w:r w:rsidRPr="001347D7">
              <w:rPr>
                <w:rFonts w:ascii="Calibri" w:eastAsia="Calibri" w:hAnsi="Calibri"/>
                <w:sz w:val="22"/>
                <w:szCs w:val="22"/>
                <w:lang w:eastAsia="en-US"/>
              </w:rPr>
              <w:t xml:space="preserve"> environment and will produce documents describing system setup. Also responsible for training </w:t>
            </w:r>
            <w:r w:rsidR="00A719C7">
              <w:rPr>
                <w:rFonts w:ascii="Calibri" w:eastAsia="Calibri" w:hAnsi="Calibri"/>
                <w:sz w:val="22"/>
                <w:szCs w:val="22"/>
                <w:lang w:eastAsia="en-US"/>
              </w:rPr>
              <w:t>Customer</w:t>
            </w:r>
            <w:r w:rsidRPr="001347D7">
              <w:rPr>
                <w:rFonts w:ascii="Calibri" w:eastAsia="Calibri" w:hAnsi="Calibri"/>
                <w:sz w:val="22"/>
                <w:szCs w:val="22"/>
                <w:lang w:eastAsia="en-US"/>
              </w:rPr>
              <w:t xml:space="preserve"> personnel as needed.</w:t>
            </w:r>
          </w:p>
        </w:tc>
      </w:tr>
      <w:tr w:rsidR="00BA2F8E" w:rsidRPr="001347D7" w:rsidTr="000C7161">
        <w:tc>
          <w:tcPr>
            <w:tcW w:w="1728" w:type="dxa"/>
            <w:tcBorders>
              <w:top w:val="single" w:sz="4" w:space="0" w:color="auto"/>
              <w:left w:val="single" w:sz="4" w:space="0" w:color="auto"/>
              <w:bottom w:val="single" w:sz="4" w:space="0" w:color="auto"/>
              <w:right w:val="single" w:sz="4" w:space="0" w:color="auto"/>
            </w:tcBorders>
          </w:tcPr>
          <w:p w:rsidR="00BA2F8E" w:rsidRDefault="00BA2F8E" w:rsidP="000C7161">
            <w:pPr>
              <w:suppressAutoHyphens w:val="0"/>
              <w:jc w:val="left"/>
              <w:rPr>
                <w:rFonts w:ascii="Calibri" w:eastAsia="Calibri" w:hAnsi="Calibri"/>
                <w:sz w:val="22"/>
                <w:szCs w:val="22"/>
                <w:lang w:eastAsia="en-US"/>
              </w:rPr>
            </w:pPr>
          </w:p>
        </w:tc>
        <w:tc>
          <w:tcPr>
            <w:tcW w:w="2340" w:type="dxa"/>
            <w:tcBorders>
              <w:top w:val="single" w:sz="4" w:space="0" w:color="auto"/>
              <w:left w:val="single" w:sz="4" w:space="0" w:color="auto"/>
              <w:bottom w:val="single" w:sz="4" w:space="0" w:color="auto"/>
              <w:right w:val="single" w:sz="4" w:space="0" w:color="auto"/>
            </w:tcBorders>
          </w:tcPr>
          <w:p w:rsidR="00BA2F8E" w:rsidRDefault="00BA2F8E" w:rsidP="000C7161">
            <w:pPr>
              <w:suppressAutoHyphens w:val="0"/>
              <w:jc w:val="left"/>
              <w:rPr>
                <w:rFonts w:ascii="Calibri" w:eastAsia="Calibri" w:hAnsi="Calibri"/>
                <w:sz w:val="22"/>
                <w:szCs w:val="22"/>
                <w:lang w:eastAsia="en-US"/>
              </w:rPr>
            </w:pPr>
          </w:p>
        </w:tc>
        <w:tc>
          <w:tcPr>
            <w:tcW w:w="5508" w:type="dxa"/>
            <w:tcBorders>
              <w:top w:val="single" w:sz="4" w:space="0" w:color="auto"/>
              <w:left w:val="single" w:sz="4" w:space="0" w:color="auto"/>
              <w:bottom w:val="single" w:sz="4" w:space="0" w:color="auto"/>
              <w:right w:val="single" w:sz="4" w:space="0" w:color="auto"/>
            </w:tcBorders>
          </w:tcPr>
          <w:p w:rsidR="00BA2F8E" w:rsidRDefault="00BA2F8E" w:rsidP="00F30438">
            <w:pPr>
              <w:suppressAutoHyphens w:val="0"/>
              <w:rPr>
                <w:rFonts w:ascii="Calibri" w:eastAsia="Calibri" w:hAnsi="Calibri"/>
                <w:sz w:val="22"/>
                <w:szCs w:val="22"/>
                <w:lang w:eastAsia="en-US"/>
              </w:rPr>
            </w:pPr>
          </w:p>
        </w:tc>
      </w:tr>
    </w:tbl>
    <w:p w:rsidR="009F3450" w:rsidRDefault="00466B35" w:rsidP="00F90806">
      <w:pPr>
        <w:suppressAutoHyphens w:val="0"/>
        <w:spacing w:after="200" w:line="276" w:lineRule="auto"/>
        <w:rPr>
          <w:rFonts w:ascii="Calibri" w:eastAsia="Calibri" w:hAnsi="Calibri"/>
          <w:sz w:val="22"/>
          <w:szCs w:val="22"/>
          <w:lang w:eastAsia="en-US"/>
        </w:rPr>
      </w:pPr>
      <w:r w:rsidRPr="001347D7">
        <w:rPr>
          <w:rFonts w:ascii="Calibri" w:eastAsia="Calibri" w:hAnsi="Calibri"/>
          <w:sz w:val="22"/>
          <w:szCs w:val="22"/>
          <w:lang w:eastAsia="en-US"/>
        </w:rPr>
        <w:lastRenderedPageBreak/>
        <w:br/>
        <w:t xml:space="preserve">In a project such as this it is recommended that key personnel communicate via conference </w:t>
      </w:r>
      <w:r w:rsidR="00DC480E">
        <w:rPr>
          <w:rFonts w:ascii="Calibri" w:eastAsia="Calibri" w:hAnsi="Calibri"/>
          <w:sz w:val="22"/>
          <w:szCs w:val="22"/>
          <w:lang w:eastAsia="en-US"/>
        </w:rPr>
        <w:t xml:space="preserve">call and webinar on a weekly or </w:t>
      </w:r>
      <w:r w:rsidRPr="001347D7">
        <w:rPr>
          <w:rFonts w:ascii="Calibri" w:eastAsia="Calibri" w:hAnsi="Calibri"/>
          <w:sz w:val="22"/>
          <w:szCs w:val="22"/>
          <w:lang w:eastAsia="en-US"/>
        </w:rPr>
        <w:t xml:space="preserve">bi-weekly basis depending upon scheduling availability, but Mi-Co does not require this to be the only communications channel. It is expected that these personnel will </w:t>
      </w:r>
      <w:r>
        <w:rPr>
          <w:rFonts w:ascii="Calibri" w:eastAsia="Calibri" w:hAnsi="Calibri"/>
          <w:sz w:val="22"/>
          <w:szCs w:val="22"/>
          <w:lang w:eastAsia="en-US"/>
        </w:rPr>
        <w:t xml:space="preserve">also </w:t>
      </w:r>
      <w:r w:rsidRPr="001347D7">
        <w:rPr>
          <w:rFonts w:ascii="Calibri" w:eastAsia="Calibri" w:hAnsi="Calibri"/>
          <w:sz w:val="22"/>
          <w:szCs w:val="22"/>
          <w:lang w:eastAsia="en-US"/>
        </w:rPr>
        <w:t xml:space="preserve">be able to communicate </w:t>
      </w:r>
      <w:r>
        <w:rPr>
          <w:rFonts w:ascii="Calibri" w:eastAsia="Calibri" w:hAnsi="Calibri"/>
          <w:sz w:val="22"/>
          <w:szCs w:val="22"/>
          <w:lang w:eastAsia="en-US"/>
        </w:rPr>
        <w:t>by email, instant message</w:t>
      </w:r>
      <w:r w:rsidRPr="001347D7">
        <w:rPr>
          <w:rFonts w:ascii="Calibri" w:eastAsia="Calibri" w:hAnsi="Calibri"/>
          <w:sz w:val="22"/>
          <w:szCs w:val="22"/>
          <w:lang w:eastAsia="en-US"/>
        </w:rPr>
        <w:t xml:space="preserve"> or by phone as needed.</w:t>
      </w:r>
    </w:p>
    <w:p w:rsidR="00E920A1" w:rsidRPr="001347D7" w:rsidRDefault="00E920A1" w:rsidP="00F90806">
      <w:pPr>
        <w:suppressAutoHyphens w:val="0"/>
        <w:spacing w:after="200" w:line="276" w:lineRule="auto"/>
        <w:rPr>
          <w:rFonts w:ascii="Calibri" w:eastAsia="Calibri" w:hAnsi="Calibri"/>
          <w:sz w:val="22"/>
          <w:szCs w:val="22"/>
          <w:lang w:eastAsia="en-US"/>
        </w:rPr>
      </w:pPr>
    </w:p>
    <w:p w:rsidR="00466B35" w:rsidRPr="001347D7" w:rsidRDefault="00466B35" w:rsidP="00F90806">
      <w:pPr>
        <w:pStyle w:val="Heading2"/>
        <w:rPr>
          <w:lang w:eastAsia="en-US"/>
        </w:rPr>
      </w:pPr>
      <w:bookmarkStart w:id="51" w:name="_Toc352571397"/>
      <w:r w:rsidRPr="001347D7">
        <w:rPr>
          <w:lang w:eastAsia="en-US"/>
        </w:rPr>
        <w:t>Project Approach</w:t>
      </w:r>
      <w:bookmarkEnd w:id="51"/>
    </w:p>
    <w:p w:rsidR="00466B35" w:rsidRPr="001347D7" w:rsidRDefault="00466B35" w:rsidP="00F90806">
      <w:pPr>
        <w:suppressAutoHyphens w:val="0"/>
        <w:spacing w:after="200" w:line="276" w:lineRule="auto"/>
        <w:rPr>
          <w:rFonts w:ascii="Calibri" w:eastAsia="Calibri" w:hAnsi="Calibri"/>
          <w:sz w:val="22"/>
          <w:szCs w:val="22"/>
          <w:lang w:eastAsia="en-US"/>
        </w:rPr>
      </w:pPr>
      <w:r w:rsidRPr="001347D7">
        <w:rPr>
          <w:rFonts w:ascii="Calibri" w:eastAsia="Calibri" w:hAnsi="Calibri"/>
          <w:sz w:val="22"/>
          <w:szCs w:val="22"/>
          <w:lang w:eastAsia="en-US"/>
        </w:rPr>
        <w:t>The overall phases of the project are expected to mirror Mi-</w:t>
      </w:r>
      <w:proofErr w:type="spellStart"/>
      <w:r w:rsidRPr="001347D7">
        <w:rPr>
          <w:rFonts w:ascii="Calibri" w:eastAsia="Calibri" w:hAnsi="Calibri"/>
          <w:sz w:val="22"/>
          <w:szCs w:val="22"/>
          <w:lang w:eastAsia="en-US"/>
        </w:rPr>
        <w:t>Co’s</w:t>
      </w:r>
      <w:proofErr w:type="spellEnd"/>
      <w:r w:rsidRPr="001347D7">
        <w:rPr>
          <w:rFonts w:ascii="Calibri" w:eastAsia="Calibri" w:hAnsi="Calibri"/>
          <w:sz w:val="22"/>
          <w:szCs w:val="22"/>
          <w:lang w:eastAsia="en-US"/>
        </w:rPr>
        <w:t xml:space="preserve"> standard development processes as much as possible. Each phase is described in more detail below. </w:t>
      </w:r>
    </w:p>
    <w:p w:rsidR="00466B35" w:rsidRPr="001347D7" w:rsidRDefault="00466B35" w:rsidP="00F90806">
      <w:pPr>
        <w:pStyle w:val="Heading3"/>
        <w:rPr>
          <w:lang w:eastAsia="en-US"/>
        </w:rPr>
      </w:pPr>
      <w:bookmarkStart w:id="52" w:name="_Toc352571398"/>
      <w:r w:rsidRPr="001347D7">
        <w:rPr>
          <w:lang w:eastAsia="en-US"/>
        </w:rPr>
        <w:t>Conceptual Phase</w:t>
      </w:r>
      <w:bookmarkEnd w:id="52"/>
    </w:p>
    <w:p w:rsidR="00466B35" w:rsidRPr="001347D7" w:rsidRDefault="00466B35" w:rsidP="00F90806">
      <w:pPr>
        <w:suppressAutoHyphens w:val="0"/>
        <w:spacing w:after="200" w:line="276" w:lineRule="auto"/>
        <w:rPr>
          <w:rFonts w:ascii="Calibri" w:eastAsia="Calibri" w:hAnsi="Calibri"/>
          <w:sz w:val="22"/>
          <w:szCs w:val="22"/>
          <w:lang w:eastAsia="en-US"/>
        </w:rPr>
      </w:pPr>
      <w:r w:rsidRPr="001347D7">
        <w:rPr>
          <w:rFonts w:ascii="Calibri" w:eastAsia="Calibri" w:hAnsi="Calibri"/>
          <w:sz w:val="22"/>
          <w:szCs w:val="22"/>
          <w:lang w:eastAsia="en-US"/>
        </w:rPr>
        <w:t xml:space="preserve">The conceptual phase of a project is a time where current system implementation and limitations are analyzed and where use cases are constructed. </w:t>
      </w:r>
      <w:r w:rsidR="00A719C7">
        <w:rPr>
          <w:rFonts w:ascii="Calibri" w:eastAsia="Calibri" w:hAnsi="Calibri"/>
          <w:sz w:val="22"/>
          <w:szCs w:val="22"/>
          <w:lang w:eastAsia="en-US"/>
        </w:rPr>
        <w:t>Customer</w:t>
      </w:r>
      <w:r w:rsidRPr="001347D7">
        <w:rPr>
          <w:rFonts w:ascii="Calibri" w:eastAsia="Calibri" w:hAnsi="Calibri"/>
          <w:sz w:val="22"/>
          <w:szCs w:val="22"/>
          <w:lang w:eastAsia="en-US"/>
        </w:rPr>
        <w:t xml:space="preserve"> has begun this process already in its</w:t>
      </w:r>
      <w:r w:rsidR="00DC480E">
        <w:rPr>
          <w:rFonts w:ascii="Calibri" w:eastAsia="Calibri" w:hAnsi="Calibri"/>
          <w:sz w:val="22"/>
          <w:szCs w:val="22"/>
          <w:lang w:eastAsia="en-US"/>
        </w:rPr>
        <w:t xml:space="preserve"> solicitation and associated appendices</w:t>
      </w:r>
      <w:r w:rsidRPr="001347D7">
        <w:rPr>
          <w:rFonts w:ascii="Calibri" w:eastAsia="Calibri" w:hAnsi="Calibri"/>
          <w:sz w:val="22"/>
          <w:szCs w:val="22"/>
          <w:lang w:eastAsia="en-US"/>
        </w:rPr>
        <w:t xml:space="preserve">, and this will be used as the foundation of the process. </w:t>
      </w:r>
      <w:r w:rsidR="00DC480E">
        <w:rPr>
          <w:rFonts w:ascii="Calibri" w:eastAsia="Calibri" w:hAnsi="Calibri"/>
          <w:sz w:val="22"/>
          <w:szCs w:val="22"/>
          <w:lang w:eastAsia="en-US"/>
        </w:rPr>
        <w:t>A</w:t>
      </w:r>
      <w:r w:rsidRPr="001347D7">
        <w:rPr>
          <w:rFonts w:ascii="Calibri" w:eastAsia="Calibri" w:hAnsi="Calibri"/>
          <w:sz w:val="22"/>
          <w:szCs w:val="22"/>
          <w:lang w:eastAsia="en-US"/>
        </w:rPr>
        <w:t xml:space="preserve"> document will be formalized in order to ensure the use case(s) are valid in accordance with the Lead User (described above) and that no key item is missing.</w:t>
      </w:r>
    </w:p>
    <w:p w:rsidR="00466B35" w:rsidRPr="001347D7" w:rsidRDefault="00466B35" w:rsidP="00F90806">
      <w:pPr>
        <w:suppressAutoHyphens w:val="0"/>
        <w:spacing w:after="200" w:line="276" w:lineRule="auto"/>
        <w:rPr>
          <w:rFonts w:ascii="Calibri" w:eastAsia="Calibri" w:hAnsi="Calibri"/>
          <w:sz w:val="22"/>
          <w:szCs w:val="22"/>
          <w:lang w:eastAsia="en-US"/>
        </w:rPr>
      </w:pPr>
      <w:r w:rsidRPr="001347D7">
        <w:rPr>
          <w:rFonts w:ascii="Calibri" w:eastAsia="Calibri" w:hAnsi="Calibri"/>
          <w:sz w:val="22"/>
          <w:szCs w:val="22"/>
          <w:lang w:eastAsia="en-US"/>
        </w:rPr>
        <w:t xml:space="preserve">It is typical to host either in person or virtual meetings and encourage potential system users to make declarative statements (e.g. “I need the system to be able to…” and “It would save me time if…”). These statements will be recorded and combined with the already outlined use cases such that the project may move forward. </w:t>
      </w:r>
    </w:p>
    <w:p w:rsidR="00466B35" w:rsidRPr="001347D7" w:rsidRDefault="00466B35" w:rsidP="00F90806">
      <w:pPr>
        <w:pStyle w:val="Heading3"/>
        <w:rPr>
          <w:lang w:eastAsia="en-US"/>
        </w:rPr>
      </w:pPr>
      <w:bookmarkStart w:id="53" w:name="_Toc352571399"/>
      <w:r w:rsidRPr="001347D7">
        <w:rPr>
          <w:lang w:eastAsia="en-US"/>
        </w:rPr>
        <w:t>Planning Phase</w:t>
      </w:r>
      <w:bookmarkEnd w:id="53"/>
    </w:p>
    <w:p w:rsidR="00466B35" w:rsidRPr="001347D7" w:rsidRDefault="00466B35" w:rsidP="00F90806">
      <w:pPr>
        <w:suppressAutoHyphens w:val="0"/>
        <w:spacing w:after="200" w:line="276" w:lineRule="auto"/>
        <w:rPr>
          <w:rFonts w:ascii="Calibri" w:eastAsia="Calibri" w:hAnsi="Calibri"/>
          <w:sz w:val="22"/>
          <w:szCs w:val="22"/>
          <w:lang w:eastAsia="en-US"/>
        </w:rPr>
      </w:pPr>
      <w:r w:rsidRPr="001347D7">
        <w:rPr>
          <w:rFonts w:ascii="Calibri" w:eastAsia="Calibri" w:hAnsi="Calibri"/>
          <w:sz w:val="22"/>
          <w:szCs w:val="22"/>
          <w:lang w:eastAsia="en-US"/>
        </w:rPr>
        <w:t>The goal of the planning phase is to create an agreed upon Functional Requirements Document. Drawing directly from the use cases and meetings described in the conceptual phase above, a general outline document will be put together that iterates all requirements. During this phase, the logical pieces of each system are separated (e.g. printing, filling, exporting) and requirements specific to each are outlined. This requirements document will describe the overall system being put together piece by piece, but will not describe the specific technical approach.</w:t>
      </w:r>
    </w:p>
    <w:p w:rsidR="00466B35" w:rsidRPr="001347D7" w:rsidRDefault="00466B35" w:rsidP="00F90806">
      <w:pPr>
        <w:suppressAutoHyphens w:val="0"/>
        <w:spacing w:after="200" w:line="276" w:lineRule="auto"/>
        <w:rPr>
          <w:rFonts w:ascii="Calibri" w:eastAsia="Calibri" w:hAnsi="Calibri"/>
          <w:sz w:val="22"/>
          <w:szCs w:val="22"/>
          <w:lang w:eastAsia="en-US"/>
        </w:rPr>
      </w:pPr>
      <w:r w:rsidRPr="001347D7">
        <w:rPr>
          <w:rFonts w:ascii="Calibri" w:eastAsia="Calibri" w:hAnsi="Calibri"/>
          <w:sz w:val="22"/>
          <w:szCs w:val="22"/>
          <w:lang w:eastAsia="en-US"/>
        </w:rPr>
        <w:t xml:space="preserve">The Mi-Co project manager will work with the Mi-Co team to create an initial pass at this document. From there it will be circulated amongst key personnel and any other designated interested party and changes will be integrated to the document as needed. At the end of this review period sign off will be provided by both </w:t>
      </w:r>
      <w:r w:rsidR="00A719C7">
        <w:rPr>
          <w:rFonts w:ascii="Calibri" w:eastAsia="Calibri" w:hAnsi="Calibri"/>
          <w:sz w:val="22"/>
          <w:szCs w:val="22"/>
          <w:lang w:eastAsia="en-US"/>
        </w:rPr>
        <w:t>Customer</w:t>
      </w:r>
      <w:r w:rsidRPr="001347D7">
        <w:rPr>
          <w:rFonts w:ascii="Calibri" w:eastAsia="Calibri" w:hAnsi="Calibri"/>
          <w:sz w:val="22"/>
          <w:szCs w:val="22"/>
          <w:lang w:eastAsia="en-US"/>
        </w:rPr>
        <w:t xml:space="preserve"> and Mi-Co. Any changes required to this document after sign off can be implemented but may affect project implementation time and budget.</w:t>
      </w:r>
    </w:p>
    <w:p w:rsidR="00466B35" w:rsidRPr="001347D7" w:rsidRDefault="00466B35" w:rsidP="00F90806">
      <w:pPr>
        <w:pStyle w:val="Heading3"/>
        <w:rPr>
          <w:lang w:eastAsia="en-US"/>
        </w:rPr>
      </w:pPr>
      <w:bookmarkStart w:id="54" w:name="_Toc352571400"/>
      <w:r w:rsidRPr="001347D7">
        <w:rPr>
          <w:lang w:eastAsia="en-US"/>
        </w:rPr>
        <w:t>Technical Design Phase</w:t>
      </w:r>
      <w:bookmarkEnd w:id="54"/>
    </w:p>
    <w:p w:rsidR="005F6521" w:rsidRDefault="00466B35" w:rsidP="00F90806">
      <w:pPr>
        <w:suppressAutoHyphens w:val="0"/>
        <w:spacing w:after="200" w:line="276" w:lineRule="auto"/>
        <w:rPr>
          <w:rFonts w:ascii="Calibri" w:eastAsia="Calibri" w:hAnsi="Calibri"/>
          <w:sz w:val="22"/>
          <w:szCs w:val="22"/>
          <w:lang w:eastAsia="en-US"/>
        </w:rPr>
      </w:pPr>
      <w:r w:rsidRPr="001347D7">
        <w:rPr>
          <w:rFonts w:ascii="Calibri" w:eastAsia="Calibri" w:hAnsi="Calibri"/>
          <w:sz w:val="22"/>
          <w:szCs w:val="22"/>
          <w:lang w:eastAsia="en-US"/>
        </w:rPr>
        <w:t>From the Functional Requirements Document created in the planning phase above, a detailed Technical Design Document will be created. This document will elaborate on each line item in the Functional Requirements Document as to how it will be accomplished specifically and through what technology it will be accomplished. The level of this document should reflect specifics of user interfaces displayed to end users and a description of the technical function that occurs when it</w:t>
      </w:r>
      <w:r w:rsidR="005F6521">
        <w:rPr>
          <w:rFonts w:ascii="Calibri" w:eastAsia="Calibri" w:hAnsi="Calibri"/>
          <w:sz w:val="22"/>
          <w:szCs w:val="22"/>
          <w:lang w:eastAsia="en-US"/>
        </w:rPr>
        <w:t xml:space="preserve">ems in that interface are used. </w:t>
      </w:r>
      <w:r w:rsidR="005F6521">
        <w:rPr>
          <w:rFonts w:ascii="Calibri" w:eastAsia="Calibri" w:hAnsi="Calibri"/>
          <w:sz w:val="22"/>
          <w:szCs w:val="22"/>
          <w:lang w:eastAsia="en-US"/>
        </w:rPr>
        <w:lastRenderedPageBreak/>
        <w:t>T</w:t>
      </w:r>
      <w:r w:rsidRPr="001347D7">
        <w:rPr>
          <w:rFonts w:ascii="Calibri" w:eastAsia="Calibri" w:hAnsi="Calibri"/>
          <w:sz w:val="22"/>
          <w:szCs w:val="22"/>
          <w:lang w:eastAsia="en-US"/>
        </w:rPr>
        <w:t xml:space="preserve">his document will be put together jointly by the technical lead in each company and the lead form designer at Mi-Co. </w:t>
      </w:r>
    </w:p>
    <w:p w:rsidR="00466B35" w:rsidRPr="001347D7" w:rsidRDefault="00466B35" w:rsidP="00F90806">
      <w:pPr>
        <w:suppressAutoHyphens w:val="0"/>
        <w:spacing w:after="200" w:line="276" w:lineRule="auto"/>
        <w:rPr>
          <w:rFonts w:ascii="Calibri" w:eastAsia="Calibri" w:hAnsi="Calibri"/>
          <w:sz w:val="22"/>
          <w:szCs w:val="22"/>
          <w:lang w:eastAsia="en-US"/>
        </w:rPr>
      </w:pPr>
      <w:r w:rsidRPr="001347D7">
        <w:rPr>
          <w:rFonts w:ascii="Calibri" w:eastAsia="Calibri" w:hAnsi="Calibri"/>
          <w:sz w:val="22"/>
          <w:szCs w:val="22"/>
          <w:lang w:eastAsia="en-US"/>
        </w:rPr>
        <w:t>From a process perspective, it</w:t>
      </w:r>
      <w:r>
        <w:rPr>
          <w:rFonts w:ascii="Calibri" w:eastAsia="Calibri" w:hAnsi="Calibri"/>
          <w:sz w:val="22"/>
          <w:szCs w:val="22"/>
          <w:lang w:eastAsia="en-US"/>
        </w:rPr>
        <w:t xml:space="preserve"> i</w:t>
      </w:r>
      <w:r w:rsidRPr="001347D7">
        <w:rPr>
          <w:rFonts w:ascii="Calibri" w:eastAsia="Calibri" w:hAnsi="Calibri"/>
          <w:sz w:val="22"/>
          <w:szCs w:val="22"/>
          <w:lang w:eastAsia="en-US"/>
        </w:rPr>
        <w:t>s likely that private meetings will be held between these key personnel and potentially other members of each team and that a document may be created combining input from both companies.</w:t>
      </w:r>
    </w:p>
    <w:p w:rsidR="00466B35" w:rsidRPr="001347D7" w:rsidRDefault="00466B35" w:rsidP="00F90806">
      <w:pPr>
        <w:suppressAutoHyphens w:val="0"/>
        <w:spacing w:after="200" w:line="276" w:lineRule="auto"/>
        <w:rPr>
          <w:rFonts w:ascii="Calibri" w:eastAsia="Calibri" w:hAnsi="Calibri"/>
          <w:sz w:val="22"/>
          <w:szCs w:val="22"/>
          <w:lang w:eastAsia="en-US"/>
        </w:rPr>
      </w:pPr>
      <w:r w:rsidRPr="001347D7">
        <w:rPr>
          <w:rFonts w:ascii="Calibri" w:eastAsia="Calibri" w:hAnsi="Calibri"/>
          <w:sz w:val="22"/>
          <w:szCs w:val="22"/>
          <w:lang w:eastAsia="en-US"/>
        </w:rPr>
        <w:t xml:space="preserve">Once created the Mi-Co project manager will work with the project lead on the </w:t>
      </w:r>
      <w:r w:rsidR="00A719C7">
        <w:rPr>
          <w:rFonts w:ascii="Calibri" w:eastAsia="Calibri" w:hAnsi="Calibri"/>
          <w:sz w:val="22"/>
          <w:szCs w:val="22"/>
          <w:lang w:eastAsia="en-US"/>
        </w:rPr>
        <w:t>Customer</w:t>
      </w:r>
      <w:r w:rsidRPr="001347D7">
        <w:rPr>
          <w:rFonts w:ascii="Calibri" w:eastAsia="Calibri" w:hAnsi="Calibri"/>
          <w:sz w:val="22"/>
          <w:szCs w:val="22"/>
          <w:lang w:eastAsia="en-US"/>
        </w:rPr>
        <w:t xml:space="preserve"> side and gain sign off on this document. Changes to this document after sign off are permitted assuming the technical lead </w:t>
      </w:r>
      <w:proofErr w:type="gramStart"/>
      <w:r w:rsidRPr="001347D7">
        <w:rPr>
          <w:rFonts w:ascii="Calibri" w:eastAsia="Calibri" w:hAnsi="Calibri"/>
          <w:sz w:val="22"/>
          <w:szCs w:val="22"/>
          <w:lang w:eastAsia="en-US"/>
        </w:rPr>
        <w:t>on each side consents</w:t>
      </w:r>
      <w:proofErr w:type="gramEnd"/>
      <w:r w:rsidRPr="001347D7">
        <w:rPr>
          <w:rFonts w:ascii="Calibri" w:eastAsia="Calibri" w:hAnsi="Calibri"/>
          <w:sz w:val="22"/>
          <w:szCs w:val="22"/>
          <w:lang w:eastAsia="en-US"/>
        </w:rPr>
        <w:t xml:space="preserve"> though such changes may affect project implementation time.</w:t>
      </w:r>
    </w:p>
    <w:p w:rsidR="00466B35" w:rsidRPr="001347D7" w:rsidRDefault="00466B35" w:rsidP="00F90806">
      <w:pPr>
        <w:pStyle w:val="Heading3"/>
        <w:rPr>
          <w:lang w:eastAsia="en-US"/>
        </w:rPr>
      </w:pPr>
      <w:bookmarkStart w:id="55" w:name="_Toc352571401"/>
      <w:r w:rsidRPr="001347D7">
        <w:rPr>
          <w:lang w:eastAsia="en-US"/>
        </w:rPr>
        <w:t>Implementation Phase</w:t>
      </w:r>
      <w:bookmarkEnd w:id="55"/>
    </w:p>
    <w:p w:rsidR="00466B35" w:rsidRPr="001347D7" w:rsidRDefault="00466B35" w:rsidP="00F90806">
      <w:pPr>
        <w:suppressAutoHyphens w:val="0"/>
        <w:spacing w:after="200" w:line="276" w:lineRule="auto"/>
        <w:rPr>
          <w:rFonts w:ascii="Calibri" w:eastAsia="Calibri" w:hAnsi="Calibri"/>
          <w:sz w:val="22"/>
          <w:szCs w:val="22"/>
          <w:lang w:eastAsia="en-US"/>
        </w:rPr>
      </w:pPr>
      <w:r w:rsidRPr="001347D7">
        <w:rPr>
          <w:rFonts w:ascii="Calibri" w:eastAsia="Calibri" w:hAnsi="Calibri"/>
          <w:sz w:val="22"/>
          <w:szCs w:val="22"/>
          <w:lang w:eastAsia="en-US"/>
        </w:rPr>
        <w:t xml:space="preserve">Using the Technical Design Document created in the technical design phase, Mi-Co and </w:t>
      </w:r>
      <w:r w:rsidR="00A719C7">
        <w:rPr>
          <w:rFonts w:ascii="Calibri" w:eastAsia="Calibri" w:hAnsi="Calibri"/>
          <w:sz w:val="22"/>
          <w:szCs w:val="22"/>
          <w:lang w:eastAsia="en-US"/>
        </w:rPr>
        <w:t>Customer</w:t>
      </w:r>
      <w:r w:rsidRPr="001347D7">
        <w:rPr>
          <w:rFonts w:ascii="Calibri" w:eastAsia="Calibri" w:hAnsi="Calibri"/>
          <w:sz w:val="22"/>
          <w:szCs w:val="22"/>
          <w:lang w:eastAsia="en-US"/>
        </w:rPr>
        <w:t xml:space="preserve"> technical teams will implement the specifications as set out. Where possible, Mi-Co will encourage this work to be done in an </w:t>
      </w:r>
      <w:proofErr w:type="gramStart"/>
      <w:r w:rsidRPr="001347D7">
        <w:rPr>
          <w:rFonts w:ascii="Calibri" w:eastAsia="Calibri" w:hAnsi="Calibri"/>
          <w:sz w:val="22"/>
          <w:szCs w:val="22"/>
          <w:lang w:eastAsia="en-US"/>
        </w:rPr>
        <w:t>Agile</w:t>
      </w:r>
      <w:proofErr w:type="gramEnd"/>
      <w:r w:rsidRPr="001347D7">
        <w:rPr>
          <w:rFonts w:ascii="Calibri" w:eastAsia="Calibri" w:hAnsi="Calibri"/>
          <w:sz w:val="22"/>
          <w:szCs w:val="22"/>
          <w:lang w:eastAsia="en-US"/>
        </w:rPr>
        <w:t xml:space="preserve"> fashion such that key components may be prototyped quickly and effectively. While it is understood that some components will require others to fully comply with the Technical Design Document, representative data will be created in order to simulate these processes as necessary.</w:t>
      </w:r>
    </w:p>
    <w:p w:rsidR="00466B35" w:rsidRPr="001347D7" w:rsidRDefault="00466B35" w:rsidP="00F90806">
      <w:pPr>
        <w:suppressAutoHyphens w:val="0"/>
        <w:spacing w:after="200" w:line="276" w:lineRule="auto"/>
        <w:rPr>
          <w:rFonts w:ascii="Calibri" w:eastAsia="Calibri" w:hAnsi="Calibri"/>
          <w:sz w:val="22"/>
          <w:szCs w:val="22"/>
          <w:lang w:eastAsia="en-US"/>
        </w:rPr>
      </w:pPr>
      <w:r w:rsidRPr="001347D7">
        <w:rPr>
          <w:rFonts w:ascii="Calibri" w:eastAsia="Calibri" w:hAnsi="Calibri"/>
          <w:sz w:val="22"/>
          <w:szCs w:val="22"/>
          <w:lang w:eastAsia="en-US"/>
        </w:rPr>
        <w:t xml:space="preserve">Prototyped implementations will be presented at the status meetings previously described and may be made available to the Quality Assurance Lead at Mi-Co and the Lead User at </w:t>
      </w:r>
      <w:r w:rsidR="00A719C7">
        <w:rPr>
          <w:rFonts w:ascii="Calibri" w:eastAsia="Calibri" w:hAnsi="Calibri"/>
          <w:sz w:val="22"/>
          <w:szCs w:val="22"/>
          <w:lang w:eastAsia="en-US"/>
        </w:rPr>
        <w:t>Customer</w:t>
      </w:r>
      <w:r w:rsidRPr="001347D7">
        <w:rPr>
          <w:rFonts w:ascii="Calibri" w:eastAsia="Calibri" w:hAnsi="Calibri"/>
          <w:sz w:val="22"/>
          <w:szCs w:val="22"/>
          <w:lang w:eastAsia="en-US"/>
        </w:rPr>
        <w:t xml:space="preserve"> prior to these meetings as necessary. The goal is to solicit feedback on defects during the implementation phase rather than to wait </w:t>
      </w:r>
      <w:r>
        <w:rPr>
          <w:rFonts w:ascii="Calibri" w:eastAsia="Calibri" w:hAnsi="Calibri"/>
          <w:sz w:val="22"/>
          <w:szCs w:val="22"/>
          <w:lang w:eastAsia="en-US"/>
        </w:rPr>
        <w:t>for</w:t>
      </w:r>
      <w:r w:rsidRPr="001347D7">
        <w:rPr>
          <w:rFonts w:ascii="Calibri" w:eastAsia="Calibri" w:hAnsi="Calibri"/>
          <w:sz w:val="22"/>
          <w:szCs w:val="22"/>
          <w:lang w:eastAsia="en-US"/>
        </w:rPr>
        <w:t xml:space="preserve"> a separate quality assurance phase. In this sense, quality assurance is built into the implementation itself. In order to achieve this, the Quality Assurance Lead will create a test plan and test cases at the beginning of this phase that adequately </w:t>
      </w:r>
      <w:proofErr w:type="gramStart"/>
      <w:r w:rsidRPr="001347D7">
        <w:rPr>
          <w:rFonts w:ascii="Calibri" w:eastAsia="Calibri" w:hAnsi="Calibri"/>
          <w:sz w:val="22"/>
          <w:szCs w:val="22"/>
          <w:lang w:eastAsia="en-US"/>
        </w:rPr>
        <w:t>cover</w:t>
      </w:r>
      <w:proofErr w:type="gramEnd"/>
      <w:r w:rsidRPr="001347D7">
        <w:rPr>
          <w:rFonts w:ascii="Calibri" w:eastAsia="Calibri" w:hAnsi="Calibri"/>
          <w:sz w:val="22"/>
          <w:szCs w:val="22"/>
          <w:lang w:eastAsia="en-US"/>
        </w:rPr>
        <w:t xml:space="preserve"> all line items in the Technical Design Document.</w:t>
      </w:r>
    </w:p>
    <w:p w:rsidR="00466B35" w:rsidRPr="001347D7" w:rsidRDefault="00466B35" w:rsidP="00F90806">
      <w:pPr>
        <w:pStyle w:val="Heading3"/>
        <w:rPr>
          <w:lang w:eastAsia="en-US"/>
        </w:rPr>
      </w:pPr>
      <w:bookmarkStart w:id="56" w:name="_Toc352571402"/>
      <w:r w:rsidRPr="001347D7">
        <w:rPr>
          <w:lang w:eastAsia="en-US"/>
        </w:rPr>
        <w:t xml:space="preserve">Testing </w:t>
      </w:r>
      <w:r>
        <w:rPr>
          <w:lang w:eastAsia="en-US"/>
        </w:rPr>
        <w:t xml:space="preserve">(QA) </w:t>
      </w:r>
      <w:r w:rsidRPr="001347D7">
        <w:rPr>
          <w:lang w:eastAsia="en-US"/>
        </w:rPr>
        <w:t>Phase</w:t>
      </w:r>
      <w:bookmarkEnd w:id="56"/>
    </w:p>
    <w:p w:rsidR="00466B35" w:rsidRPr="001347D7" w:rsidRDefault="00466B35" w:rsidP="00F90806">
      <w:pPr>
        <w:suppressAutoHyphens w:val="0"/>
        <w:spacing w:after="200" w:line="276" w:lineRule="auto"/>
        <w:rPr>
          <w:rFonts w:ascii="Calibri" w:eastAsia="Calibri" w:hAnsi="Calibri"/>
          <w:sz w:val="22"/>
          <w:szCs w:val="22"/>
          <w:lang w:eastAsia="en-US"/>
        </w:rPr>
      </w:pPr>
      <w:r w:rsidRPr="001347D7">
        <w:rPr>
          <w:rFonts w:ascii="Calibri" w:eastAsia="Calibri" w:hAnsi="Calibri"/>
          <w:sz w:val="22"/>
          <w:szCs w:val="22"/>
          <w:lang w:eastAsia="en-US"/>
        </w:rPr>
        <w:t>As mentioned in the implementation phase description above, quality assurance is ac</w:t>
      </w:r>
      <w:r>
        <w:rPr>
          <w:rFonts w:ascii="Calibri" w:eastAsia="Calibri" w:hAnsi="Calibri"/>
          <w:sz w:val="22"/>
          <w:szCs w:val="22"/>
          <w:lang w:eastAsia="en-US"/>
        </w:rPr>
        <w:t>tively sought</w:t>
      </w:r>
      <w:r w:rsidRPr="001347D7">
        <w:rPr>
          <w:rFonts w:ascii="Calibri" w:eastAsia="Calibri" w:hAnsi="Calibri"/>
          <w:sz w:val="22"/>
          <w:szCs w:val="22"/>
          <w:lang w:eastAsia="en-US"/>
        </w:rPr>
        <w:t xml:space="preserve"> during that phase. However, as software components exit the implementation phase above in compliance with the technical design, functional and system tests are performed in accordance with a test plan. If a component fails this testing, defect(s) are recorded and the developer responsible will use the previously defined defect tracking mechanism to provide updates and fixes.</w:t>
      </w:r>
    </w:p>
    <w:p w:rsidR="00466B35" w:rsidRPr="001347D7" w:rsidRDefault="00466B35" w:rsidP="00F90806">
      <w:pPr>
        <w:pStyle w:val="Heading3"/>
        <w:rPr>
          <w:lang w:eastAsia="en-US"/>
        </w:rPr>
      </w:pPr>
      <w:bookmarkStart w:id="57" w:name="_Toc352571403"/>
      <w:r w:rsidRPr="001347D7">
        <w:rPr>
          <w:lang w:eastAsia="en-US"/>
        </w:rPr>
        <w:t>Release Phase</w:t>
      </w:r>
      <w:bookmarkEnd w:id="57"/>
    </w:p>
    <w:p w:rsidR="00466B35" w:rsidRPr="001347D7" w:rsidRDefault="00466B35" w:rsidP="00F90806">
      <w:pPr>
        <w:suppressAutoHyphens w:val="0"/>
        <w:spacing w:after="200" w:line="276" w:lineRule="auto"/>
        <w:rPr>
          <w:rFonts w:ascii="Calibri" w:eastAsia="Calibri" w:hAnsi="Calibri"/>
          <w:sz w:val="22"/>
          <w:szCs w:val="22"/>
          <w:lang w:eastAsia="en-US"/>
        </w:rPr>
      </w:pPr>
      <w:r w:rsidRPr="001347D7">
        <w:rPr>
          <w:rFonts w:ascii="Calibri" w:eastAsia="Calibri" w:hAnsi="Calibri"/>
          <w:sz w:val="22"/>
          <w:szCs w:val="22"/>
          <w:lang w:eastAsia="en-US"/>
        </w:rPr>
        <w:t xml:space="preserve">Once the Quality Assurance Lead at Mi-Co and the Lead User at </w:t>
      </w:r>
      <w:r w:rsidR="00A719C7">
        <w:rPr>
          <w:rFonts w:ascii="Calibri" w:eastAsia="Calibri" w:hAnsi="Calibri"/>
          <w:sz w:val="22"/>
          <w:szCs w:val="22"/>
          <w:lang w:eastAsia="en-US"/>
        </w:rPr>
        <w:t>Customer</w:t>
      </w:r>
      <w:r w:rsidRPr="001347D7">
        <w:rPr>
          <w:rFonts w:ascii="Calibri" w:eastAsia="Calibri" w:hAnsi="Calibri"/>
          <w:sz w:val="22"/>
          <w:szCs w:val="22"/>
          <w:lang w:eastAsia="en-US"/>
        </w:rPr>
        <w:t xml:space="preserve"> have agreed that software has met specifications and adequate test coverage has occurred, a sign off document will be created by Mi-Co known as the Test Summary. This document will list test cases run, defects encountered, and any deviations from plan. Once this document has been signed off on by both Mi-Co and </w:t>
      </w:r>
      <w:r w:rsidR="00A719C7">
        <w:rPr>
          <w:rFonts w:ascii="Calibri" w:eastAsia="Calibri" w:hAnsi="Calibri"/>
          <w:sz w:val="22"/>
          <w:szCs w:val="22"/>
          <w:lang w:eastAsia="en-US"/>
        </w:rPr>
        <w:t>Customer</w:t>
      </w:r>
      <w:r w:rsidRPr="001347D7">
        <w:rPr>
          <w:rFonts w:ascii="Calibri" w:eastAsia="Calibri" w:hAnsi="Calibri"/>
          <w:sz w:val="22"/>
          <w:szCs w:val="22"/>
          <w:lang w:eastAsia="en-US"/>
        </w:rPr>
        <w:t>, an official build will be made and the product will be considered released and ready for rollout.</w:t>
      </w:r>
    </w:p>
    <w:p w:rsidR="00466B35" w:rsidRPr="001347D7" w:rsidRDefault="00466B35" w:rsidP="00F90806">
      <w:pPr>
        <w:suppressAutoHyphens w:val="0"/>
        <w:spacing w:after="200" w:line="276" w:lineRule="auto"/>
        <w:rPr>
          <w:rFonts w:ascii="Calibri" w:eastAsia="Calibri" w:hAnsi="Calibri"/>
          <w:sz w:val="22"/>
          <w:szCs w:val="22"/>
          <w:lang w:eastAsia="en-US"/>
        </w:rPr>
      </w:pPr>
      <w:r w:rsidRPr="001347D7">
        <w:rPr>
          <w:rFonts w:ascii="Calibri" w:eastAsia="Calibri" w:hAnsi="Calibri"/>
          <w:sz w:val="22"/>
          <w:szCs w:val="22"/>
          <w:lang w:eastAsia="en-US"/>
        </w:rPr>
        <w:t xml:space="preserve">Mi-Co technical staff will work with </w:t>
      </w:r>
      <w:r w:rsidR="00A719C7">
        <w:rPr>
          <w:rFonts w:ascii="Calibri" w:eastAsia="Calibri" w:hAnsi="Calibri"/>
          <w:sz w:val="22"/>
          <w:szCs w:val="22"/>
          <w:lang w:eastAsia="en-US"/>
        </w:rPr>
        <w:t>Customer</w:t>
      </w:r>
      <w:r w:rsidRPr="001347D7">
        <w:rPr>
          <w:rFonts w:ascii="Calibri" w:eastAsia="Calibri" w:hAnsi="Calibri"/>
          <w:sz w:val="22"/>
          <w:szCs w:val="22"/>
          <w:lang w:eastAsia="en-US"/>
        </w:rPr>
        <w:t xml:space="preserve"> staff in order to roll out the released software within the </w:t>
      </w:r>
      <w:r w:rsidR="00A719C7">
        <w:rPr>
          <w:rFonts w:ascii="Calibri" w:eastAsia="Calibri" w:hAnsi="Calibri"/>
          <w:sz w:val="22"/>
          <w:szCs w:val="22"/>
          <w:lang w:eastAsia="en-US"/>
        </w:rPr>
        <w:t>Customer</w:t>
      </w:r>
      <w:r w:rsidRPr="001347D7">
        <w:rPr>
          <w:rFonts w:ascii="Calibri" w:eastAsia="Calibri" w:hAnsi="Calibri"/>
          <w:sz w:val="22"/>
          <w:szCs w:val="22"/>
          <w:lang w:eastAsia="en-US"/>
        </w:rPr>
        <w:t xml:space="preserve"> environment as necessary.</w:t>
      </w:r>
    </w:p>
    <w:p w:rsidR="00466B35" w:rsidRPr="001347D7" w:rsidRDefault="00466B35" w:rsidP="00F90806">
      <w:pPr>
        <w:suppressAutoHyphens w:val="0"/>
        <w:spacing w:after="200" w:line="276" w:lineRule="auto"/>
        <w:rPr>
          <w:rFonts w:ascii="Calibri" w:eastAsia="Calibri" w:hAnsi="Calibri"/>
          <w:sz w:val="22"/>
          <w:szCs w:val="22"/>
          <w:lang w:eastAsia="en-US"/>
        </w:rPr>
      </w:pPr>
      <w:r w:rsidRPr="001347D7">
        <w:rPr>
          <w:rFonts w:ascii="Calibri" w:eastAsia="Calibri" w:hAnsi="Calibri"/>
          <w:sz w:val="22"/>
          <w:szCs w:val="22"/>
          <w:lang w:eastAsia="en-US"/>
        </w:rPr>
        <w:lastRenderedPageBreak/>
        <w:t xml:space="preserve">In compliance with the Deliverables section of the solicitation, Mi-Co will at the end of the release phase make available all source code written specifically for this project, detailed release notes and technical documentation put together by the support lead, and any other supporting documentation required to operate and maintain the system. Mi-Co does escrow its product source code and </w:t>
      </w:r>
      <w:r w:rsidR="00A719C7">
        <w:rPr>
          <w:rFonts w:ascii="Calibri" w:eastAsia="Calibri" w:hAnsi="Calibri"/>
          <w:sz w:val="22"/>
          <w:szCs w:val="22"/>
          <w:lang w:eastAsia="en-US"/>
        </w:rPr>
        <w:t>Customer</w:t>
      </w:r>
      <w:r w:rsidRPr="001347D7">
        <w:rPr>
          <w:rFonts w:ascii="Calibri" w:eastAsia="Calibri" w:hAnsi="Calibri"/>
          <w:sz w:val="22"/>
          <w:szCs w:val="22"/>
          <w:lang w:eastAsia="en-US"/>
        </w:rPr>
        <w:t xml:space="preserve"> may wish to be added </w:t>
      </w:r>
      <w:r>
        <w:rPr>
          <w:rFonts w:ascii="Calibri" w:eastAsia="Calibri" w:hAnsi="Calibri"/>
          <w:sz w:val="22"/>
          <w:szCs w:val="22"/>
          <w:lang w:eastAsia="en-US"/>
        </w:rPr>
        <w:t>as a</w:t>
      </w:r>
      <w:r w:rsidRPr="001347D7">
        <w:rPr>
          <w:rFonts w:ascii="Calibri" w:eastAsia="Calibri" w:hAnsi="Calibri"/>
          <w:sz w:val="22"/>
          <w:szCs w:val="22"/>
          <w:lang w:eastAsia="en-US"/>
        </w:rPr>
        <w:t xml:space="preserve"> beneficiar</w:t>
      </w:r>
      <w:r>
        <w:rPr>
          <w:rFonts w:ascii="Calibri" w:eastAsia="Calibri" w:hAnsi="Calibri"/>
          <w:sz w:val="22"/>
          <w:szCs w:val="22"/>
          <w:lang w:eastAsia="en-US"/>
        </w:rPr>
        <w:t>y</w:t>
      </w:r>
      <w:r w:rsidRPr="001347D7">
        <w:rPr>
          <w:rFonts w:ascii="Calibri" w:eastAsia="Calibri" w:hAnsi="Calibri"/>
          <w:sz w:val="22"/>
          <w:szCs w:val="22"/>
          <w:lang w:eastAsia="en-US"/>
        </w:rPr>
        <w:t xml:space="preserve">. If so, additional cost </w:t>
      </w:r>
      <w:r>
        <w:rPr>
          <w:rFonts w:ascii="Calibri" w:eastAsia="Calibri" w:hAnsi="Calibri"/>
          <w:sz w:val="22"/>
          <w:szCs w:val="22"/>
          <w:lang w:eastAsia="en-US"/>
        </w:rPr>
        <w:t>will be incurred.</w:t>
      </w:r>
    </w:p>
    <w:p w:rsidR="00466B35" w:rsidRPr="001347D7" w:rsidRDefault="00466B35" w:rsidP="00F90806">
      <w:pPr>
        <w:pStyle w:val="Heading3"/>
        <w:rPr>
          <w:lang w:eastAsia="en-US"/>
        </w:rPr>
      </w:pPr>
      <w:bookmarkStart w:id="58" w:name="_Toc352571404"/>
      <w:r w:rsidRPr="001347D7">
        <w:rPr>
          <w:lang w:eastAsia="en-US"/>
        </w:rPr>
        <w:t>Maintenance Phase</w:t>
      </w:r>
      <w:bookmarkEnd w:id="58"/>
    </w:p>
    <w:p w:rsidR="00466B35" w:rsidRPr="001347D7" w:rsidRDefault="00466B35" w:rsidP="00F90806">
      <w:pPr>
        <w:suppressAutoHyphens w:val="0"/>
        <w:spacing w:after="200" w:line="276" w:lineRule="auto"/>
        <w:rPr>
          <w:rFonts w:ascii="Calibri" w:eastAsia="Calibri" w:hAnsi="Calibri"/>
          <w:sz w:val="22"/>
          <w:szCs w:val="22"/>
          <w:lang w:eastAsia="en-US"/>
        </w:rPr>
      </w:pPr>
      <w:r w:rsidRPr="001347D7">
        <w:rPr>
          <w:rFonts w:ascii="Calibri" w:eastAsia="Calibri" w:hAnsi="Calibri"/>
          <w:sz w:val="22"/>
          <w:szCs w:val="22"/>
          <w:lang w:eastAsia="en-US"/>
        </w:rPr>
        <w:t xml:space="preserve">As a part of this project, a solution support agreement will be established between Mi-Co and </w:t>
      </w:r>
      <w:r w:rsidR="00A719C7">
        <w:rPr>
          <w:rFonts w:ascii="Calibri" w:eastAsia="Calibri" w:hAnsi="Calibri"/>
          <w:sz w:val="22"/>
          <w:szCs w:val="22"/>
          <w:lang w:eastAsia="en-US"/>
        </w:rPr>
        <w:t>Customer</w:t>
      </w:r>
      <w:r w:rsidRPr="001347D7">
        <w:rPr>
          <w:rFonts w:ascii="Calibri" w:eastAsia="Calibri" w:hAnsi="Calibri"/>
          <w:sz w:val="22"/>
          <w:szCs w:val="22"/>
          <w:lang w:eastAsia="en-US"/>
        </w:rPr>
        <w:t>. Software having been released will then be considered to fall under the Maintenance Phase. This agreement specifies support service level agreement and pools of hours in which functionality changes may be implemented. If functionality changes do occur during this phase, update</w:t>
      </w:r>
      <w:r>
        <w:rPr>
          <w:rFonts w:ascii="Calibri" w:eastAsia="Calibri" w:hAnsi="Calibri"/>
          <w:sz w:val="22"/>
          <w:szCs w:val="22"/>
          <w:lang w:eastAsia="en-US"/>
        </w:rPr>
        <w:t>s</w:t>
      </w:r>
      <w:r w:rsidRPr="001347D7">
        <w:rPr>
          <w:rFonts w:ascii="Calibri" w:eastAsia="Calibri" w:hAnsi="Calibri"/>
          <w:sz w:val="22"/>
          <w:szCs w:val="22"/>
          <w:lang w:eastAsia="en-US"/>
        </w:rPr>
        <w:t xml:space="preserve"> to the documents described above will be made and the software will again flow through this same process albeit without the need for detailed functional level quality assurance coverage for unchanged software components.</w:t>
      </w:r>
    </w:p>
    <w:p w:rsidR="002E46E1" w:rsidRDefault="002E46E1" w:rsidP="002E46E1">
      <w:pPr>
        <w:pStyle w:val="Heading2"/>
      </w:pPr>
      <w:bookmarkStart w:id="59" w:name="_Toc352571405"/>
      <w:r>
        <w:t>Training of users and support personnel</w:t>
      </w:r>
      <w:bookmarkEnd w:id="59"/>
    </w:p>
    <w:p w:rsidR="00021717" w:rsidRPr="0058325E" w:rsidRDefault="00021717" w:rsidP="00C414E4">
      <w:pPr>
        <w:rPr>
          <w:rFonts w:asciiTheme="minorHAnsi" w:hAnsiTheme="minorHAnsi" w:cstheme="minorHAnsi"/>
          <w:sz w:val="22"/>
          <w:szCs w:val="22"/>
          <w:lang w:eastAsia="en-US"/>
        </w:rPr>
      </w:pPr>
    </w:p>
    <w:p w:rsidR="00021717" w:rsidRDefault="00EC0FBC" w:rsidP="00C414E4">
      <w:pPr>
        <w:rPr>
          <w:rFonts w:asciiTheme="minorHAnsi" w:hAnsiTheme="minorHAnsi" w:cstheme="minorHAnsi"/>
          <w:sz w:val="22"/>
          <w:szCs w:val="22"/>
          <w:lang w:eastAsia="en-US"/>
        </w:rPr>
      </w:pPr>
      <w:r>
        <w:rPr>
          <w:rFonts w:asciiTheme="minorHAnsi" w:hAnsiTheme="minorHAnsi" w:cstheme="minorHAnsi"/>
          <w:sz w:val="22"/>
          <w:szCs w:val="22"/>
          <w:lang w:eastAsia="en-US"/>
        </w:rPr>
        <w:t>Mi-Co is equipped to provide training at many levels. Standard curriculums include training in designing forms, using Client software, and administrating Server software. These training courses may be completed either at Mi-Co facilities, or via the web (delivered in multiple sessions as needed). Customization of the curriculums is possible if cross-product training is required but may affect the length and availability of the training courses.</w:t>
      </w:r>
    </w:p>
    <w:p w:rsidR="00EC0FBC" w:rsidRDefault="00EC0FBC" w:rsidP="00C414E4">
      <w:pPr>
        <w:rPr>
          <w:rFonts w:asciiTheme="minorHAnsi" w:hAnsiTheme="minorHAnsi" w:cstheme="minorHAnsi"/>
          <w:sz w:val="22"/>
          <w:szCs w:val="22"/>
          <w:lang w:eastAsia="en-US"/>
        </w:rPr>
      </w:pPr>
    </w:p>
    <w:p w:rsidR="00A60BDD" w:rsidRDefault="00A60BDD" w:rsidP="00A60BDD">
      <w:pPr>
        <w:pStyle w:val="Heading2"/>
      </w:pPr>
      <w:bookmarkStart w:id="60" w:name="_Toc352571406"/>
      <w:r>
        <w:t>Other implementation activities as necessary</w:t>
      </w:r>
      <w:bookmarkEnd w:id="60"/>
    </w:p>
    <w:p w:rsidR="00A60BDD" w:rsidRDefault="00A60BDD" w:rsidP="00C414E4">
      <w:pPr>
        <w:rPr>
          <w:rFonts w:asciiTheme="minorHAnsi" w:hAnsiTheme="minorHAnsi" w:cstheme="minorHAnsi"/>
          <w:sz w:val="22"/>
          <w:szCs w:val="22"/>
          <w:lang w:eastAsia="en-US"/>
        </w:rPr>
      </w:pPr>
    </w:p>
    <w:p w:rsidR="00A60BDD" w:rsidRDefault="00865031" w:rsidP="00C414E4">
      <w:pPr>
        <w:rPr>
          <w:rFonts w:asciiTheme="minorHAnsi" w:hAnsiTheme="minorHAnsi" w:cstheme="minorHAnsi"/>
          <w:sz w:val="22"/>
          <w:szCs w:val="22"/>
          <w:lang w:eastAsia="en-US"/>
        </w:rPr>
      </w:pPr>
      <w:r>
        <w:rPr>
          <w:rFonts w:asciiTheme="minorHAnsi" w:hAnsiTheme="minorHAnsi" w:cstheme="minorHAnsi"/>
          <w:sz w:val="22"/>
          <w:szCs w:val="22"/>
          <w:lang w:eastAsia="en-US"/>
        </w:rPr>
        <w:t>Other implementation activities that fall outside the scope of this solicitation and response may be contracted separately with Mi-</w:t>
      </w:r>
      <w:proofErr w:type="spellStart"/>
      <w:r>
        <w:rPr>
          <w:rFonts w:asciiTheme="minorHAnsi" w:hAnsiTheme="minorHAnsi" w:cstheme="minorHAnsi"/>
          <w:sz w:val="22"/>
          <w:szCs w:val="22"/>
          <w:lang w:eastAsia="en-US"/>
        </w:rPr>
        <w:t>Co’s</w:t>
      </w:r>
      <w:proofErr w:type="spellEnd"/>
      <w:r>
        <w:rPr>
          <w:rFonts w:asciiTheme="minorHAnsi" w:hAnsiTheme="minorHAnsi" w:cstheme="minorHAnsi"/>
          <w:sz w:val="22"/>
          <w:szCs w:val="22"/>
          <w:lang w:eastAsia="en-US"/>
        </w:rPr>
        <w:t xml:space="preserve"> </w:t>
      </w:r>
      <w:r w:rsidR="00A719C7">
        <w:rPr>
          <w:rFonts w:asciiTheme="minorHAnsi" w:hAnsiTheme="minorHAnsi" w:cstheme="minorHAnsi"/>
          <w:sz w:val="22"/>
          <w:szCs w:val="22"/>
          <w:lang w:eastAsia="en-US"/>
        </w:rPr>
        <w:t>Business Partner</w:t>
      </w:r>
      <w:r w:rsidR="002B05B2">
        <w:rPr>
          <w:rFonts w:asciiTheme="minorHAnsi" w:hAnsiTheme="minorHAnsi" w:cstheme="minorHAnsi"/>
          <w:sz w:val="22"/>
          <w:szCs w:val="22"/>
          <w:lang w:eastAsia="en-US"/>
        </w:rPr>
        <w:t xml:space="preserve"> </w:t>
      </w:r>
      <w:r w:rsidR="00A719C7">
        <w:rPr>
          <w:rFonts w:asciiTheme="minorHAnsi" w:hAnsiTheme="minorHAnsi" w:cstheme="minorHAnsi"/>
          <w:sz w:val="22"/>
          <w:szCs w:val="22"/>
          <w:lang w:eastAsia="en-US"/>
        </w:rPr>
        <w:t>___________</w:t>
      </w:r>
      <w:r w:rsidR="002B05B2">
        <w:rPr>
          <w:rFonts w:asciiTheme="minorHAnsi" w:hAnsiTheme="minorHAnsi" w:cstheme="minorHAnsi"/>
          <w:sz w:val="22"/>
          <w:szCs w:val="22"/>
          <w:lang w:eastAsia="en-US"/>
        </w:rPr>
        <w:t xml:space="preserve">, a Mi-Co authorized </w:t>
      </w:r>
      <w:r w:rsidR="00A719C7">
        <w:rPr>
          <w:rFonts w:asciiTheme="minorHAnsi" w:hAnsiTheme="minorHAnsi" w:cstheme="minorHAnsi"/>
          <w:sz w:val="22"/>
          <w:szCs w:val="22"/>
          <w:lang w:eastAsia="en-US"/>
        </w:rPr>
        <w:t xml:space="preserve">reseller </w:t>
      </w:r>
      <w:r w:rsidR="002B05B2">
        <w:rPr>
          <w:rFonts w:asciiTheme="minorHAnsi" w:hAnsiTheme="minorHAnsi" w:cstheme="minorHAnsi"/>
          <w:sz w:val="22"/>
          <w:szCs w:val="22"/>
          <w:lang w:eastAsia="en-US"/>
        </w:rPr>
        <w:t xml:space="preserve">partner in </w:t>
      </w:r>
      <w:r w:rsidR="00A719C7">
        <w:rPr>
          <w:rFonts w:asciiTheme="minorHAnsi" w:hAnsiTheme="minorHAnsi" w:cstheme="minorHAnsi"/>
          <w:sz w:val="22"/>
          <w:szCs w:val="22"/>
          <w:lang w:eastAsia="en-US"/>
        </w:rPr>
        <w:t>___________</w:t>
      </w:r>
      <w:r>
        <w:rPr>
          <w:rFonts w:asciiTheme="minorHAnsi" w:hAnsiTheme="minorHAnsi" w:cstheme="minorHAnsi"/>
          <w:sz w:val="22"/>
          <w:szCs w:val="22"/>
          <w:lang w:eastAsia="en-US"/>
        </w:rPr>
        <w:t xml:space="preserve">. </w:t>
      </w:r>
    </w:p>
    <w:p w:rsidR="00A719C7" w:rsidRDefault="00A719C7">
      <w:pPr>
        <w:suppressAutoHyphens w:val="0"/>
        <w:spacing w:after="200" w:line="276" w:lineRule="auto"/>
        <w:jc w:val="left"/>
        <w:rPr>
          <w:rFonts w:asciiTheme="majorHAnsi" w:eastAsiaTheme="majorEastAsia" w:hAnsiTheme="majorHAnsi" w:cstheme="majorBidi"/>
          <w:b/>
          <w:bCs/>
          <w:color w:val="365F91" w:themeColor="accent1" w:themeShade="BF"/>
          <w:sz w:val="28"/>
          <w:szCs w:val="28"/>
          <w:lang w:eastAsia="en-US"/>
        </w:rPr>
      </w:pPr>
      <w:r>
        <w:rPr>
          <w:lang w:eastAsia="en-US"/>
        </w:rPr>
        <w:br w:type="page"/>
      </w:r>
    </w:p>
    <w:p w:rsidR="002921AD" w:rsidRDefault="002921AD" w:rsidP="002921AD">
      <w:pPr>
        <w:pStyle w:val="Heading1"/>
        <w:rPr>
          <w:lang w:eastAsia="en-US"/>
        </w:rPr>
      </w:pPr>
      <w:bookmarkStart w:id="61" w:name="_Toc352571407"/>
      <w:r>
        <w:rPr>
          <w:lang w:eastAsia="en-US"/>
        </w:rPr>
        <w:lastRenderedPageBreak/>
        <w:t>Technical Environment Requirements</w:t>
      </w:r>
      <w:bookmarkEnd w:id="61"/>
    </w:p>
    <w:p w:rsidR="002921AD" w:rsidRDefault="002921AD" w:rsidP="002921AD">
      <w:pPr>
        <w:rPr>
          <w:lang w:eastAsia="en-US"/>
        </w:rPr>
      </w:pPr>
    </w:p>
    <w:p w:rsidR="002921AD" w:rsidRDefault="002921AD" w:rsidP="002921AD">
      <w:pPr>
        <w:pStyle w:val="Heading2"/>
        <w:rPr>
          <w:lang w:eastAsia="en-US"/>
        </w:rPr>
      </w:pPr>
      <w:bookmarkStart w:id="62" w:name="_Toc351897233"/>
      <w:bookmarkStart w:id="63" w:name="_Toc352571408"/>
      <w:r>
        <w:rPr>
          <w:lang w:eastAsia="en-US"/>
        </w:rPr>
        <w:t>Desktop/Laptop Operating System</w:t>
      </w:r>
      <w:r w:rsidR="009E0D86">
        <w:rPr>
          <w:lang w:eastAsia="en-US"/>
        </w:rPr>
        <w:t xml:space="preserve"> Compatibility</w:t>
      </w:r>
      <w:bookmarkEnd w:id="62"/>
      <w:bookmarkEnd w:id="63"/>
    </w:p>
    <w:p w:rsidR="002921AD" w:rsidRPr="002921AD" w:rsidRDefault="002921AD" w:rsidP="002921AD">
      <w:pPr>
        <w:rPr>
          <w:rFonts w:asciiTheme="minorHAnsi" w:hAnsiTheme="minorHAnsi" w:cstheme="minorHAnsi"/>
          <w:sz w:val="22"/>
          <w:szCs w:val="22"/>
          <w:lang w:eastAsia="en-US"/>
        </w:rPr>
      </w:pPr>
    </w:p>
    <w:p w:rsidR="002921AD" w:rsidRPr="002921AD" w:rsidRDefault="002921AD" w:rsidP="002921AD">
      <w:pPr>
        <w:pStyle w:val="ListParagraph"/>
        <w:numPr>
          <w:ilvl w:val="0"/>
          <w:numId w:val="8"/>
        </w:numPr>
        <w:rPr>
          <w:rFonts w:asciiTheme="minorHAnsi" w:hAnsiTheme="minorHAnsi" w:cstheme="minorHAnsi"/>
          <w:sz w:val="22"/>
          <w:szCs w:val="22"/>
          <w:lang w:eastAsia="en-US"/>
        </w:rPr>
      </w:pPr>
      <w:r w:rsidRPr="002921AD">
        <w:rPr>
          <w:rFonts w:asciiTheme="minorHAnsi" w:hAnsiTheme="minorHAnsi" w:cstheme="minorHAnsi"/>
          <w:sz w:val="22"/>
          <w:szCs w:val="22"/>
          <w:lang w:eastAsia="en-US"/>
        </w:rPr>
        <w:t xml:space="preserve">iPad3 </w:t>
      </w:r>
      <w:proofErr w:type="spellStart"/>
      <w:r w:rsidRPr="002921AD">
        <w:rPr>
          <w:rFonts w:asciiTheme="minorHAnsi" w:hAnsiTheme="minorHAnsi" w:cstheme="minorHAnsi"/>
          <w:sz w:val="22"/>
          <w:szCs w:val="22"/>
          <w:lang w:eastAsia="en-US"/>
        </w:rPr>
        <w:t>iOS</w:t>
      </w:r>
      <w:proofErr w:type="spellEnd"/>
      <w:r w:rsidRPr="002921AD">
        <w:rPr>
          <w:rFonts w:asciiTheme="minorHAnsi" w:hAnsiTheme="minorHAnsi" w:cstheme="minorHAnsi"/>
          <w:sz w:val="22"/>
          <w:szCs w:val="22"/>
          <w:lang w:eastAsia="en-US"/>
        </w:rPr>
        <w:t xml:space="preserve"> 5 – Supported out of the box</w:t>
      </w:r>
    </w:p>
    <w:p w:rsidR="002921AD" w:rsidRPr="002921AD" w:rsidRDefault="002921AD" w:rsidP="002921AD">
      <w:pPr>
        <w:pStyle w:val="ListParagraph"/>
        <w:numPr>
          <w:ilvl w:val="0"/>
          <w:numId w:val="8"/>
        </w:numPr>
        <w:rPr>
          <w:rFonts w:asciiTheme="minorHAnsi" w:hAnsiTheme="minorHAnsi" w:cstheme="minorHAnsi"/>
          <w:sz w:val="22"/>
          <w:szCs w:val="22"/>
          <w:lang w:eastAsia="en-US"/>
        </w:rPr>
      </w:pPr>
      <w:r w:rsidRPr="002921AD">
        <w:rPr>
          <w:rFonts w:asciiTheme="minorHAnsi" w:hAnsiTheme="minorHAnsi" w:cstheme="minorHAnsi"/>
          <w:sz w:val="22"/>
          <w:szCs w:val="22"/>
          <w:lang w:eastAsia="en-US"/>
        </w:rPr>
        <w:t xml:space="preserve">Windows 7 SP1 32bit &amp; 64bit </w:t>
      </w:r>
      <w:r w:rsidR="00610B24">
        <w:rPr>
          <w:rFonts w:asciiTheme="minorHAnsi" w:hAnsiTheme="minorHAnsi" w:cstheme="minorHAnsi"/>
          <w:sz w:val="22"/>
          <w:szCs w:val="22"/>
          <w:lang w:eastAsia="en-US"/>
        </w:rPr>
        <w:t xml:space="preserve"> &amp; Windows 8 </w:t>
      </w:r>
      <w:r w:rsidRPr="002921AD">
        <w:rPr>
          <w:rFonts w:asciiTheme="minorHAnsi" w:hAnsiTheme="minorHAnsi" w:cstheme="minorHAnsi"/>
          <w:sz w:val="22"/>
          <w:szCs w:val="22"/>
          <w:lang w:eastAsia="en-US"/>
        </w:rPr>
        <w:t>– Supported out of the box</w:t>
      </w:r>
    </w:p>
    <w:p w:rsidR="002921AD" w:rsidRPr="002921AD" w:rsidRDefault="002921AD" w:rsidP="002921AD">
      <w:pPr>
        <w:pStyle w:val="ListParagraph"/>
        <w:numPr>
          <w:ilvl w:val="0"/>
          <w:numId w:val="8"/>
        </w:numPr>
        <w:rPr>
          <w:rFonts w:asciiTheme="minorHAnsi" w:hAnsiTheme="minorHAnsi" w:cstheme="minorHAnsi"/>
          <w:sz w:val="22"/>
          <w:szCs w:val="22"/>
          <w:lang w:eastAsia="en-US"/>
        </w:rPr>
      </w:pPr>
      <w:r w:rsidRPr="002921AD">
        <w:rPr>
          <w:rFonts w:asciiTheme="minorHAnsi" w:hAnsiTheme="minorHAnsi" w:cstheme="minorHAnsi"/>
          <w:sz w:val="22"/>
          <w:szCs w:val="22"/>
          <w:lang w:eastAsia="en-US"/>
        </w:rPr>
        <w:t>Android tablet – Honeycomb &amp; ICS – Supported out of the box</w:t>
      </w:r>
    </w:p>
    <w:p w:rsidR="002921AD" w:rsidRDefault="002921AD" w:rsidP="002921AD">
      <w:pPr>
        <w:pStyle w:val="Heading2"/>
      </w:pPr>
      <w:bookmarkStart w:id="64" w:name="_Toc351897234"/>
      <w:bookmarkStart w:id="65" w:name="_Toc352571409"/>
      <w:r>
        <w:t>Active Directory Environment</w:t>
      </w:r>
      <w:bookmarkEnd w:id="64"/>
      <w:bookmarkEnd w:id="65"/>
    </w:p>
    <w:p w:rsidR="002921AD" w:rsidRPr="002921AD" w:rsidRDefault="002921AD" w:rsidP="002921AD"/>
    <w:p w:rsidR="002921AD" w:rsidRPr="002921AD" w:rsidRDefault="002921AD" w:rsidP="002921AD">
      <w:pPr>
        <w:pStyle w:val="ListParagraph"/>
        <w:numPr>
          <w:ilvl w:val="0"/>
          <w:numId w:val="8"/>
        </w:numPr>
        <w:rPr>
          <w:rFonts w:asciiTheme="minorHAnsi" w:hAnsiTheme="minorHAnsi" w:cstheme="minorHAnsi"/>
          <w:sz w:val="22"/>
          <w:szCs w:val="22"/>
        </w:rPr>
      </w:pPr>
      <w:r w:rsidRPr="002921AD">
        <w:rPr>
          <w:rFonts w:asciiTheme="minorHAnsi" w:hAnsiTheme="minorHAnsi" w:cstheme="minorHAnsi"/>
          <w:sz w:val="22"/>
          <w:szCs w:val="22"/>
        </w:rPr>
        <w:t>Microsoft server 2008 R2 Active Directory – Supported out of the box</w:t>
      </w:r>
    </w:p>
    <w:p w:rsidR="00F4380D" w:rsidRDefault="002921AD" w:rsidP="002921AD">
      <w:pPr>
        <w:pStyle w:val="Heading2"/>
      </w:pPr>
      <w:bookmarkStart w:id="66" w:name="_Toc351897235"/>
      <w:bookmarkStart w:id="67" w:name="_Toc352571410"/>
      <w:r>
        <w:t>Email Service Compatibility</w:t>
      </w:r>
      <w:bookmarkEnd w:id="66"/>
      <w:bookmarkEnd w:id="67"/>
    </w:p>
    <w:p w:rsidR="002921AD" w:rsidRPr="002921AD" w:rsidRDefault="002921AD" w:rsidP="002921AD">
      <w:pPr>
        <w:rPr>
          <w:rFonts w:asciiTheme="minorHAnsi" w:hAnsiTheme="minorHAnsi" w:cstheme="minorHAnsi"/>
          <w:sz w:val="22"/>
          <w:szCs w:val="22"/>
        </w:rPr>
      </w:pPr>
    </w:p>
    <w:p w:rsidR="002921AD" w:rsidRPr="002921AD" w:rsidRDefault="002921AD" w:rsidP="002921AD">
      <w:pPr>
        <w:pStyle w:val="ListParagraph"/>
        <w:numPr>
          <w:ilvl w:val="0"/>
          <w:numId w:val="8"/>
        </w:numPr>
        <w:rPr>
          <w:rFonts w:asciiTheme="minorHAnsi" w:hAnsiTheme="minorHAnsi" w:cstheme="minorHAnsi"/>
          <w:sz w:val="22"/>
          <w:szCs w:val="22"/>
        </w:rPr>
      </w:pPr>
      <w:r w:rsidRPr="002921AD">
        <w:rPr>
          <w:rFonts w:asciiTheme="minorHAnsi" w:hAnsiTheme="minorHAnsi" w:cstheme="minorHAnsi"/>
          <w:sz w:val="22"/>
          <w:szCs w:val="22"/>
        </w:rPr>
        <w:t>Exchange 2010 Standard – Supported out of the box</w:t>
      </w:r>
    </w:p>
    <w:p w:rsidR="00D550A2" w:rsidRDefault="00D550A2" w:rsidP="00D550A2">
      <w:pPr>
        <w:rPr>
          <w:lang w:eastAsia="en-US"/>
        </w:rPr>
      </w:pPr>
    </w:p>
    <w:p w:rsidR="002921AD" w:rsidRDefault="002921AD" w:rsidP="002921AD">
      <w:pPr>
        <w:pStyle w:val="Heading2"/>
        <w:rPr>
          <w:lang w:eastAsia="en-US"/>
        </w:rPr>
      </w:pPr>
      <w:bookmarkStart w:id="68" w:name="_Toc351897236"/>
      <w:bookmarkStart w:id="69" w:name="_Toc352571411"/>
      <w:r>
        <w:rPr>
          <w:lang w:eastAsia="en-US"/>
        </w:rPr>
        <w:t>Microsoft Office Suite</w:t>
      </w:r>
      <w:bookmarkEnd w:id="68"/>
      <w:bookmarkEnd w:id="69"/>
    </w:p>
    <w:p w:rsidR="002921AD" w:rsidRDefault="002921AD" w:rsidP="002921AD">
      <w:pPr>
        <w:rPr>
          <w:lang w:eastAsia="en-US"/>
        </w:rPr>
      </w:pPr>
    </w:p>
    <w:p w:rsidR="00023222" w:rsidRDefault="002921AD" w:rsidP="002921AD">
      <w:pPr>
        <w:pStyle w:val="ListParagraph"/>
        <w:numPr>
          <w:ilvl w:val="0"/>
          <w:numId w:val="8"/>
        </w:numPr>
        <w:rPr>
          <w:rFonts w:asciiTheme="minorHAnsi" w:hAnsiTheme="minorHAnsi" w:cstheme="minorHAnsi"/>
          <w:sz w:val="22"/>
          <w:szCs w:val="22"/>
          <w:lang w:eastAsia="en-US"/>
        </w:rPr>
      </w:pPr>
      <w:r w:rsidRPr="002921AD">
        <w:rPr>
          <w:rFonts w:asciiTheme="minorHAnsi" w:hAnsiTheme="minorHAnsi" w:cstheme="minorHAnsi"/>
          <w:sz w:val="22"/>
          <w:szCs w:val="22"/>
          <w:lang w:eastAsia="en-US"/>
        </w:rPr>
        <w:t>Microsoft Office 2010 – Supported out of the box</w:t>
      </w:r>
    </w:p>
    <w:p w:rsidR="00610B24" w:rsidRDefault="00610B24" w:rsidP="00610B24">
      <w:pPr>
        <w:rPr>
          <w:rFonts w:asciiTheme="minorHAnsi" w:hAnsiTheme="minorHAnsi" w:cstheme="minorHAnsi"/>
          <w:sz w:val="22"/>
          <w:szCs w:val="22"/>
          <w:lang w:eastAsia="en-US"/>
        </w:rPr>
      </w:pPr>
    </w:p>
    <w:p w:rsidR="00610B24" w:rsidRDefault="00610B24" w:rsidP="00610B24">
      <w:pPr>
        <w:pStyle w:val="Heading2"/>
        <w:rPr>
          <w:lang w:eastAsia="en-US"/>
        </w:rPr>
      </w:pPr>
      <w:bookmarkStart w:id="70" w:name="_Toc352571412"/>
      <w:r>
        <w:rPr>
          <w:lang w:eastAsia="en-US"/>
        </w:rPr>
        <w:t>Internet Browser Compatibility</w:t>
      </w:r>
      <w:bookmarkEnd w:id="70"/>
    </w:p>
    <w:p w:rsidR="00610B24" w:rsidRDefault="00610B24" w:rsidP="00610B24">
      <w:pPr>
        <w:rPr>
          <w:lang w:eastAsia="en-US"/>
        </w:rPr>
      </w:pPr>
    </w:p>
    <w:p w:rsidR="00610B24" w:rsidRPr="00610B24" w:rsidRDefault="00610B24" w:rsidP="00610B24">
      <w:pPr>
        <w:pStyle w:val="ListParagraph"/>
        <w:numPr>
          <w:ilvl w:val="0"/>
          <w:numId w:val="8"/>
        </w:numPr>
        <w:rPr>
          <w:lang w:eastAsia="en-US"/>
        </w:rPr>
      </w:pPr>
      <w:r>
        <w:rPr>
          <w:lang w:eastAsia="en-US"/>
        </w:rPr>
        <w:t>HTML5 mobile-web app compatible with Safari, Firefox, Chrome &amp; IE10 (and above)</w:t>
      </w:r>
    </w:p>
    <w:p w:rsidR="00610B24" w:rsidRPr="00610B24" w:rsidRDefault="00610B24" w:rsidP="00610B24">
      <w:pPr>
        <w:rPr>
          <w:rFonts w:asciiTheme="minorHAnsi" w:hAnsiTheme="minorHAnsi" w:cstheme="minorHAnsi"/>
          <w:sz w:val="22"/>
          <w:szCs w:val="22"/>
          <w:lang w:eastAsia="en-US"/>
        </w:rPr>
      </w:pPr>
    </w:p>
    <w:p w:rsidR="00A719C7" w:rsidRDefault="00A719C7" w:rsidP="00A719C7">
      <w:pPr>
        <w:pStyle w:val="Heading1"/>
      </w:pPr>
      <w:bookmarkStart w:id="71" w:name="_Toc330397042"/>
      <w:bookmarkStart w:id="72" w:name="_Toc203905024"/>
      <w:bookmarkStart w:id="73" w:name="_Toc352571413"/>
      <w:r>
        <w:t>Conclusion</w:t>
      </w:r>
      <w:bookmarkEnd w:id="71"/>
      <w:bookmarkEnd w:id="73"/>
    </w:p>
    <w:p w:rsidR="00A719C7" w:rsidRDefault="00A719C7" w:rsidP="00A719C7">
      <w:r>
        <w:br/>
        <w:t xml:space="preserve">Mi-Forms solutions for Tablets provide user-friendly, efficient means of collecting data in electronic format quickly and easily. Not only improving availability but also the accuracy of data, these user-friendly devices offer high recognition rates and live edit checks, which can greatly reduce discrepancies and streamline data verification and cleaning processes. Customer will be able use the system to reduce the number of paper forms processes, improve efficiency, lower costs and improve billing cycles/cash flow with more rapid and automatic data for invoicing. </w:t>
      </w:r>
      <w:r>
        <w:br/>
      </w:r>
    </w:p>
    <w:p w:rsidR="00A719C7" w:rsidRDefault="00A719C7" w:rsidP="00A719C7">
      <w:pPr>
        <w:rPr>
          <w:b/>
        </w:rPr>
      </w:pPr>
      <w:r>
        <w:t xml:space="preserve">Other customers like Children’s Hospital Boston have </w:t>
      </w:r>
      <w:r>
        <w:rPr>
          <w:b/>
          <w:i/>
        </w:rPr>
        <w:t>seen 800 more patients a year</w:t>
      </w:r>
      <w:r>
        <w:t xml:space="preserve"> with the same staff, using Mi-Forms technology. Steadman </w:t>
      </w:r>
      <w:proofErr w:type="spellStart"/>
      <w:r>
        <w:t>Phillipon</w:t>
      </w:r>
      <w:proofErr w:type="spellEnd"/>
      <w:r>
        <w:t xml:space="preserve"> Research Institute has </w:t>
      </w:r>
      <w:r>
        <w:rPr>
          <w:b/>
          <w:i/>
        </w:rPr>
        <w:t>reduced costs of data-entry by 97%</w:t>
      </w:r>
      <w:r>
        <w:t xml:space="preserve"> using Mi-Forms technology! Others like NC Department of Agriculture have </w:t>
      </w:r>
      <w:r w:rsidRPr="00A719C7">
        <w:rPr>
          <w:b/>
          <w:i/>
        </w:rPr>
        <w:t>reduced a 2-week turnaround time for permit issuance to 2 days</w:t>
      </w:r>
      <w:r>
        <w:t xml:space="preserve">! Most Mi-Co customers experience </w:t>
      </w:r>
      <w:r>
        <w:rPr>
          <w:u w:val="single"/>
        </w:rPr>
        <w:t>a 6-12 month complete payback</w:t>
      </w:r>
      <w:r>
        <w:t xml:space="preserve"> of their investment in this technology!</w:t>
      </w:r>
    </w:p>
    <w:p w:rsidR="00A719C7" w:rsidRDefault="00A719C7" w:rsidP="00A719C7">
      <w:pPr>
        <w:rPr>
          <w:bCs/>
          <w:i/>
        </w:rPr>
      </w:pPr>
      <w:r>
        <w:br/>
        <w:t>We look forward to your feedback and answering any questions you may have on the information in this proposal, including customizing this quote to best fit Customer’s needs &amp; resources. Please let us know how we can be of further assistance to you to make this a highly successful project with great value.</w:t>
      </w:r>
      <w:bookmarkEnd w:id="72"/>
    </w:p>
    <w:p w:rsidR="00610B24" w:rsidRDefault="00610B24">
      <w:pPr>
        <w:suppressAutoHyphens w:val="0"/>
        <w:spacing w:after="200" w:line="276" w:lineRule="auto"/>
        <w:jc w:val="left"/>
        <w:rPr>
          <w:rFonts w:asciiTheme="minorHAnsi" w:hAnsiTheme="minorHAnsi" w:cstheme="minorHAnsi"/>
          <w:sz w:val="22"/>
          <w:szCs w:val="22"/>
          <w:lang w:eastAsia="en-US"/>
        </w:rPr>
      </w:pPr>
    </w:p>
    <w:sectPr w:rsidR="00610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55D"/>
    <w:multiLevelType w:val="hybridMultilevel"/>
    <w:tmpl w:val="A4388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58A2DBF"/>
    <w:multiLevelType w:val="hybridMultilevel"/>
    <w:tmpl w:val="44223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7466560"/>
    <w:multiLevelType w:val="hybridMultilevel"/>
    <w:tmpl w:val="AEB86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C3473A7"/>
    <w:multiLevelType w:val="hybridMultilevel"/>
    <w:tmpl w:val="FFE22BFA"/>
    <w:lvl w:ilvl="0" w:tplc="90F20A22">
      <w:start w:val="1"/>
      <w:numFmt w:val="bullet"/>
      <w:lvlText w:val="-"/>
      <w:lvlJc w:val="left"/>
      <w:pPr>
        <w:ind w:left="720" w:hanging="360"/>
      </w:pPr>
      <w:rPr>
        <w:rFonts w:ascii="Arial" w:eastAsia="Times New Roman" w:hAnsi="Arial" w:cs="Aria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1321D5"/>
    <w:multiLevelType w:val="hybridMultilevel"/>
    <w:tmpl w:val="3BC0AF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30795F94"/>
    <w:multiLevelType w:val="hybridMultilevel"/>
    <w:tmpl w:val="F2180C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36965415"/>
    <w:multiLevelType w:val="hybridMultilevel"/>
    <w:tmpl w:val="5D8C3588"/>
    <w:lvl w:ilvl="0" w:tplc="D4DED74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402FEE"/>
    <w:multiLevelType w:val="hybridMultilevel"/>
    <w:tmpl w:val="87CAB3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F42DD4"/>
    <w:multiLevelType w:val="hybridMultilevel"/>
    <w:tmpl w:val="903609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960964"/>
    <w:multiLevelType w:val="hybridMultilevel"/>
    <w:tmpl w:val="C1E4F3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CE367A"/>
    <w:multiLevelType w:val="hybridMultilevel"/>
    <w:tmpl w:val="B4CEDCA6"/>
    <w:lvl w:ilvl="0" w:tplc="1A52396E">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23A64BA"/>
    <w:multiLevelType w:val="hybridMultilevel"/>
    <w:tmpl w:val="8566049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nsid w:val="768F27CE"/>
    <w:multiLevelType w:val="hybridMultilevel"/>
    <w:tmpl w:val="E3805B6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nsid w:val="7CB3233E"/>
    <w:multiLevelType w:val="hybridMultilevel"/>
    <w:tmpl w:val="6C765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2"/>
  </w:num>
  <w:num w:numId="4">
    <w:abstractNumId w:val="11"/>
  </w:num>
  <w:num w:numId="5">
    <w:abstractNumId w:val="1"/>
  </w:num>
  <w:num w:numId="6">
    <w:abstractNumId w:val="2"/>
  </w:num>
  <w:num w:numId="7">
    <w:abstractNumId w:val="5"/>
  </w:num>
  <w:num w:numId="8">
    <w:abstractNumId w:val="2"/>
  </w:num>
  <w:num w:numId="9">
    <w:abstractNumId w:val="8"/>
  </w:num>
  <w:num w:numId="10">
    <w:abstractNumId w:val="6"/>
  </w:num>
  <w:num w:numId="11">
    <w:abstractNumId w:val="13"/>
  </w:num>
  <w:num w:numId="12">
    <w:abstractNumId w:val="0"/>
  </w:num>
  <w:num w:numId="13">
    <w:abstractNumId w:val="3"/>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685"/>
    <w:rsid w:val="00021717"/>
    <w:rsid w:val="00022CDD"/>
    <w:rsid w:val="00023222"/>
    <w:rsid w:val="00026730"/>
    <w:rsid w:val="0004056B"/>
    <w:rsid w:val="0004233E"/>
    <w:rsid w:val="00045A34"/>
    <w:rsid w:val="00046818"/>
    <w:rsid w:val="000563BF"/>
    <w:rsid w:val="000920F1"/>
    <w:rsid w:val="000B0EAF"/>
    <w:rsid w:val="000B1E02"/>
    <w:rsid w:val="000C7161"/>
    <w:rsid w:val="000D094C"/>
    <w:rsid w:val="000D53B9"/>
    <w:rsid w:val="000E24F7"/>
    <w:rsid w:val="000F1851"/>
    <w:rsid w:val="001139E6"/>
    <w:rsid w:val="00114978"/>
    <w:rsid w:val="00116D4E"/>
    <w:rsid w:val="001329E3"/>
    <w:rsid w:val="001330A0"/>
    <w:rsid w:val="001347D7"/>
    <w:rsid w:val="0014054F"/>
    <w:rsid w:val="0014544E"/>
    <w:rsid w:val="00152FEE"/>
    <w:rsid w:val="0016323F"/>
    <w:rsid w:val="001635FA"/>
    <w:rsid w:val="001673C3"/>
    <w:rsid w:val="00174DBF"/>
    <w:rsid w:val="0018355E"/>
    <w:rsid w:val="001907BB"/>
    <w:rsid w:val="001943AE"/>
    <w:rsid w:val="001A1812"/>
    <w:rsid w:val="001B1A5C"/>
    <w:rsid w:val="001B2B7A"/>
    <w:rsid w:val="001B50A1"/>
    <w:rsid w:val="001C20D4"/>
    <w:rsid w:val="001D3F80"/>
    <w:rsid w:val="0020224D"/>
    <w:rsid w:val="00210A97"/>
    <w:rsid w:val="0021187F"/>
    <w:rsid w:val="00216774"/>
    <w:rsid w:val="00230B8D"/>
    <w:rsid w:val="0024382D"/>
    <w:rsid w:val="00250981"/>
    <w:rsid w:val="0025187E"/>
    <w:rsid w:val="00257E9B"/>
    <w:rsid w:val="00265AC7"/>
    <w:rsid w:val="0026735F"/>
    <w:rsid w:val="00277D3D"/>
    <w:rsid w:val="00285DBC"/>
    <w:rsid w:val="002921AD"/>
    <w:rsid w:val="00297BA5"/>
    <w:rsid w:val="002B05B2"/>
    <w:rsid w:val="002C6B38"/>
    <w:rsid w:val="002C7BCE"/>
    <w:rsid w:val="002D3ADE"/>
    <w:rsid w:val="002D7C17"/>
    <w:rsid w:val="002E1BB7"/>
    <w:rsid w:val="002E3B44"/>
    <w:rsid w:val="002E46E1"/>
    <w:rsid w:val="00300BE8"/>
    <w:rsid w:val="003234A1"/>
    <w:rsid w:val="00333F35"/>
    <w:rsid w:val="00341FFE"/>
    <w:rsid w:val="003433D8"/>
    <w:rsid w:val="00356DDD"/>
    <w:rsid w:val="0036317F"/>
    <w:rsid w:val="0036373A"/>
    <w:rsid w:val="0037372B"/>
    <w:rsid w:val="00375814"/>
    <w:rsid w:val="00381CA8"/>
    <w:rsid w:val="003956B1"/>
    <w:rsid w:val="00397901"/>
    <w:rsid w:val="00397DFA"/>
    <w:rsid w:val="003A2D4D"/>
    <w:rsid w:val="003A4DE9"/>
    <w:rsid w:val="003C2003"/>
    <w:rsid w:val="003D26C2"/>
    <w:rsid w:val="003D5B92"/>
    <w:rsid w:val="003F663B"/>
    <w:rsid w:val="00452B41"/>
    <w:rsid w:val="00460588"/>
    <w:rsid w:val="00465707"/>
    <w:rsid w:val="00466B35"/>
    <w:rsid w:val="00466CFD"/>
    <w:rsid w:val="00475601"/>
    <w:rsid w:val="00493BFD"/>
    <w:rsid w:val="004A133A"/>
    <w:rsid w:val="004B0F03"/>
    <w:rsid w:val="004B39AB"/>
    <w:rsid w:val="004C721A"/>
    <w:rsid w:val="004E0289"/>
    <w:rsid w:val="004F0027"/>
    <w:rsid w:val="00512A97"/>
    <w:rsid w:val="005227B6"/>
    <w:rsid w:val="00532C42"/>
    <w:rsid w:val="005441B5"/>
    <w:rsid w:val="00547B8B"/>
    <w:rsid w:val="00561D7F"/>
    <w:rsid w:val="00564F95"/>
    <w:rsid w:val="00576015"/>
    <w:rsid w:val="00576132"/>
    <w:rsid w:val="005801E5"/>
    <w:rsid w:val="00583238"/>
    <w:rsid w:val="0058325E"/>
    <w:rsid w:val="00583ABA"/>
    <w:rsid w:val="00594667"/>
    <w:rsid w:val="005D07C2"/>
    <w:rsid w:val="005D3D2E"/>
    <w:rsid w:val="005E61EA"/>
    <w:rsid w:val="005E7EE7"/>
    <w:rsid w:val="005F3F29"/>
    <w:rsid w:val="005F4EFB"/>
    <w:rsid w:val="005F6521"/>
    <w:rsid w:val="005F7704"/>
    <w:rsid w:val="00610B24"/>
    <w:rsid w:val="006220FE"/>
    <w:rsid w:val="00632AEE"/>
    <w:rsid w:val="0064109D"/>
    <w:rsid w:val="0064346B"/>
    <w:rsid w:val="00644429"/>
    <w:rsid w:val="0065001A"/>
    <w:rsid w:val="00651101"/>
    <w:rsid w:val="00652F40"/>
    <w:rsid w:val="006A4493"/>
    <w:rsid w:val="006B36F3"/>
    <w:rsid w:val="006B4A98"/>
    <w:rsid w:val="006B5C49"/>
    <w:rsid w:val="006C0F3D"/>
    <w:rsid w:val="006D202D"/>
    <w:rsid w:val="006E32E8"/>
    <w:rsid w:val="006F1C5B"/>
    <w:rsid w:val="00722278"/>
    <w:rsid w:val="00727398"/>
    <w:rsid w:val="00737C79"/>
    <w:rsid w:val="00740744"/>
    <w:rsid w:val="0075697C"/>
    <w:rsid w:val="00760BDC"/>
    <w:rsid w:val="007629A5"/>
    <w:rsid w:val="00765B91"/>
    <w:rsid w:val="00770C42"/>
    <w:rsid w:val="0077466B"/>
    <w:rsid w:val="00793162"/>
    <w:rsid w:val="00795D55"/>
    <w:rsid w:val="007A124C"/>
    <w:rsid w:val="007A6B7B"/>
    <w:rsid w:val="007C4F28"/>
    <w:rsid w:val="007D2FBD"/>
    <w:rsid w:val="007E472E"/>
    <w:rsid w:val="007E6A9B"/>
    <w:rsid w:val="007F6212"/>
    <w:rsid w:val="00802830"/>
    <w:rsid w:val="00806422"/>
    <w:rsid w:val="008141F5"/>
    <w:rsid w:val="008164B4"/>
    <w:rsid w:val="008238C9"/>
    <w:rsid w:val="00825DC2"/>
    <w:rsid w:val="008264E7"/>
    <w:rsid w:val="00833932"/>
    <w:rsid w:val="00840108"/>
    <w:rsid w:val="00842293"/>
    <w:rsid w:val="00847156"/>
    <w:rsid w:val="00857510"/>
    <w:rsid w:val="00865031"/>
    <w:rsid w:val="008733E4"/>
    <w:rsid w:val="0088093B"/>
    <w:rsid w:val="008969C1"/>
    <w:rsid w:val="008A596B"/>
    <w:rsid w:val="008B1681"/>
    <w:rsid w:val="008B2026"/>
    <w:rsid w:val="008B5336"/>
    <w:rsid w:val="008C1611"/>
    <w:rsid w:val="008C3474"/>
    <w:rsid w:val="008E1B01"/>
    <w:rsid w:val="008F4A1C"/>
    <w:rsid w:val="009160D8"/>
    <w:rsid w:val="009168FE"/>
    <w:rsid w:val="00916B3E"/>
    <w:rsid w:val="00922E0A"/>
    <w:rsid w:val="009262DA"/>
    <w:rsid w:val="009310F8"/>
    <w:rsid w:val="00934C33"/>
    <w:rsid w:val="00947527"/>
    <w:rsid w:val="0096611F"/>
    <w:rsid w:val="00970A28"/>
    <w:rsid w:val="00985CA6"/>
    <w:rsid w:val="00992BA1"/>
    <w:rsid w:val="0099373F"/>
    <w:rsid w:val="00995542"/>
    <w:rsid w:val="009A1D52"/>
    <w:rsid w:val="009A2802"/>
    <w:rsid w:val="009A7200"/>
    <w:rsid w:val="009B3AB0"/>
    <w:rsid w:val="009C7438"/>
    <w:rsid w:val="009E0D86"/>
    <w:rsid w:val="009E11E7"/>
    <w:rsid w:val="009F1729"/>
    <w:rsid w:val="009F3450"/>
    <w:rsid w:val="009F4AAA"/>
    <w:rsid w:val="009F61A3"/>
    <w:rsid w:val="00A163BA"/>
    <w:rsid w:val="00A23176"/>
    <w:rsid w:val="00A4249E"/>
    <w:rsid w:val="00A60BDD"/>
    <w:rsid w:val="00A62298"/>
    <w:rsid w:val="00A719C7"/>
    <w:rsid w:val="00A73CC4"/>
    <w:rsid w:val="00A8657E"/>
    <w:rsid w:val="00A8733E"/>
    <w:rsid w:val="00A91C33"/>
    <w:rsid w:val="00AA2F0C"/>
    <w:rsid w:val="00AB028B"/>
    <w:rsid w:val="00AC7CA2"/>
    <w:rsid w:val="00AD6D1D"/>
    <w:rsid w:val="00AE0CF9"/>
    <w:rsid w:val="00AE2046"/>
    <w:rsid w:val="00AE325C"/>
    <w:rsid w:val="00AF1E69"/>
    <w:rsid w:val="00AF52E5"/>
    <w:rsid w:val="00B05C3C"/>
    <w:rsid w:val="00B10F75"/>
    <w:rsid w:val="00B206DC"/>
    <w:rsid w:val="00B31B70"/>
    <w:rsid w:val="00B33934"/>
    <w:rsid w:val="00B52A32"/>
    <w:rsid w:val="00B71374"/>
    <w:rsid w:val="00B72816"/>
    <w:rsid w:val="00B80631"/>
    <w:rsid w:val="00B97685"/>
    <w:rsid w:val="00BA2F8E"/>
    <w:rsid w:val="00BA4C46"/>
    <w:rsid w:val="00BA5C68"/>
    <w:rsid w:val="00BC4E94"/>
    <w:rsid w:val="00BD0D10"/>
    <w:rsid w:val="00C31B47"/>
    <w:rsid w:val="00C414E4"/>
    <w:rsid w:val="00C45955"/>
    <w:rsid w:val="00C65701"/>
    <w:rsid w:val="00C817A2"/>
    <w:rsid w:val="00CA2E3B"/>
    <w:rsid w:val="00CB63F8"/>
    <w:rsid w:val="00CC153B"/>
    <w:rsid w:val="00CF269E"/>
    <w:rsid w:val="00CF5E67"/>
    <w:rsid w:val="00D345F1"/>
    <w:rsid w:val="00D550A2"/>
    <w:rsid w:val="00D56409"/>
    <w:rsid w:val="00D620F1"/>
    <w:rsid w:val="00D623B6"/>
    <w:rsid w:val="00D636C4"/>
    <w:rsid w:val="00D732E4"/>
    <w:rsid w:val="00D772FC"/>
    <w:rsid w:val="00D82D5B"/>
    <w:rsid w:val="00DA051F"/>
    <w:rsid w:val="00DA177F"/>
    <w:rsid w:val="00DB51F7"/>
    <w:rsid w:val="00DC480E"/>
    <w:rsid w:val="00DD4564"/>
    <w:rsid w:val="00DD5BD2"/>
    <w:rsid w:val="00DF5784"/>
    <w:rsid w:val="00DF6C94"/>
    <w:rsid w:val="00E0349C"/>
    <w:rsid w:val="00E23EFA"/>
    <w:rsid w:val="00E370D0"/>
    <w:rsid w:val="00E372B7"/>
    <w:rsid w:val="00E41E9D"/>
    <w:rsid w:val="00E51940"/>
    <w:rsid w:val="00E54352"/>
    <w:rsid w:val="00E5529D"/>
    <w:rsid w:val="00E556FF"/>
    <w:rsid w:val="00E63AF6"/>
    <w:rsid w:val="00E640C3"/>
    <w:rsid w:val="00E66769"/>
    <w:rsid w:val="00E72445"/>
    <w:rsid w:val="00E761B0"/>
    <w:rsid w:val="00E87252"/>
    <w:rsid w:val="00E920A1"/>
    <w:rsid w:val="00EA2FBB"/>
    <w:rsid w:val="00EC0FBC"/>
    <w:rsid w:val="00EC63D1"/>
    <w:rsid w:val="00ED39EC"/>
    <w:rsid w:val="00EE074A"/>
    <w:rsid w:val="00EF187F"/>
    <w:rsid w:val="00F264EF"/>
    <w:rsid w:val="00F30438"/>
    <w:rsid w:val="00F30E00"/>
    <w:rsid w:val="00F4380D"/>
    <w:rsid w:val="00F46027"/>
    <w:rsid w:val="00F51470"/>
    <w:rsid w:val="00F7282E"/>
    <w:rsid w:val="00F76D6D"/>
    <w:rsid w:val="00F812D9"/>
    <w:rsid w:val="00F8231E"/>
    <w:rsid w:val="00F87453"/>
    <w:rsid w:val="00F90806"/>
    <w:rsid w:val="00F90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685"/>
    <w:pPr>
      <w:suppressAutoHyphens/>
      <w:spacing w:after="0" w:line="240" w:lineRule="auto"/>
      <w:jc w:val="both"/>
    </w:pPr>
    <w:rPr>
      <w:rFonts w:ascii="Arial" w:eastAsia="Times New Roman" w:hAnsi="Arial" w:cs="Times New Roman"/>
      <w:sz w:val="20"/>
      <w:szCs w:val="24"/>
      <w:lang w:eastAsia="ar-SA"/>
    </w:rPr>
  </w:style>
  <w:style w:type="paragraph" w:styleId="Heading1">
    <w:name w:val="heading 1"/>
    <w:basedOn w:val="Normal"/>
    <w:next w:val="Normal"/>
    <w:link w:val="Heading1Char"/>
    <w:uiPriority w:val="9"/>
    <w:qFormat/>
    <w:rsid w:val="00B976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63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227B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semiHidden/>
    <w:unhideWhenUsed/>
    <w:qFormat/>
    <w:rsid w:val="00B97685"/>
    <w:pPr>
      <w:suppressLineNumbers/>
      <w:spacing w:before="120" w:after="120"/>
    </w:pPr>
    <w:rPr>
      <w:rFonts w:cs="Tahoma"/>
      <w:i/>
      <w:iCs/>
      <w:szCs w:val="20"/>
    </w:rPr>
  </w:style>
  <w:style w:type="paragraph" w:styleId="BalloonText">
    <w:name w:val="Balloon Text"/>
    <w:basedOn w:val="Normal"/>
    <w:link w:val="BalloonTextChar"/>
    <w:uiPriority w:val="99"/>
    <w:semiHidden/>
    <w:unhideWhenUsed/>
    <w:rsid w:val="00B97685"/>
    <w:rPr>
      <w:rFonts w:ascii="Tahoma" w:hAnsi="Tahoma" w:cs="Tahoma"/>
      <w:sz w:val="16"/>
      <w:szCs w:val="16"/>
    </w:rPr>
  </w:style>
  <w:style w:type="character" w:customStyle="1" w:styleId="BalloonTextChar">
    <w:name w:val="Balloon Text Char"/>
    <w:basedOn w:val="DefaultParagraphFont"/>
    <w:link w:val="BalloonText"/>
    <w:uiPriority w:val="99"/>
    <w:semiHidden/>
    <w:rsid w:val="00B97685"/>
    <w:rPr>
      <w:rFonts w:ascii="Tahoma" w:eastAsia="Times New Roman" w:hAnsi="Tahoma" w:cs="Tahoma"/>
      <w:sz w:val="16"/>
      <w:szCs w:val="16"/>
      <w:lang w:eastAsia="ar-SA"/>
    </w:rPr>
  </w:style>
  <w:style w:type="character" w:customStyle="1" w:styleId="Heading1Char">
    <w:name w:val="Heading 1 Char"/>
    <w:basedOn w:val="DefaultParagraphFont"/>
    <w:link w:val="Heading1"/>
    <w:uiPriority w:val="9"/>
    <w:rsid w:val="00B97685"/>
    <w:rPr>
      <w:rFonts w:asciiTheme="majorHAnsi" w:eastAsiaTheme="majorEastAsia" w:hAnsiTheme="majorHAnsi" w:cstheme="majorBidi"/>
      <w:b/>
      <w:bCs/>
      <w:color w:val="365F91" w:themeColor="accent1" w:themeShade="BF"/>
      <w:sz w:val="28"/>
      <w:szCs w:val="28"/>
      <w:lang w:eastAsia="ar-SA"/>
    </w:rPr>
  </w:style>
  <w:style w:type="paragraph" w:styleId="TOCHeading">
    <w:name w:val="TOC Heading"/>
    <w:basedOn w:val="Heading1"/>
    <w:next w:val="Normal"/>
    <w:uiPriority w:val="39"/>
    <w:semiHidden/>
    <w:unhideWhenUsed/>
    <w:qFormat/>
    <w:rsid w:val="00B97685"/>
    <w:pPr>
      <w:suppressAutoHyphens w:val="0"/>
      <w:spacing w:line="276" w:lineRule="auto"/>
      <w:jc w:val="left"/>
      <w:outlineLvl w:val="9"/>
    </w:pPr>
    <w:rPr>
      <w:lang w:eastAsia="ja-JP"/>
    </w:rPr>
  </w:style>
  <w:style w:type="paragraph" w:styleId="TOC1">
    <w:name w:val="toc 1"/>
    <w:basedOn w:val="Normal"/>
    <w:next w:val="Normal"/>
    <w:autoRedefine/>
    <w:uiPriority w:val="39"/>
    <w:unhideWhenUsed/>
    <w:rsid w:val="00B97685"/>
    <w:pPr>
      <w:spacing w:after="100"/>
    </w:pPr>
  </w:style>
  <w:style w:type="paragraph" w:styleId="TOC2">
    <w:name w:val="toc 2"/>
    <w:basedOn w:val="Normal"/>
    <w:next w:val="Normal"/>
    <w:autoRedefine/>
    <w:uiPriority w:val="39"/>
    <w:unhideWhenUsed/>
    <w:rsid w:val="00B97685"/>
    <w:pPr>
      <w:spacing w:after="100"/>
      <w:ind w:left="200"/>
    </w:pPr>
  </w:style>
  <w:style w:type="paragraph" w:styleId="TOC3">
    <w:name w:val="toc 3"/>
    <w:basedOn w:val="Normal"/>
    <w:next w:val="Normal"/>
    <w:autoRedefine/>
    <w:uiPriority w:val="39"/>
    <w:unhideWhenUsed/>
    <w:rsid w:val="00B97685"/>
    <w:pPr>
      <w:spacing w:after="100"/>
      <w:ind w:left="400"/>
    </w:pPr>
  </w:style>
  <w:style w:type="character" w:styleId="Hyperlink">
    <w:name w:val="Hyperlink"/>
    <w:basedOn w:val="DefaultParagraphFont"/>
    <w:uiPriority w:val="99"/>
    <w:unhideWhenUsed/>
    <w:rsid w:val="00B97685"/>
    <w:rPr>
      <w:color w:val="0000FF" w:themeColor="hyperlink"/>
      <w:u w:val="single"/>
    </w:rPr>
  </w:style>
  <w:style w:type="table" w:styleId="TableGrid">
    <w:name w:val="Table Grid"/>
    <w:basedOn w:val="TableNormal"/>
    <w:uiPriority w:val="59"/>
    <w:rsid w:val="001347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347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17A2"/>
    <w:pPr>
      <w:ind w:left="720"/>
    </w:pPr>
  </w:style>
  <w:style w:type="character" w:customStyle="1" w:styleId="apple-style-span">
    <w:name w:val="apple-style-span"/>
    <w:basedOn w:val="DefaultParagraphFont"/>
    <w:rsid w:val="00C817A2"/>
  </w:style>
  <w:style w:type="character" w:customStyle="1" w:styleId="Heading2Char">
    <w:name w:val="Heading 2 Char"/>
    <w:basedOn w:val="DefaultParagraphFont"/>
    <w:link w:val="Heading2"/>
    <w:uiPriority w:val="9"/>
    <w:rsid w:val="00A163BA"/>
    <w:rPr>
      <w:rFonts w:asciiTheme="majorHAnsi" w:eastAsiaTheme="majorEastAsia" w:hAnsiTheme="majorHAnsi" w:cstheme="majorBidi"/>
      <w:b/>
      <w:bCs/>
      <w:color w:val="4F81BD" w:themeColor="accent1"/>
      <w:sz w:val="26"/>
      <w:szCs w:val="26"/>
      <w:lang w:eastAsia="ar-SA"/>
    </w:rPr>
  </w:style>
  <w:style w:type="character" w:styleId="Emphasis">
    <w:name w:val="Emphasis"/>
    <w:basedOn w:val="DefaultParagraphFont"/>
    <w:qFormat/>
    <w:rsid w:val="00A163BA"/>
    <w:rPr>
      <w:i/>
      <w:iCs/>
    </w:rPr>
  </w:style>
  <w:style w:type="paragraph" w:styleId="PlainText">
    <w:name w:val="Plain Text"/>
    <w:basedOn w:val="Normal"/>
    <w:link w:val="PlainTextChar"/>
    <w:uiPriority w:val="99"/>
    <w:semiHidden/>
    <w:unhideWhenUsed/>
    <w:rsid w:val="0014054F"/>
    <w:pPr>
      <w:suppressAutoHyphens w:val="0"/>
      <w:jc w:val="left"/>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14054F"/>
    <w:rPr>
      <w:rFonts w:ascii="Consolas" w:hAnsi="Consolas"/>
      <w:sz w:val="21"/>
      <w:szCs w:val="21"/>
    </w:rPr>
  </w:style>
  <w:style w:type="character" w:styleId="CommentReference">
    <w:name w:val="annotation reference"/>
    <w:basedOn w:val="DefaultParagraphFont"/>
    <w:uiPriority w:val="99"/>
    <w:semiHidden/>
    <w:unhideWhenUsed/>
    <w:rsid w:val="0036373A"/>
    <w:rPr>
      <w:sz w:val="16"/>
      <w:szCs w:val="16"/>
    </w:rPr>
  </w:style>
  <w:style w:type="paragraph" w:styleId="CommentText">
    <w:name w:val="annotation text"/>
    <w:basedOn w:val="Normal"/>
    <w:link w:val="CommentTextChar"/>
    <w:uiPriority w:val="99"/>
    <w:semiHidden/>
    <w:unhideWhenUsed/>
    <w:rsid w:val="0036373A"/>
    <w:rPr>
      <w:szCs w:val="20"/>
    </w:rPr>
  </w:style>
  <w:style w:type="character" w:customStyle="1" w:styleId="CommentTextChar">
    <w:name w:val="Comment Text Char"/>
    <w:basedOn w:val="DefaultParagraphFont"/>
    <w:link w:val="CommentText"/>
    <w:uiPriority w:val="99"/>
    <w:semiHidden/>
    <w:rsid w:val="0036373A"/>
    <w:rPr>
      <w:rFonts w:ascii="Arial" w:eastAsia="Times New Roman" w:hAnsi="Arial"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36373A"/>
    <w:rPr>
      <w:b/>
      <w:bCs/>
    </w:rPr>
  </w:style>
  <w:style w:type="character" w:customStyle="1" w:styleId="CommentSubjectChar">
    <w:name w:val="Comment Subject Char"/>
    <w:basedOn w:val="CommentTextChar"/>
    <w:link w:val="CommentSubject"/>
    <w:uiPriority w:val="99"/>
    <w:semiHidden/>
    <w:rsid w:val="0036373A"/>
    <w:rPr>
      <w:rFonts w:ascii="Arial" w:eastAsia="Times New Roman" w:hAnsi="Arial" w:cs="Times New Roman"/>
      <w:b/>
      <w:bCs/>
      <w:sz w:val="20"/>
      <w:szCs w:val="20"/>
      <w:lang w:eastAsia="ar-SA"/>
    </w:rPr>
  </w:style>
  <w:style w:type="character" w:customStyle="1" w:styleId="Heading3Char">
    <w:name w:val="Heading 3 Char"/>
    <w:basedOn w:val="DefaultParagraphFont"/>
    <w:link w:val="Heading3"/>
    <w:uiPriority w:val="9"/>
    <w:rsid w:val="005227B6"/>
    <w:rPr>
      <w:rFonts w:asciiTheme="majorHAnsi" w:eastAsiaTheme="majorEastAsia" w:hAnsiTheme="majorHAnsi" w:cstheme="majorBidi"/>
      <w:b/>
      <w:bCs/>
      <w:color w:val="4F81BD" w:themeColor="accent1"/>
      <w:sz w:val="20"/>
      <w:szCs w:val="24"/>
      <w:lang w:eastAsia="ar-SA"/>
    </w:rPr>
  </w:style>
  <w:style w:type="paragraph" w:customStyle="1" w:styleId="Default">
    <w:name w:val="Default"/>
    <w:rsid w:val="00A4249E"/>
    <w:pPr>
      <w:autoSpaceDE w:val="0"/>
      <w:autoSpaceDN w:val="0"/>
      <w:adjustRightInd w:val="0"/>
      <w:spacing w:after="0" w:line="240" w:lineRule="auto"/>
    </w:pPr>
    <w:rPr>
      <w:rFonts w:ascii="Arial" w:hAnsi="Arial" w:cs="Arial"/>
      <w:color w:val="000000"/>
      <w:sz w:val="24"/>
      <w:szCs w:val="24"/>
    </w:rPr>
  </w:style>
  <w:style w:type="table" w:customStyle="1" w:styleId="TableGrid2">
    <w:name w:val="Table Grid2"/>
    <w:basedOn w:val="TableNormal"/>
    <w:next w:val="TableGrid"/>
    <w:uiPriority w:val="59"/>
    <w:rsid w:val="00E556FF"/>
    <w:pPr>
      <w:suppressAutoHyphens/>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685"/>
    <w:pPr>
      <w:suppressAutoHyphens/>
      <w:spacing w:after="0" w:line="240" w:lineRule="auto"/>
      <w:jc w:val="both"/>
    </w:pPr>
    <w:rPr>
      <w:rFonts w:ascii="Arial" w:eastAsia="Times New Roman" w:hAnsi="Arial" w:cs="Times New Roman"/>
      <w:sz w:val="20"/>
      <w:szCs w:val="24"/>
      <w:lang w:eastAsia="ar-SA"/>
    </w:rPr>
  </w:style>
  <w:style w:type="paragraph" w:styleId="Heading1">
    <w:name w:val="heading 1"/>
    <w:basedOn w:val="Normal"/>
    <w:next w:val="Normal"/>
    <w:link w:val="Heading1Char"/>
    <w:uiPriority w:val="9"/>
    <w:qFormat/>
    <w:rsid w:val="00B976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63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227B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semiHidden/>
    <w:unhideWhenUsed/>
    <w:qFormat/>
    <w:rsid w:val="00B97685"/>
    <w:pPr>
      <w:suppressLineNumbers/>
      <w:spacing w:before="120" w:after="120"/>
    </w:pPr>
    <w:rPr>
      <w:rFonts w:cs="Tahoma"/>
      <w:i/>
      <w:iCs/>
      <w:szCs w:val="20"/>
    </w:rPr>
  </w:style>
  <w:style w:type="paragraph" w:styleId="BalloonText">
    <w:name w:val="Balloon Text"/>
    <w:basedOn w:val="Normal"/>
    <w:link w:val="BalloonTextChar"/>
    <w:uiPriority w:val="99"/>
    <w:semiHidden/>
    <w:unhideWhenUsed/>
    <w:rsid w:val="00B97685"/>
    <w:rPr>
      <w:rFonts w:ascii="Tahoma" w:hAnsi="Tahoma" w:cs="Tahoma"/>
      <w:sz w:val="16"/>
      <w:szCs w:val="16"/>
    </w:rPr>
  </w:style>
  <w:style w:type="character" w:customStyle="1" w:styleId="BalloonTextChar">
    <w:name w:val="Balloon Text Char"/>
    <w:basedOn w:val="DefaultParagraphFont"/>
    <w:link w:val="BalloonText"/>
    <w:uiPriority w:val="99"/>
    <w:semiHidden/>
    <w:rsid w:val="00B97685"/>
    <w:rPr>
      <w:rFonts w:ascii="Tahoma" w:eastAsia="Times New Roman" w:hAnsi="Tahoma" w:cs="Tahoma"/>
      <w:sz w:val="16"/>
      <w:szCs w:val="16"/>
      <w:lang w:eastAsia="ar-SA"/>
    </w:rPr>
  </w:style>
  <w:style w:type="character" w:customStyle="1" w:styleId="Heading1Char">
    <w:name w:val="Heading 1 Char"/>
    <w:basedOn w:val="DefaultParagraphFont"/>
    <w:link w:val="Heading1"/>
    <w:uiPriority w:val="9"/>
    <w:rsid w:val="00B97685"/>
    <w:rPr>
      <w:rFonts w:asciiTheme="majorHAnsi" w:eastAsiaTheme="majorEastAsia" w:hAnsiTheme="majorHAnsi" w:cstheme="majorBidi"/>
      <w:b/>
      <w:bCs/>
      <w:color w:val="365F91" w:themeColor="accent1" w:themeShade="BF"/>
      <w:sz w:val="28"/>
      <w:szCs w:val="28"/>
      <w:lang w:eastAsia="ar-SA"/>
    </w:rPr>
  </w:style>
  <w:style w:type="paragraph" w:styleId="TOCHeading">
    <w:name w:val="TOC Heading"/>
    <w:basedOn w:val="Heading1"/>
    <w:next w:val="Normal"/>
    <w:uiPriority w:val="39"/>
    <w:semiHidden/>
    <w:unhideWhenUsed/>
    <w:qFormat/>
    <w:rsid w:val="00B97685"/>
    <w:pPr>
      <w:suppressAutoHyphens w:val="0"/>
      <w:spacing w:line="276" w:lineRule="auto"/>
      <w:jc w:val="left"/>
      <w:outlineLvl w:val="9"/>
    </w:pPr>
    <w:rPr>
      <w:lang w:eastAsia="ja-JP"/>
    </w:rPr>
  </w:style>
  <w:style w:type="paragraph" w:styleId="TOC1">
    <w:name w:val="toc 1"/>
    <w:basedOn w:val="Normal"/>
    <w:next w:val="Normal"/>
    <w:autoRedefine/>
    <w:uiPriority w:val="39"/>
    <w:unhideWhenUsed/>
    <w:rsid w:val="00B97685"/>
    <w:pPr>
      <w:spacing w:after="100"/>
    </w:pPr>
  </w:style>
  <w:style w:type="paragraph" w:styleId="TOC2">
    <w:name w:val="toc 2"/>
    <w:basedOn w:val="Normal"/>
    <w:next w:val="Normal"/>
    <w:autoRedefine/>
    <w:uiPriority w:val="39"/>
    <w:unhideWhenUsed/>
    <w:rsid w:val="00B97685"/>
    <w:pPr>
      <w:spacing w:after="100"/>
      <w:ind w:left="200"/>
    </w:pPr>
  </w:style>
  <w:style w:type="paragraph" w:styleId="TOC3">
    <w:name w:val="toc 3"/>
    <w:basedOn w:val="Normal"/>
    <w:next w:val="Normal"/>
    <w:autoRedefine/>
    <w:uiPriority w:val="39"/>
    <w:unhideWhenUsed/>
    <w:rsid w:val="00B97685"/>
    <w:pPr>
      <w:spacing w:after="100"/>
      <w:ind w:left="400"/>
    </w:pPr>
  </w:style>
  <w:style w:type="character" w:styleId="Hyperlink">
    <w:name w:val="Hyperlink"/>
    <w:basedOn w:val="DefaultParagraphFont"/>
    <w:uiPriority w:val="99"/>
    <w:unhideWhenUsed/>
    <w:rsid w:val="00B97685"/>
    <w:rPr>
      <w:color w:val="0000FF" w:themeColor="hyperlink"/>
      <w:u w:val="single"/>
    </w:rPr>
  </w:style>
  <w:style w:type="table" w:styleId="TableGrid">
    <w:name w:val="Table Grid"/>
    <w:basedOn w:val="TableNormal"/>
    <w:uiPriority w:val="59"/>
    <w:rsid w:val="001347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347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17A2"/>
    <w:pPr>
      <w:ind w:left="720"/>
    </w:pPr>
  </w:style>
  <w:style w:type="character" w:customStyle="1" w:styleId="apple-style-span">
    <w:name w:val="apple-style-span"/>
    <w:basedOn w:val="DefaultParagraphFont"/>
    <w:rsid w:val="00C817A2"/>
  </w:style>
  <w:style w:type="character" w:customStyle="1" w:styleId="Heading2Char">
    <w:name w:val="Heading 2 Char"/>
    <w:basedOn w:val="DefaultParagraphFont"/>
    <w:link w:val="Heading2"/>
    <w:uiPriority w:val="9"/>
    <w:rsid w:val="00A163BA"/>
    <w:rPr>
      <w:rFonts w:asciiTheme="majorHAnsi" w:eastAsiaTheme="majorEastAsia" w:hAnsiTheme="majorHAnsi" w:cstheme="majorBidi"/>
      <w:b/>
      <w:bCs/>
      <w:color w:val="4F81BD" w:themeColor="accent1"/>
      <w:sz w:val="26"/>
      <w:szCs w:val="26"/>
      <w:lang w:eastAsia="ar-SA"/>
    </w:rPr>
  </w:style>
  <w:style w:type="character" w:styleId="Emphasis">
    <w:name w:val="Emphasis"/>
    <w:basedOn w:val="DefaultParagraphFont"/>
    <w:qFormat/>
    <w:rsid w:val="00A163BA"/>
    <w:rPr>
      <w:i/>
      <w:iCs/>
    </w:rPr>
  </w:style>
  <w:style w:type="paragraph" w:styleId="PlainText">
    <w:name w:val="Plain Text"/>
    <w:basedOn w:val="Normal"/>
    <w:link w:val="PlainTextChar"/>
    <w:uiPriority w:val="99"/>
    <w:semiHidden/>
    <w:unhideWhenUsed/>
    <w:rsid w:val="0014054F"/>
    <w:pPr>
      <w:suppressAutoHyphens w:val="0"/>
      <w:jc w:val="left"/>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14054F"/>
    <w:rPr>
      <w:rFonts w:ascii="Consolas" w:hAnsi="Consolas"/>
      <w:sz w:val="21"/>
      <w:szCs w:val="21"/>
    </w:rPr>
  </w:style>
  <w:style w:type="character" w:styleId="CommentReference">
    <w:name w:val="annotation reference"/>
    <w:basedOn w:val="DefaultParagraphFont"/>
    <w:uiPriority w:val="99"/>
    <w:semiHidden/>
    <w:unhideWhenUsed/>
    <w:rsid w:val="0036373A"/>
    <w:rPr>
      <w:sz w:val="16"/>
      <w:szCs w:val="16"/>
    </w:rPr>
  </w:style>
  <w:style w:type="paragraph" w:styleId="CommentText">
    <w:name w:val="annotation text"/>
    <w:basedOn w:val="Normal"/>
    <w:link w:val="CommentTextChar"/>
    <w:uiPriority w:val="99"/>
    <w:semiHidden/>
    <w:unhideWhenUsed/>
    <w:rsid w:val="0036373A"/>
    <w:rPr>
      <w:szCs w:val="20"/>
    </w:rPr>
  </w:style>
  <w:style w:type="character" w:customStyle="1" w:styleId="CommentTextChar">
    <w:name w:val="Comment Text Char"/>
    <w:basedOn w:val="DefaultParagraphFont"/>
    <w:link w:val="CommentText"/>
    <w:uiPriority w:val="99"/>
    <w:semiHidden/>
    <w:rsid w:val="0036373A"/>
    <w:rPr>
      <w:rFonts w:ascii="Arial" w:eastAsia="Times New Roman" w:hAnsi="Arial"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36373A"/>
    <w:rPr>
      <w:b/>
      <w:bCs/>
    </w:rPr>
  </w:style>
  <w:style w:type="character" w:customStyle="1" w:styleId="CommentSubjectChar">
    <w:name w:val="Comment Subject Char"/>
    <w:basedOn w:val="CommentTextChar"/>
    <w:link w:val="CommentSubject"/>
    <w:uiPriority w:val="99"/>
    <w:semiHidden/>
    <w:rsid w:val="0036373A"/>
    <w:rPr>
      <w:rFonts w:ascii="Arial" w:eastAsia="Times New Roman" w:hAnsi="Arial" w:cs="Times New Roman"/>
      <w:b/>
      <w:bCs/>
      <w:sz w:val="20"/>
      <w:szCs w:val="20"/>
      <w:lang w:eastAsia="ar-SA"/>
    </w:rPr>
  </w:style>
  <w:style w:type="character" w:customStyle="1" w:styleId="Heading3Char">
    <w:name w:val="Heading 3 Char"/>
    <w:basedOn w:val="DefaultParagraphFont"/>
    <w:link w:val="Heading3"/>
    <w:uiPriority w:val="9"/>
    <w:rsid w:val="005227B6"/>
    <w:rPr>
      <w:rFonts w:asciiTheme="majorHAnsi" w:eastAsiaTheme="majorEastAsia" w:hAnsiTheme="majorHAnsi" w:cstheme="majorBidi"/>
      <w:b/>
      <w:bCs/>
      <w:color w:val="4F81BD" w:themeColor="accent1"/>
      <w:sz w:val="20"/>
      <w:szCs w:val="24"/>
      <w:lang w:eastAsia="ar-SA"/>
    </w:rPr>
  </w:style>
  <w:style w:type="paragraph" w:customStyle="1" w:styleId="Default">
    <w:name w:val="Default"/>
    <w:rsid w:val="00A4249E"/>
    <w:pPr>
      <w:autoSpaceDE w:val="0"/>
      <w:autoSpaceDN w:val="0"/>
      <w:adjustRightInd w:val="0"/>
      <w:spacing w:after="0" w:line="240" w:lineRule="auto"/>
    </w:pPr>
    <w:rPr>
      <w:rFonts w:ascii="Arial" w:hAnsi="Arial" w:cs="Arial"/>
      <w:color w:val="000000"/>
      <w:sz w:val="24"/>
      <w:szCs w:val="24"/>
    </w:rPr>
  </w:style>
  <w:style w:type="table" w:customStyle="1" w:styleId="TableGrid2">
    <w:name w:val="Table Grid2"/>
    <w:basedOn w:val="TableNormal"/>
    <w:next w:val="TableGrid"/>
    <w:uiPriority w:val="59"/>
    <w:rsid w:val="00E556FF"/>
    <w:pPr>
      <w:suppressAutoHyphens/>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922">
      <w:bodyDiv w:val="1"/>
      <w:marLeft w:val="0"/>
      <w:marRight w:val="0"/>
      <w:marTop w:val="0"/>
      <w:marBottom w:val="0"/>
      <w:divBdr>
        <w:top w:val="none" w:sz="0" w:space="0" w:color="auto"/>
        <w:left w:val="none" w:sz="0" w:space="0" w:color="auto"/>
        <w:bottom w:val="none" w:sz="0" w:space="0" w:color="auto"/>
        <w:right w:val="none" w:sz="0" w:space="0" w:color="auto"/>
      </w:divBdr>
    </w:div>
    <w:div w:id="81269690">
      <w:bodyDiv w:val="1"/>
      <w:marLeft w:val="0"/>
      <w:marRight w:val="0"/>
      <w:marTop w:val="0"/>
      <w:marBottom w:val="0"/>
      <w:divBdr>
        <w:top w:val="none" w:sz="0" w:space="0" w:color="auto"/>
        <w:left w:val="none" w:sz="0" w:space="0" w:color="auto"/>
        <w:bottom w:val="none" w:sz="0" w:space="0" w:color="auto"/>
        <w:right w:val="none" w:sz="0" w:space="0" w:color="auto"/>
      </w:divBdr>
    </w:div>
    <w:div w:id="241067249">
      <w:bodyDiv w:val="1"/>
      <w:marLeft w:val="0"/>
      <w:marRight w:val="0"/>
      <w:marTop w:val="0"/>
      <w:marBottom w:val="0"/>
      <w:divBdr>
        <w:top w:val="none" w:sz="0" w:space="0" w:color="auto"/>
        <w:left w:val="none" w:sz="0" w:space="0" w:color="auto"/>
        <w:bottom w:val="none" w:sz="0" w:space="0" w:color="auto"/>
        <w:right w:val="none" w:sz="0" w:space="0" w:color="auto"/>
      </w:divBdr>
    </w:div>
    <w:div w:id="254824265">
      <w:bodyDiv w:val="1"/>
      <w:marLeft w:val="0"/>
      <w:marRight w:val="0"/>
      <w:marTop w:val="0"/>
      <w:marBottom w:val="0"/>
      <w:divBdr>
        <w:top w:val="none" w:sz="0" w:space="0" w:color="auto"/>
        <w:left w:val="none" w:sz="0" w:space="0" w:color="auto"/>
        <w:bottom w:val="none" w:sz="0" w:space="0" w:color="auto"/>
        <w:right w:val="none" w:sz="0" w:space="0" w:color="auto"/>
      </w:divBdr>
    </w:div>
    <w:div w:id="304285866">
      <w:bodyDiv w:val="1"/>
      <w:marLeft w:val="0"/>
      <w:marRight w:val="0"/>
      <w:marTop w:val="0"/>
      <w:marBottom w:val="0"/>
      <w:divBdr>
        <w:top w:val="none" w:sz="0" w:space="0" w:color="auto"/>
        <w:left w:val="none" w:sz="0" w:space="0" w:color="auto"/>
        <w:bottom w:val="none" w:sz="0" w:space="0" w:color="auto"/>
        <w:right w:val="none" w:sz="0" w:space="0" w:color="auto"/>
      </w:divBdr>
    </w:div>
    <w:div w:id="317612533">
      <w:bodyDiv w:val="1"/>
      <w:marLeft w:val="0"/>
      <w:marRight w:val="0"/>
      <w:marTop w:val="0"/>
      <w:marBottom w:val="0"/>
      <w:divBdr>
        <w:top w:val="none" w:sz="0" w:space="0" w:color="auto"/>
        <w:left w:val="none" w:sz="0" w:space="0" w:color="auto"/>
        <w:bottom w:val="none" w:sz="0" w:space="0" w:color="auto"/>
        <w:right w:val="none" w:sz="0" w:space="0" w:color="auto"/>
      </w:divBdr>
    </w:div>
    <w:div w:id="508906025">
      <w:bodyDiv w:val="1"/>
      <w:marLeft w:val="0"/>
      <w:marRight w:val="0"/>
      <w:marTop w:val="0"/>
      <w:marBottom w:val="0"/>
      <w:divBdr>
        <w:top w:val="none" w:sz="0" w:space="0" w:color="auto"/>
        <w:left w:val="none" w:sz="0" w:space="0" w:color="auto"/>
        <w:bottom w:val="none" w:sz="0" w:space="0" w:color="auto"/>
        <w:right w:val="none" w:sz="0" w:space="0" w:color="auto"/>
      </w:divBdr>
    </w:div>
    <w:div w:id="610480673">
      <w:bodyDiv w:val="1"/>
      <w:marLeft w:val="0"/>
      <w:marRight w:val="0"/>
      <w:marTop w:val="0"/>
      <w:marBottom w:val="0"/>
      <w:divBdr>
        <w:top w:val="none" w:sz="0" w:space="0" w:color="auto"/>
        <w:left w:val="none" w:sz="0" w:space="0" w:color="auto"/>
        <w:bottom w:val="none" w:sz="0" w:space="0" w:color="auto"/>
        <w:right w:val="none" w:sz="0" w:space="0" w:color="auto"/>
      </w:divBdr>
    </w:div>
    <w:div w:id="670913295">
      <w:bodyDiv w:val="1"/>
      <w:marLeft w:val="0"/>
      <w:marRight w:val="0"/>
      <w:marTop w:val="0"/>
      <w:marBottom w:val="0"/>
      <w:divBdr>
        <w:top w:val="none" w:sz="0" w:space="0" w:color="auto"/>
        <w:left w:val="none" w:sz="0" w:space="0" w:color="auto"/>
        <w:bottom w:val="none" w:sz="0" w:space="0" w:color="auto"/>
        <w:right w:val="none" w:sz="0" w:space="0" w:color="auto"/>
      </w:divBdr>
    </w:div>
    <w:div w:id="795297779">
      <w:bodyDiv w:val="1"/>
      <w:marLeft w:val="0"/>
      <w:marRight w:val="0"/>
      <w:marTop w:val="0"/>
      <w:marBottom w:val="0"/>
      <w:divBdr>
        <w:top w:val="none" w:sz="0" w:space="0" w:color="auto"/>
        <w:left w:val="none" w:sz="0" w:space="0" w:color="auto"/>
        <w:bottom w:val="none" w:sz="0" w:space="0" w:color="auto"/>
        <w:right w:val="none" w:sz="0" w:space="0" w:color="auto"/>
      </w:divBdr>
    </w:div>
    <w:div w:id="798300668">
      <w:bodyDiv w:val="1"/>
      <w:marLeft w:val="0"/>
      <w:marRight w:val="0"/>
      <w:marTop w:val="0"/>
      <w:marBottom w:val="0"/>
      <w:divBdr>
        <w:top w:val="none" w:sz="0" w:space="0" w:color="auto"/>
        <w:left w:val="none" w:sz="0" w:space="0" w:color="auto"/>
        <w:bottom w:val="none" w:sz="0" w:space="0" w:color="auto"/>
        <w:right w:val="none" w:sz="0" w:space="0" w:color="auto"/>
      </w:divBdr>
    </w:div>
    <w:div w:id="880824924">
      <w:bodyDiv w:val="1"/>
      <w:marLeft w:val="0"/>
      <w:marRight w:val="0"/>
      <w:marTop w:val="0"/>
      <w:marBottom w:val="0"/>
      <w:divBdr>
        <w:top w:val="none" w:sz="0" w:space="0" w:color="auto"/>
        <w:left w:val="none" w:sz="0" w:space="0" w:color="auto"/>
        <w:bottom w:val="none" w:sz="0" w:space="0" w:color="auto"/>
        <w:right w:val="none" w:sz="0" w:space="0" w:color="auto"/>
      </w:divBdr>
    </w:div>
    <w:div w:id="1165899365">
      <w:bodyDiv w:val="1"/>
      <w:marLeft w:val="0"/>
      <w:marRight w:val="0"/>
      <w:marTop w:val="0"/>
      <w:marBottom w:val="0"/>
      <w:divBdr>
        <w:top w:val="none" w:sz="0" w:space="0" w:color="auto"/>
        <w:left w:val="none" w:sz="0" w:space="0" w:color="auto"/>
        <w:bottom w:val="none" w:sz="0" w:space="0" w:color="auto"/>
        <w:right w:val="none" w:sz="0" w:space="0" w:color="auto"/>
      </w:divBdr>
    </w:div>
    <w:div w:id="1193035028">
      <w:bodyDiv w:val="1"/>
      <w:marLeft w:val="0"/>
      <w:marRight w:val="0"/>
      <w:marTop w:val="0"/>
      <w:marBottom w:val="0"/>
      <w:divBdr>
        <w:top w:val="none" w:sz="0" w:space="0" w:color="auto"/>
        <w:left w:val="none" w:sz="0" w:space="0" w:color="auto"/>
        <w:bottom w:val="none" w:sz="0" w:space="0" w:color="auto"/>
        <w:right w:val="none" w:sz="0" w:space="0" w:color="auto"/>
      </w:divBdr>
    </w:div>
    <w:div w:id="1342662700">
      <w:bodyDiv w:val="1"/>
      <w:marLeft w:val="0"/>
      <w:marRight w:val="0"/>
      <w:marTop w:val="0"/>
      <w:marBottom w:val="0"/>
      <w:divBdr>
        <w:top w:val="none" w:sz="0" w:space="0" w:color="auto"/>
        <w:left w:val="none" w:sz="0" w:space="0" w:color="auto"/>
        <w:bottom w:val="none" w:sz="0" w:space="0" w:color="auto"/>
        <w:right w:val="none" w:sz="0" w:space="0" w:color="auto"/>
      </w:divBdr>
    </w:div>
    <w:div w:id="1826438224">
      <w:bodyDiv w:val="1"/>
      <w:marLeft w:val="0"/>
      <w:marRight w:val="0"/>
      <w:marTop w:val="0"/>
      <w:marBottom w:val="0"/>
      <w:divBdr>
        <w:top w:val="none" w:sz="0" w:space="0" w:color="auto"/>
        <w:left w:val="none" w:sz="0" w:space="0" w:color="auto"/>
        <w:bottom w:val="none" w:sz="0" w:space="0" w:color="auto"/>
        <w:right w:val="none" w:sz="0" w:space="0" w:color="auto"/>
      </w:divBdr>
    </w:div>
    <w:div w:id="1873640564">
      <w:bodyDiv w:val="1"/>
      <w:marLeft w:val="0"/>
      <w:marRight w:val="0"/>
      <w:marTop w:val="0"/>
      <w:marBottom w:val="0"/>
      <w:divBdr>
        <w:top w:val="none" w:sz="0" w:space="0" w:color="auto"/>
        <w:left w:val="none" w:sz="0" w:space="0" w:color="auto"/>
        <w:bottom w:val="none" w:sz="0" w:space="0" w:color="auto"/>
        <w:right w:val="none" w:sz="0" w:space="0" w:color="auto"/>
      </w:divBdr>
    </w:div>
    <w:div w:id="2027173297">
      <w:bodyDiv w:val="1"/>
      <w:marLeft w:val="0"/>
      <w:marRight w:val="0"/>
      <w:marTop w:val="0"/>
      <w:marBottom w:val="0"/>
      <w:divBdr>
        <w:top w:val="none" w:sz="0" w:space="0" w:color="auto"/>
        <w:left w:val="none" w:sz="0" w:space="0" w:color="auto"/>
        <w:bottom w:val="none" w:sz="0" w:space="0" w:color="auto"/>
        <w:right w:val="none" w:sz="0" w:space="0" w:color="auto"/>
      </w:divBdr>
    </w:div>
    <w:div w:id="2044860170">
      <w:bodyDiv w:val="1"/>
      <w:marLeft w:val="0"/>
      <w:marRight w:val="0"/>
      <w:marTop w:val="0"/>
      <w:marBottom w:val="0"/>
      <w:divBdr>
        <w:top w:val="none" w:sz="0" w:space="0" w:color="auto"/>
        <w:left w:val="none" w:sz="0" w:space="0" w:color="auto"/>
        <w:bottom w:val="none" w:sz="0" w:space="0" w:color="auto"/>
        <w:right w:val="none" w:sz="0" w:space="0" w:color="auto"/>
      </w:divBdr>
    </w:div>
    <w:div w:id="209173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yperlink" Target="mailto:gpandiyan@mi-corporation.com" TargetMode="External"/><Relationship Id="rId3" Type="http://schemas.openxmlformats.org/officeDocument/2006/relationships/customXml" Target="../customXml/item3.xml"/><Relationship Id="rId21" Type="http://schemas.openxmlformats.org/officeDocument/2006/relationships/hyperlink" Target="mailto:mike.peth@cdpehs.com" TargetMode="External"/><Relationship Id="rId7" Type="http://schemas.microsoft.com/office/2007/relationships/stylesWithEffects" Target="stylesWithEffects.xml"/><Relationship Id="rId12" Type="http://schemas.openxmlformats.org/officeDocument/2006/relationships/image" Target="media/image2.emf"/><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mailto:dwight.seal@ncagr.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clary@mi-corporation.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gclary@mi-corporation.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C41835-DE4E-42D6-A471-FAC1DE552A7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24697730-31D5-402F-A88A-99A4D9888EE1}">
      <dgm:prSet phldrT="[Text]" custT="1"/>
      <dgm:spPr/>
      <dgm:t>
        <a:bodyPr/>
        <a:lstStyle/>
        <a:p>
          <a:r>
            <a:rPr lang="en-US" sz="1600"/>
            <a:t>Team Leader</a:t>
          </a:r>
        </a:p>
      </dgm:t>
    </dgm:pt>
    <dgm:pt modelId="{48CDD8BB-81AD-4640-BBA2-AB4E0080F838}" type="parTrans" cxnId="{10002F63-4B67-479D-A66E-4AB2427F3A92}">
      <dgm:prSet/>
      <dgm:spPr/>
      <dgm:t>
        <a:bodyPr/>
        <a:lstStyle/>
        <a:p>
          <a:endParaRPr lang="en-US" sz="1600"/>
        </a:p>
      </dgm:t>
    </dgm:pt>
    <dgm:pt modelId="{833D43D3-EE2D-4EB4-9E41-79023181C337}" type="sibTrans" cxnId="{10002F63-4B67-479D-A66E-4AB2427F3A92}">
      <dgm:prSet/>
      <dgm:spPr/>
      <dgm:t>
        <a:bodyPr/>
        <a:lstStyle/>
        <a:p>
          <a:endParaRPr lang="en-US" sz="1600"/>
        </a:p>
      </dgm:t>
    </dgm:pt>
    <dgm:pt modelId="{92151668-608C-4A60-8582-82669C96CE1F}">
      <dgm:prSet phldrT="[Text]" custT="1"/>
      <dgm:spPr/>
      <dgm:t>
        <a:bodyPr/>
        <a:lstStyle/>
        <a:p>
          <a:r>
            <a:rPr lang="en-US" sz="1200"/>
            <a:t>Designer Specialist</a:t>
          </a:r>
        </a:p>
      </dgm:t>
    </dgm:pt>
    <dgm:pt modelId="{00A3328D-4422-4DB6-AC34-50360402D3EB}" type="parTrans" cxnId="{2FDA6534-51A2-44D6-83BF-4B02B255EFE9}">
      <dgm:prSet/>
      <dgm:spPr/>
      <dgm:t>
        <a:bodyPr/>
        <a:lstStyle/>
        <a:p>
          <a:endParaRPr lang="en-US" sz="1600"/>
        </a:p>
      </dgm:t>
    </dgm:pt>
    <dgm:pt modelId="{CE9BA079-2DE5-454E-AD6B-E86220AC3454}" type="sibTrans" cxnId="{2FDA6534-51A2-44D6-83BF-4B02B255EFE9}">
      <dgm:prSet/>
      <dgm:spPr/>
      <dgm:t>
        <a:bodyPr/>
        <a:lstStyle/>
        <a:p>
          <a:endParaRPr lang="en-US" sz="1600"/>
        </a:p>
      </dgm:t>
    </dgm:pt>
    <dgm:pt modelId="{EBBC36E0-07F9-448A-9CB1-7302F7652BB2}">
      <dgm:prSet phldrT="[Text]" custT="1"/>
      <dgm:spPr/>
      <dgm:t>
        <a:bodyPr/>
        <a:lstStyle/>
        <a:p>
          <a:r>
            <a:rPr lang="en-US" sz="1200"/>
            <a:t>Database /Software Developer</a:t>
          </a:r>
        </a:p>
      </dgm:t>
    </dgm:pt>
    <dgm:pt modelId="{46931BAD-E7D1-4B17-8A0B-375FE9FC4BBE}" type="parTrans" cxnId="{18317355-FED0-412E-811B-24550BFD093E}">
      <dgm:prSet/>
      <dgm:spPr/>
      <dgm:t>
        <a:bodyPr/>
        <a:lstStyle/>
        <a:p>
          <a:endParaRPr lang="en-US" sz="1600"/>
        </a:p>
      </dgm:t>
    </dgm:pt>
    <dgm:pt modelId="{0238E7CE-EB9A-4B66-B9C9-A82511A5D12A}" type="sibTrans" cxnId="{18317355-FED0-412E-811B-24550BFD093E}">
      <dgm:prSet/>
      <dgm:spPr/>
      <dgm:t>
        <a:bodyPr/>
        <a:lstStyle/>
        <a:p>
          <a:endParaRPr lang="en-US" sz="1600"/>
        </a:p>
      </dgm:t>
    </dgm:pt>
    <dgm:pt modelId="{A15EA05E-8D00-4130-BBED-E05D1722CF19}">
      <dgm:prSet phldrT="[Text]" custT="1"/>
      <dgm:spPr/>
      <dgm:t>
        <a:bodyPr/>
        <a:lstStyle/>
        <a:p>
          <a:r>
            <a:rPr lang="en-US" sz="1200"/>
            <a:t>Technical Support</a:t>
          </a:r>
        </a:p>
      </dgm:t>
    </dgm:pt>
    <dgm:pt modelId="{78593531-5694-4075-98E3-29EA68E0FF15}" type="parTrans" cxnId="{AF40611C-B753-4888-90EF-F2A14CDDC66F}">
      <dgm:prSet/>
      <dgm:spPr/>
      <dgm:t>
        <a:bodyPr/>
        <a:lstStyle/>
        <a:p>
          <a:endParaRPr lang="en-US" sz="1600"/>
        </a:p>
      </dgm:t>
    </dgm:pt>
    <dgm:pt modelId="{50F0D2B7-8AB8-4BD3-99CD-A27209BC9947}" type="sibTrans" cxnId="{AF40611C-B753-4888-90EF-F2A14CDDC66F}">
      <dgm:prSet/>
      <dgm:spPr/>
      <dgm:t>
        <a:bodyPr/>
        <a:lstStyle/>
        <a:p>
          <a:endParaRPr lang="en-US" sz="1600"/>
        </a:p>
      </dgm:t>
    </dgm:pt>
    <dgm:pt modelId="{DDD9ED06-BAB8-4781-A152-95F95EF29928}">
      <dgm:prSet phldrT="[Text]" custT="1"/>
      <dgm:spPr/>
      <dgm:t>
        <a:bodyPr/>
        <a:lstStyle/>
        <a:p>
          <a:r>
            <a:rPr lang="en-US" sz="1200"/>
            <a:t>Trainer</a:t>
          </a:r>
        </a:p>
      </dgm:t>
    </dgm:pt>
    <dgm:pt modelId="{902AEFBD-50C1-4093-B62D-4F614000ACF0}" type="parTrans" cxnId="{1F44C79C-7143-493C-ADEB-13DA784E5DDA}">
      <dgm:prSet/>
      <dgm:spPr/>
      <dgm:t>
        <a:bodyPr/>
        <a:lstStyle/>
        <a:p>
          <a:endParaRPr lang="en-US" sz="1600"/>
        </a:p>
      </dgm:t>
    </dgm:pt>
    <dgm:pt modelId="{209EAECC-C042-4408-8731-0D88DB1207FA}" type="sibTrans" cxnId="{1F44C79C-7143-493C-ADEB-13DA784E5DDA}">
      <dgm:prSet/>
      <dgm:spPr/>
      <dgm:t>
        <a:bodyPr/>
        <a:lstStyle/>
        <a:p>
          <a:endParaRPr lang="en-US" sz="1600"/>
        </a:p>
      </dgm:t>
    </dgm:pt>
    <dgm:pt modelId="{E96DF80E-90D7-46BF-821F-A5F05CAB9D7F}" type="pres">
      <dgm:prSet presAssocID="{55C41835-DE4E-42D6-A471-FAC1DE552A7A}" presName="hierChild1" presStyleCnt="0">
        <dgm:presLayoutVars>
          <dgm:orgChart val="1"/>
          <dgm:chPref val="1"/>
          <dgm:dir/>
          <dgm:animOne val="branch"/>
          <dgm:animLvl val="lvl"/>
          <dgm:resizeHandles/>
        </dgm:presLayoutVars>
      </dgm:prSet>
      <dgm:spPr/>
      <dgm:t>
        <a:bodyPr/>
        <a:lstStyle/>
        <a:p>
          <a:endParaRPr lang="en-US"/>
        </a:p>
      </dgm:t>
    </dgm:pt>
    <dgm:pt modelId="{A216621B-ADFE-428A-95BA-2D53BA88EA26}" type="pres">
      <dgm:prSet presAssocID="{24697730-31D5-402F-A88A-99A4D9888EE1}" presName="hierRoot1" presStyleCnt="0">
        <dgm:presLayoutVars>
          <dgm:hierBranch val="init"/>
        </dgm:presLayoutVars>
      </dgm:prSet>
      <dgm:spPr/>
    </dgm:pt>
    <dgm:pt modelId="{B5B31DD4-FF53-4A78-86D6-AA0EB689BABE}" type="pres">
      <dgm:prSet presAssocID="{24697730-31D5-402F-A88A-99A4D9888EE1}" presName="rootComposite1" presStyleCnt="0"/>
      <dgm:spPr/>
    </dgm:pt>
    <dgm:pt modelId="{888A0CB3-0A73-47BC-A033-CB8A00174CB9}" type="pres">
      <dgm:prSet presAssocID="{24697730-31D5-402F-A88A-99A4D9888EE1}" presName="rootText1" presStyleLbl="node0" presStyleIdx="0" presStyleCnt="1" custScaleX="110525" custScaleY="98088" custLinFactNeighborX="173" custLinFactNeighborY="-7907">
        <dgm:presLayoutVars>
          <dgm:chPref val="3"/>
        </dgm:presLayoutVars>
      </dgm:prSet>
      <dgm:spPr/>
      <dgm:t>
        <a:bodyPr/>
        <a:lstStyle/>
        <a:p>
          <a:endParaRPr lang="en-US"/>
        </a:p>
      </dgm:t>
    </dgm:pt>
    <dgm:pt modelId="{549AF63B-8654-4BDD-A48E-F2DF8ACEE466}" type="pres">
      <dgm:prSet presAssocID="{24697730-31D5-402F-A88A-99A4D9888EE1}" presName="rootConnector1" presStyleLbl="node1" presStyleIdx="0" presStyleCnt="0"/>
      <dgm:spPr/>
      <dgm:t>
        <a:bodyPr/>
        <a:lstStyle/>
        <a:p>
          <a:endParaRPr lang="en-US"/>
        </a:p>
      </dgm:t>
    </dgm:pt>
    <dgm:pt modelId="{0815F3A3-9442-4CA9-921B-B860F7970F67}" type="pres">
      <dgm:prSet presAssocID="{24697730-31D5-402F-A88A-99A4D9888EE1}" presName="hierChild2" presStyleCnt="0"/>
      <dgm:spPr/>
    </dgm:pt>
    <dgm:pt modelId="{E221D3DC-77FC-4D7D-8C3C-A80ECDEF811C}" type="pres">
      <dgm:prSet presAssocID="{00A3328D-4422-4DB6-AC34-50360402D3EB}" presName="Name37" presStyleLbl="parChTrans1D2" presStyleIdx="0" presStyleCnt="3"/>
      <dgm:spPr/>
      <dgm:t>
        <a:bodyPr/>
        <a:lstStyle/>
        <a:p>
          <a:endParaRPr lang="en-US"/>
        </a:p>
      </dgm:t>
    </dgm:pt>
    <dgm:pt modelId="{F01FE88D-5023-4C49-8ED4-5939DD6A4FBC}" type="pres">
      <dgm:prSet presAssocID="{92151668-608C-4A60-8582-82669C96CE1F}" presName="hierRoot2" presStyleCnt="0">
        <dgm:presLayoutVars>
          <dgm:hierBranch val="init"/>
        </dgm:presLayoutVars>
      </dgm:prSet>
      <dgm:spPr/>
    </dgm:pt>
    <dgm:pt modelId="{C473A9D0-3E21-4C37-A3C9-FA778ACAB667}" type="pres">
      <dgm:prSet presAssocID="{92151668-608C-4A60-8582-82669C96CE1F}" presName="rootComposite" presStyleCnt="0"/>
      <dgm:spPr/>
    </dgm:pt>
    <dgm:pt modelId="{47A58C5B-A626-4FB0-B2F9-C79F17316E8B}" type="pres">
      <dgm:prSet presAssocID="{92151668-608C-4A60-8582-82669C96CE1F}" presName="rootText" presStyleLbl="node2" presStyleIdx="0" presStyleCnt="3">
        <dgm:presLayoutVars>
          <dgm:chPref val="3"/>
        </dgm:presLayoutVars>
      </dgm:prSet>
      <dgm:spPr/>
      <dgm:t>
        <a:bodyPr/>
        <a:lstStyle/>
        <a:p>
          <a:endParaRPr lang="en-US"/>
        </a:p>
      </dgm:t>
    </dgm:pt>
    <dgm:pt modelId="{C6D029DE-64A7-4285-A686-9DFE6F65C900}" type="pres">
      <dgm:prSet presAssocID="{92151668-608C-4A60-8582-82669C96CE1F}" presName="rootConnector" presStyleLbl="node2" presStyleIdx="0" presStyleCnt="3"/>
      <dgm:spPr/>
      <dgm:t>
        <a:bodyPr/>
        <a:lstStyle/>
        <a:p>
          <a:endParaRPr lang="en-US"/>
        </a:p>
      </dgm:t>
    </dgm:pt>
    <dgm:pt modelId="{A4396B7E-8F2F-47C6-9D37-4173AF3C96A9}" type="pres">
      <dgm:prSet presAssocID="{92151668-608C-4A60-8582-82669C96CE1F}" presName="hierChild4" presStyleCnt="0"/>
      <dgm:spPr/>
    </dgm:pt>
    <dgm:pt modelId="{FC0CD73F-012C-4B6D-801B-59F109E35349}" type="pres">
      <dgm:prSet presAssocID="{92151668-608C-4A60-8582-82669C96CE1F}" presName="hierChild5" presStyleCnt="0"/>
      <dgm:spPr/>
    </dgm:pt>
    <dgm:pt modelId="{7E125F92-F87F-431E-8566-CBF3B6B119A2}" type="pres">
      <dgm:prSet presAssocID="{46931BAD-E7D1-4B17-8A0B-375FE9FC4BBE}" presName="Name37" presStyleLbl="parChTrans1D2" presStyleIdx="1" presStyleCnt="3"/>
      <dgm:spPr/>
      <dgm:t>
        <a:bodyPr/>
        <a:lstStyle/>
        <a:p>
          <a:endParaRPr lang="en-US"/>
        </a:p>
      </dgm:t>
    </dgm:pt>
    <dgm:pt modelId="{4CC07BE6-9442-40B3-8546-3C35D1108080}" type="pres">
      <dgm:prSet presAssocID="{EBBC36E0-07F9-448A-9CB1-7302F7652BB2}" presName="hierRoot2" presStyleCnt="0">
        <dgm:presLayoutVars>
          <dgm:hierBranch val="init"/>
        </dgm:presLayoutVars>
      </dgm:prSet>
      <dgm:spPr/>
    </dgm:pt>
    <dgm:pt modelId="{3E4EE905-5EC8-4D26-8199-5B38B4FA19D9}" type="pres">
      <dgm:prSet presAssocID="{EBBC36E0-07F9-448A-9CB1-7302F7652BB2}" presName="rootComposite" presStyleCnt="0"/>
      <dgm:spPr/>
    </dgm:pt>
    <dgm:pt modelId="{04E6CC43-4B37-4BBC-8E0F-C187615974E1}" type="pres">
      <dgm:prSet presAssocID="{EBBC36E0-07F9-448A-9CB1-7302F7652BB2}" presName="rootText" presStyleLbl="node2" presStyleIdx="1" presStyleCnt="3">
        <dgm:presLayoutVars>
          <dgm:chPref val="3"/>
        </dgm:presLayoutVars>
      </dgm:prSet>
      <dgm:spPr/>
      <dgm:t>
        <a:bodyPr/>
        <a:lstStyle/>
        <a:p>
          <a:endParaRPr lang="en-US"/>
        </a:p>
      </dgm:t>
    </dgm:pt>
    <dgm:pt modelId="{B368C4F2-2C8F-401D-8B63-95D4EF18B362}" type="pres">
      <dgm:prSet presAssocID="{EBBC36E0-07F9-448A-9CB1-7302F7652BB2}" presName="rootConnector" presStyleLbl="node2" presStyleIdx="1" presStyleCnt="3"/>
      <dgm:spPr/>
      <dgm:t>
        <a:bodyPr/>
        <a:lstStyle/>
        <a:p>
          <a:endParaRPr lang="en-US"/>
        </a:p>
      </dgm:t>
    </dgm:pt>
    <dgm:pt modelId="{9E157268-07C0-483E-8F4A-ED3FF9FC801F}" type="pres">
      <dgm:prSet presAssocID="{EBBC36E0-07F9-448A-9CB1-7302F7652BB2}" presName="hierChild4" presStyleCnt="0"/>
      <dgm:spPr/>
    </dgm:pt>
    <dgm:pt modelId="{0157678C-763A-41C7-BA1B-6444D99C4DA2}" type="pres">
      <dgm:prSet presAssocID="{EBBC36E0-07F9-448A-9CB1-7302F7652BB2}" presName="hierChild5" presStyleCnt="0"/>
      <dgm:spPr/>
    </dgm:pt>
    <dgm:pt modelId="{E7E34546-F524-4044-84B5-F0BA6FC53AF4}" type="pres">
      <dgm:prSet presAssocID="{78593531-5694-4075-98E3-29EA68E0FF15}" presName="Name37" presStyleLbl="parChTrans1D2" presStyleIdx="2" presStyleCnt="3"/>
      <dgm:spPr/>
      <dgm:t>
        <a:bodyPr/>
        <a:lstStyle/>
        <a:p>
          <a:endParaRPr lang="en-US"/>
        </a:p>
      </dgm:t>
    </dgm:pt>
    <dgm:pt modelId="{D5D0306C-AFE7-410B-A03F-F6F2D9947D39}" type="pres">
      <dgm:prSet presAssocID="{A15EA05E-8D00-4130-BBED-E05D1722CF19}" presName="hierRoot2" presStyleCnt="0">
        <dgm:presLayoutVars>
          <dgm:hierBranch val="init"/>
        </dgm:presLayoutVars>
      </dgm:prSet>
      <dgm:spPr/>
    </dgm:pt>
    <dgm:pt modelId="{C9B8B3CC-8615-41FF-BF10-0797222F4625}" type="pres">
      <dgm:prSet presAssocID="{A15EA05E-8D00-4130-BBED-E05D1722CF19}" presName="rootComposite" presStyleCnt="0"/>
      <dgm:spPr/>
    </dgm:pt>
    <dgm:pt modelId="{DED70818-2160-4652-880A-F0822AE4A5C1}" type="pres">
      <dgm:prSet presAssocID="{A15EA05E-8D00-4130-BBED-E05D1722CF19}" presName="rootText" presStyleLbl="node2" presStyleIdx="2" presStyleCnt="3">
        <dgm:presLayoutVars>
          <dgm:chPref val="3"/>
        </dgm:presLayoutVars>
      </dgm:prSet>
      <dgm:spPr/>
      <dgm:t>
        <a:bodyPr/>
        <a:lstStyle/>
        <a:p>
          <a:endParaRPr lang="en-US"/>
        </a:p>
      </dgm:t>
    </dgm:pt>
    <dgm:pt modelId="{8C880209-FDB8-4386-82D8-6E1A8982A3A4}" type="pres">
      <dgm:prSet presAssocID="{A15EA05E-8D00-4130-BBED-E05D1722CF19}" presName="rootConnector" presStyleLbl="node2" presStyleIdx="2" presStyleCnt="3"/>
      <dgm:spPr/>
      <dgm:t>
        <a:bodyPr/>
        <a:lstStyle/>
        <a:p>
          <a:endParaRPr lang="en-US"/>
        </a:p>
      </dgm:t>
    </dgm:pt>
    <dgm:pt modelId="{647816C0-F199-4FCE-974D-1ABAFC8D3855}" type="pres">
      <dgm:prSet presAssocID="{A15EA05E-8D00-4130-BBED-E05D1722CF19}" presName="hierChild4" presStyleCnt="0"/>
      <dgm:spPr/>
    </dgm:pt>
    <dgm:pt modelId="{C52D0C59-91A0-413E-872E-1BCE0D4EB4A0}" type="pres">
      <dgm:prSet presAssocID="{902AEFBD-50C1-4093-B62D-4F614000ACF0}" presName="Name37" presStyleLbl="parChTrans1D3" presStyleIdx="0" presStyleCnt="1"/>
      <dgm:spPr/>
      <dgm:t>
        <a:bodyPr/>
        <a:lstStyle/>
        <a:p>
          <a:endParaRPr lang="en-US"/>
        </a:p>
      </dgm:t>
    </dgm:pt>
    <dgm:pt modelId="{5FC85AD1-9A11-4514-864C-F8468CE5FA7B}" type="pres">
      <dgm:prSet presAssocID="{DDD9ED06-BAB8-4781-A152-95F95EF29928}" presName="hierRoot2" presStyleCnt="0">
        <dgm:presLayoutVars>
          <dgm:hierBranch val="init"/>
        </dgm:presLayoutVars>
      </dgm:prSet>
      <dgm:spPr/>
    </dgm:pt>
    <dgm:pt modelId="{50C88029-C76D-47B3-923F-16938FF7C213}" type="pres">
      <dgm:prSet presAssocID="{DDD9ED06-BAB8-4781-A152-95F95EF29928}" presName="rootComposite" presStyleCnt="0"/>
      <dgm:spPr/>
    </dgm:pt>
    <dgm:pt modelId="{86128819-46AA-41DB-B960-ACE79E589655}" type="pres">
      <dgm:prSet presAssocID="{DDD9ED06-BAB8-4781-A152-95F95EF29928}" presName="rootText" presStyleLbl="node3" presStyleIdx="0" presStyleCnt="1">
        <dgm:presLayoutVars>
          <dgm:chPref val="3"/>
        </dgm:presLayoutVars>
      </dgm:prSet>
      <dgm:spPr/>
      <dgm:t>
        <a:bodyPr/>
        <a:lstStyle/>
        <a:p>
          <a:endParaRPr lang="en-US"/>
        </a:p>
      </dgm:t>
    </dgm:pt>
    <dgm:pt modelId="{69CA2687-EEA4-48B4-B163-7298EDCB7E16}" type="pres">
      <dgm:prSet presAssocID="{DDD9ED06-BAB8-4781-A152-95F95EF29928}" presName="rootConnector" presStyleLbl="node3" presStyleIdx="0" presStyleCnt="1"/>
      <dgm:spPr/>
      <dgm:t>
        <a:bodyPr/>
        <a:lstStyle/>
        <a:p>
          <a:endParaRPr lang="en-US"/>
        </a:p>
      </dgm:t>
    </dgm:pt>
    <dgm:pt modelId="{782E1B93-4394-4F99-96C6-9C825534CA36}" type="pres">
      <dgm:prSet presAssocID="{DDD9ED06-BAB8-4781-A152-95F95EF29928}" presName="hierChild4" presStyleCnt="0"/>
      <dgm:spPr/>
    </dgm:pt>
    <dgm:pt modelId="{63F90F90-1831-4A61-9117-0479B49E1FF0}" type="pres">
      <dgm:prSet presAssocID="{DDD9ED06-BAB8-4781-A152-95F95EF29928}" presName="hierChild5" presStyleCnt="0"/>
      <dgm:spPr/>
    </dgm:pt>
    <dgm:pt modelId="{B4BCAA30-59B0-47AA-AD05-A53DE8691CD7}" type="pres">
      <dgm:prSet presAssocID="{A15EA05E-8D00-4130-BBED-E05D1722CF19}" presName="hierChild5" presStyleCnt="0"/>
      <dgm:spPr/>
    </dgm:pt>
    <dgm:pt modelId="{659A5848-D085-4781-90C9-43BAD355C08E}" type="pres">
      <dgm:prSet presAssocID="{24697730-31D5-402F-A88A-99A4D9888EE1}" presName="hierChild3" presStyleCnt="0"/>
      <dgm:spPr/>
    </dgm:pt>
  </dgm:ptLst>
  <dgm:cxnLst>
    <dgm:cxn modelId="{F8FABFE6-B2F1-487E-8B55-C56026A47172}" type="presOf" srcId="{EBBC36E0-07F9-448A-9CB1-7302F7652BB2}" destId="{B368C4F2-2C8F-401D-8B63-95D4EF18B362}" srcOrd="1" destOrd="0" presId="urn:microsoft.com/office/officeart/2005/8/layout/orgChart1"/>
    <dgm:cxn modelId="{0720193E-00D9-4604-94A0-FF7C0F61CE28}" type="presOf" srcId="{24697730-31D5-402F-A88A-99A4D9888EE1}" destId="{888A0CB3-0A73-47BC-A033-CB8A00174CB9}" srcOrd="0" destOrd="0" presId="urn:microsoft.com/office/officeart/2005/8/layout/orgChart1"/>
    <dgm:cxn modelId="{3981E8B8-2A5B-4AA0-AF81-C35BB1CA67BB}" type="presOf" srcId="{00A3328D-4422-4DB6-AC34-50360402D3EB}" destId="{E221D3DC-77FC-4D7D-8C3C-A80ECDEF811C}" srcOrd="0" destOrd="0" presId="urn:microsoft.com/office/officeart/2005/8/layout/orgChart1"/>
    <dgm:cxn modelId="{393ABD75-31EF-481A-A190-0C47592B356D}" type="presOf" srcId="{55C41835-DE4E-42D6-A471-FAC1DE552A7A}" destId="{E96DF80E-90D7-46BF-821F-A5F05CAB9D7F}" srcOrd="0" destOrd="0" presId="urn:microsoft.com/office/officeart/2005/8/layout/orgChart1"/>
    <dgm:cxn modelId="{F8E19D08-E925-40B8-BB40-8C014C8D7876}" type="presOf" srcId="{902AEFBD-50C1-4093-B62D-4F614000ACF0}" destId="{C52D0C59-91A0-413E-872E-1BCE0D4EB4A0}" srcOrd="0" destOrd="0" presId="urn:microsoft.com/office/officeart/2005/8/layout/orgChart1"/>
    <dgm:cxn modelId="{66E4261A-DC6A-4433-8E0F-7AF38CEC9582}" type="presOf" srcId="{78593531-5694-4075-98E3-29EA68E0FF15}" destId="{E7E34546-F524-4044-84B5-F0BA6FC53AF4}" srcOrd="0" destOrd="0" presId="urn:microsoft.com/office/officeart/2005/8/layout/orgChart1"/>
    <dgm:cxn modelId="{36A3A448-226E-4F68-9E86-3DC20B57C1E2}" type="presOf" srcId="{A15EA05E-8D00-4130-BBED-E05D1722CF19}" destId="{8C880209-FDB8-4386-82D8-6E1A8982A3A4}" srcOrd="1" destOrd="0" presId="urn:microsoft.com/office/officeart/2005/8/layout/orgChart1"/>
    <dgm:cxn modelId="{2FDA6534-51A2-44D6-83BF-4B02B255EFE9}" srcId="{24697730-31D5-402F-A88A-99A4D9888EE1}" destId="{92151668-608C-4A60-8582-82669C96CE1F}" srcOrd="0" destOrd="0" parTransId="{00A3328D-4422-4DB6-AC34-50360402D3EB}" sibTransId="{CE9BA079-2DE5-454E-AD6B-E86220AC3454}"/>
    <dgm:cxn modelId="{18317355-FED0-412E-811B-24550BFD093E}" srcId="{24697730-31D5-402F-A88A-99A4D9888EE1}" destId="{EBBC36E0-07F9-448A-9CB1-7302F7652BB2}" srcOrd="1" destOrd="0" parTransId="{46931BAD-E7D1-4B17-8A0B-375FE9FC4BBE}" sibTransId="{0238E7CE-EB9A-4B66-B9C9-A82511A5D12A}"/>
    <dgm:cxn modelId="{A4846F35-4FE2-413A-BAB4-9E429156B0DC}" type="presOf" srcId="{EBBC36E0-07F9-448A-9CB1-7302F7652BB2}" destId="{04E6CC43-4B37-4BBC-8E0F-C187615974E1}" srcOrd="0" destOrd="0" presId="urn:microsoft.com/office/officeart/2005/8/layout/orgChart1"/>
    <dgm:cxn modelId="{34AB5946-15DA-477B-A287-723B7BEC0388}" type="presOf" srcId="{92151668-608C-4A60-8582-82669C96CE1F}" destId="{47A58C5B-A626-4FB0-B2F9-C79F17316E8B}" srcOrd="0" destOrd="0" presId="urn:microsoft.com/office/officeart/2005/8/layout/orgChart1"/>
    <dgm:cxn modelId="{C39C8D5E-6E28-42A2-B90C-2FC883A89DEF}" type="presOf" srcId="{46931BAD-E7D1-4B17-8A0B-375FE9FC4BBE}" destId="{7E125F92-F87F-431E-8566-CBF3B6B119A2}" srcOrd="0" destOrd="0" presId="urn:microsoft.com/office/officeart/2005/8/layout/orgChart1"/>
    <dgm:cxn modelId="{7A79FCE5-5A0A-4D19-9081-6D8A5AE4AEB3}" type="presOf" srcId="{DDD9ED06-BAB8-4781-A152-95F95EF29928}" destId="{69CA2687-EEA4-48B4-B163-7298EDCB7E16}" srcOrd="1" destOrd="0" presId="urn:microsoft.com/office/officeart/2005/8/layout/orgChart1"/>
    <dgm:cxn modelId="{E8916C34-1FC2-47F9-99A4-4E6560FADD1A}" type="presOf" srcId="{DDD9ED06-BAB8-4781-A152-95F95EF29928}" destId="{86128819-46AA-41DB-B960-ACE79E589655}" srcOrd="0" destOrd="0" presId="urn:microsoft.com/office/officeart/2005/8/layout/orgChart1"/>
    <dgm:cxn modelId="{15AB85CB-210B-470F-849E-FA1B66E8FD14}" type="presOf" srcId="{A15EA05E-8D00-4130-BBED-E05D1722CF19}" destId="{DED70818-2160-4652-880A-F0822AE4A5C1}" srcOrd="0" destOrd="0" presId="urn:microsoft.com/office/officeart/2005/8/layout/orgChart1"/>
    <dgm:cxn modelId="{AF40611C-B753-4888-90EF-F2A14CDDC66F}" srcId="{24697730-31D5-402F-A88A-99A4D9888EE1}" destId="{A15EA05E-8D00-4130-BBED-E05D1722CF19}" srcOrd="2" destOrd="0" parTransId="{78593531-5694-4075-98E3-29EA68E0FF15}" sibTransId="{50F0D2B7-8AB8-4BD3-99CD-A27209BC9947}"/>
    <dgm:cxn modelId="{C8E4FF19-FD1C-491B-ADF0-79833DC789CB}" type="presOf" srcId="{24697730-31D5-402F-A88A-99A4D9888EE1}" destId="{549AF63B-8654-4BDD-A48E-F2DF8ACEE466}" srcOrd="1" destOrd="0" presId="urn:microsoft.com/office/officeart/2005/8/layout/orgChart1"/>
    <dgm:cxn modelId="{1D6C772A-E1B1-46DA-8478-CEC91C8F0CB2}" type="presOf" srcId="{92151668-608C-4A60-8582-82669C96CE1F}" destId="{C6D029DE-64A7-4285-A686-9DFE6F65C900}" srcOrd="1" destOrd="0" presId="urn:microsoft.com/office/officeart/2005/8/layout/orgChart1"/>
    <dgm:cxn modelId="{1F44C79C-7143-493C-ADEB-13DA784E5DDA}" srcId="{A15EA05E-8D00-4130-BBED-E05D1722CF19}" destId="{DDD9ED06-BAB8-4781-A152-95F95EF29928}" srcOrd="0" destOrd="0" parTransId="{902AEFBD-50C1-4093-B62D-4F614000ACF0}" sibTransId="{209EAECC-C042-4408-8731-0D88DB1207FA}"/>
    <dgm:cxn modelId="{10002F63-4B67-479D-A66E-4AB2427F3A92}" srcId="{55C41835-DE4E-42D6-A471-FAC1DE552A7A}" destId="{24697730-31D5-402F-A88A-99A4D9888EE1}" srcOrd="0" destOrd="0" parTransId="{48CDD8BB-81AD-4640-BBA2-AB4E0080F838}" sibTransId="{833D43D3-EE2D-4EB4-9E41-79023181C337}"/>
    <dgm:cxn modelId="{FFE38E11-B12D-4812-BB42-D62E6E90C5F1}" type="presParOf" srcId="{E96DF80E-90D7-46BF-821F-A5F05CAB9D7F}" destId="{A216621B-ADFE-428A-95BA-2D53BA88EA26}" srcOrd="0" destOrd="0" presId="urn:microsoft.com/office/officeart/2005/8/layout/orgChart1"/>
    <dgm:cxn modelId="{47AC531A-9291-4631-BA9D-69413F6BBBA4}" type="presParOf" srcId="{A216621B-ADFE-428A-95BA-2D53BA88EA26}" destId="{B5B31DD4-FF53-4A78-86D6-AA0EB689BABE}" srcOrd="0" destOrd="0" presId="urn:microsoft.com/office/officeart/2005/8/layout/orgChart1"/>
    <dgm:cxn modelId="{801C82E8-2AB2-4873-BB31-96AC756035F0}" type="presParOf" srcId="{B5B31DD4-FF53-4A78-86D6-AA0EB689BABE}" destId="{888A0CB3-0A73-47BC-A033-CB8A00174CB9}" srcOrd="0" destOrd="0" presId="urn:microsoft.com/office/officeart/2005/8/layout/orgChart1"/>
    <dgm:cxn modelId="{394FC0AE-D1FE-427B-9326-495E6E3E711F}" type="presParOf" srcId="{B5B31DD4-FF53-4A78-86D6-AA0EB689BABE}" destId="{549AF63B-8654-4BDD-A48E-F2DF8ACEE466}" srcOrd="1" destOrd="0" presId="urn:microsoft.com/office/officeart/2005/8/layout/orgChart1"/>
    <dgm:cxn modelId="{AD2B1895-1F50-40AF-9617-C64619D25330}" type="presParOf" srcId="{A216621B-ADFE-428A-95BA-2D53BA88EA26}" destId="{0815F3A3-9442-4CA9-921B-B860F7970F67}" srcOrd="1" destOrd="0" presId="urn:microsoft.com/office/officeart/2005/8/layout/orgChart1"/>
    <dgm:cxn modelId="{1821DA57-7FE2-49AB-81F2-B1924CEF84C4}" type="presParOf" srcId="{0815F3A3-9442-4CA9-921B-B860F7970F67}" destId="{E221D3DC-77FC-4D7D-8C3C-A80ECDEF811C}" srcOrd="0" destOrd="0" presId="urn:microsoft.com/office/officeart/2005/8/layout/orgChart1"/>
    <dgm:cxn modelId="{35A9F6F9-1FA1-48AD-9F95-A486DC824E92}" type="presParOf" srcId="{0815F3A3-9442-4CA9-921B-B860F7970F67}" destId="{F01FE88D-5023-4C49-8ED4-5939DD6A4FBC}" srcOrd="1" destOrd="0" presId="urn:microsoft.com/office/officeart/2005/8/layout/orgChart1"/>
    <dgm:cxn modelId="{0349CF17-77F9-4ECB-B6BD-E5F173339428}" type="presParOf" srcId="{F01FE88D-5023-4C49-8ED4-5939DD6A4FBC}" destId="{C473A9D0-3E21-4C37-A3C9-FA778ACAB667}" srcOrd="0" destOrd="0" presId="urn:microsoft.com/office/officeart/2005/8/layout/orgChart1"/>
    <dgm:cxn modelId="{AD3491E8-6722-4C20-8EE9-E489EBD43DE5}" type="presParOf" srcId="{C473A9D0-3E21-4C37-A3C9-FA778ACAB667}" destId="{47A58C5B-A626-4FB0-B2F9-C79F17316E8B}" srcOrd="0" destOrd="0" presId="urn:microsoft.com/office/officeart/2005/8/layout/orgChart1"/>
    <dgm:cxn modelId="{F15C80D2-D412-489F-BC53-C6E1BB3887CA}" type="presParOf" srcId="{C473A9D0-3E21-4C37-A3C9-FA778ACAB667}" destId="{C6D029DE-64A7-4285-A686-9DFE6F65C900}" srcOrd="1" destOrd="0" presId="urn:microsoft.com/office/officeart/2005/8/layout/orgChart1"/>
    <dgm:cxn modelId="{C4628787-6B82-49D8-86FA-4929DA1981F9}" type="presParOf" srcId="{F01FE88D-5023-4C49-8ED4-5939DD6A4FBC}" destId="{A4396B7E-8F2F-47C6-9D37-4173AF3C96A9}" srcOrd="1" destOrd="0" presId="urn:microsoft.com/office/officeart/2005/8/layout/orgChart1"/>
    <dgm:cxn modelId="{5EA15A37-1838-4EBD-934E-AB39A4820FFB}" type="presParOf" srcId="{F01FE88D-5023-4C49-8ED4-5939DD6A4FBC}" destId="{FC0CD73F-012C-4B6D-801B-59F109E35349}" srcOrd="2" destOrd="0" presId="urn:microsoft.com/office/officeart/2005/8/layout/orgChart1"/>
    <dgm:cxn modelId="{F8771C44-012F-4EA4-98D4-E4F27CB1B42E}" type="presParOf" srcId="{0815F3A3-9442-4CA9-921B-B860F7970F67}" destId="{7E125F92-F87F-431E-8566-CBF3B6B119A2}" srcOrd="2" destOrd="0" presId="urn:microsoft.com/office/officeart/2005/8/layout/orgChart1"/>
    <dgm:cxn modelId="{183B7F3D-5093-409B-9EC7-40420690AC45}" type="presParOf" srcId="{0815F3A3-9442-4CA9-921B-B860F7970F67}" destId="{4CC07BE6-9442-40B3-8546-3C35D1108080}" srcOrd="3" destOrd="0" presId="urn:microsoft.com/office/officeart/2005/8/layout/orgChart1"/>
    <dgm:cxn modelId="{B5CE4B1D-0B29-4449-BFF3-05ADC00772A6}" type="presParOf" srcId="{4CC07BE6-9442-40B3-8546-3C35D1108080}" destId="{3E4EE905-5EC8-4D26-8199-5B38B4FA19D9}" srcOrd="0" destOrd="0" presId="urn:microsoft.com/office/officeart/2005/8/layout/orgChart1"/>
    <dgm:cxn modelId="{6E16B71D-BA14-42A2-8A37-156A17C7B328}" type="presParOf" srcId="{3E4EE905-5EC8-4D26-8199-5B38B4FA19D9}" destId="{04E6CC43-4B37-4BBC-8E0F-C187615974E1}" srcOrd="0" destOrd="0" presId="urn:microsoft.com/office/officeart/2005/8/layout/orgChart1"/>
    <dgm:cxn modelId="{248CA7AD-F6A3-4895-8594-3EA0917160CA}" type="presParOf" srcId="{3E4EE905-5EC8-4D26-8199-5B38B4FA19D9}" destId="{B368C4F2-2C8F-401D-8B63-95D4EF18B362}" srcOrd="1" destOrd="0" presId="urn:microsoft.com/office/officeart/2005/8/layout/orgChart1"/>
    <dgm:cxn modelId="{095CAB18-F435-407B-9BA1-A0B2359D0126}" type="presParOf" srcId="{4CC07BE6-9442-40B3-8546-3C35D1108080}" destId="{9E157268-07C0-483E-8F4A-ED3FF9FC801F}" srcOrd="1" destOrd="0" presId="urn:microsoft.com/office/officeart/2005/8/layout/orgChart1"/>
    <dgm:cxn modelId="{D6A211C5-06A0-432B-A4A6-83A7DCED1741}" type="presParOf" srcId="{4CC07BE6-9442-40B3-8546-3C35D1108080}" destId="{0157678C-763A-41C7-BA1B-6444D99C4DA2}" srcOrd="2" destOrd="0" presId="urn:microsoft.com/office/officeart/2005/8/layout/orgChart1"/>
    <dgm:cxn modelId="{D9B64165-5D4C-4C3F-A65E-593BCFEE7A73}" type="presParOf" srcId="{0815F3A3-9442-4CA9-921B-B860F7970F67}" destId="{E7E34546-F524-4044-84B5-F0BA6FC53AF4}" srcOrd="4" destOrd="0" presId="urn:microsoft.com/office/officeart/2005/8/layout/orgChart1"/>
    <dgm:cxn modelId="{29C6812E-56D7-4C87-83D0-83C8869B6FA8}" type="presParOf" srcId="{0815F3A3-9442-4CA9-921B-B860F7970F67}" destId="{D5D0306C-AFE7-410B-A03F-F6F2D9947D39}" srcOrd="5" destOrd="0" presId="urn:microsoft.com/office/officeart/2005/8/layout/orgChart1"/>
    <dgm:cxn modelId="{CAA4783C-C82D-4B55-B048-5EDEF037E5A5}" type="presParOf" srcId="{D5D0306C-AFE7-410B-A03F-F6F2D9947D39}" destId="{C9B8B3CC-8615-41FF-BF10-0797222F4625}" srcOrd="0" destOrd="0" presId="urn:microsoft.com/office/officeart/2005/8/layout/orgChart1"/>
    <dgm:cxn modelId="{8071A2A7-6246-486D-9D30-773D7D2B08E9}" type="presParOf" srcId="{C9B8B3CC-8615-41FF-BF10-0797222F4625}" destId="{DED70818-2160-4652-880A-F0822AE4A5C1}" srcOrd="0" destOrd="0" presId="urn:microsoft.com/office/officeart/2005/8/layout/orgChart1"/>
    <dgm:cxn modelId="{EB2DF561-20E4-431A-B634-FF9B3DD6C6E8}" type="presParOf" srcId="{C9B8B3CC-8615-41FF-BF10-0797222F4625}" destId="{8C880209-FDB8-4386-82D8-6E1A8982A3A4}" srcOrd="1" destOrd="0" presId="urn:microsoft.com/office/officeart/2005/8/layout/orgChart1"/>
    <dgm:cxn modelId="{ADCF2B07-A1D5-4D35-A5F6-573987A1246A}" type="presParOf" srcId="{D5D0306C-AFE7-410B-A03F-F6F2D9947D39}" destId="{647816C0-F199-4FCE-974D-1ABAFC8D3855}" srcOrd="1" destOrd="0" presId="urn:microsoft.com/office/officeart/2005/8/layout/orgChart1"/>
    <dgm:cxn modelId="{492F6BF0-3928-467B-8454-DA56F72416D0}" type="presParOf" srcId="{647816C0-F199-4FCE-974D-1ABAFC8D3855}" destId="{C52D0C59-91A0-413E-872E-1BCE0D4EB4A0}" srcOrd="0" destOrd="0" presId="urn:microsoft.com/office/officeart/2005/8/layout/orgChart1"/>
    <dgm:cxn modelId="{55C3A2A1-6AB7-4AF9-8FC9-71B10A7E3A8E}" type="presParOf" srcId="{647816C0-F199-4FCE-974D-1ABAFC8D3855}" destId="{5FC85AD1-9A11-4514-864C-F8468CE5FA7B}" srcOrd="1" destOrd="0" presId="urn:microsoft.com/office/officeart/2005/8/layout/orgChart1"/>
    <dgm:cxn modelId="{612B871C-93DD-4C2C-85F4-855C5927A29A}" type="presParOf" srcId="{5FC85AD1-9A11-4514-864C-F8468CE5FA7B}" destId="{50C88029-C76D-47B3-923F-16938FF7C213}" srcOrd="0" destOrd="0" presId="urn:microsoft.com/office/officeart/2005/8/layout/orgChart1"/>
    <dgm:cxn modelId="{3337234D-CFD4-46F1-82D3-2EDD6D86FE27}" type="presParOf" srcId="{50C88029-C76D-47B3-923F-16938FF7C213}" destId="{86128819-46AA-41DB-B960-ACE79E589655}" srcOrd="0" destOrd="0" presId="urn:microsoft.com/office/officeart/2005/8/layout/orgChart1"/>
    <dgm:cxn modelId="{9C04CADE-6C9A-4C7F-BF3B-906FCD4B1DAE}" type="presParOf" srcId="{50C88029-C76D-47B3-923F-16938FF7C213}" destId="{69CA2687-EEA4-48B4-B163-7298EDCB7E16}" srcOrd="1" destOrd="0" presId="urn:microsoft.com/office/officeart/2005/8/layout/orgChart1"/>
    <dgm:cxn modelId="{55CF5FFE-1D7A-4216-83A0-8F6996D46E29}" type="presParOf" srcId="{5FC85AD1-9A11-4514-864C-F8468CE5FA7B}" destId="{782E1B93-4394-4F99-96C6-9C825534CA36}" srcOrd="1" destOrd="0" presId="urn:microsoft.com/office/officeart/2005/8/layout/orgChart1"/>
    <dgm:cxn modelId="{AE5DA1E1-0CFD-4C3D-98CA-8235A2C92195}" type="presParOf" srcId="{5FC85AD1-9A11-4514-864C-F8468CE5FA7B}" destId="{63F90F90-1831-4A61-9117-0479B49E1FF0}" srcOrd="2" destOrd="0" presId="urn:microsoft.com/office/officeart/2005/8/layout/orgChart1"/>
    <dgm:cxn modelId="{D5AF84FB-F8FA-4D6A-8BF3-F1174B917D0C}" type="presParOf" srcId="{D5D0306C-AFE7-410B-A03F-F6F2D9947D39}" destId="{B4BCAA30-59B0-47AA-AD05-A53DE8691CD7}" srcOrd="2" destOrd="0" presId="urn:microsoft.com/office/officeart/2005/8/layout/orgChart1"/>
    <dgm:cxn modelId="{F134AA47-F240-44D9-A1C6-14B40221F208}" type="presParOf" srcId="{A216621B-ADFE-428A-95BA-2D53BA88EA26}" destId="{659A5848-D085-4781-90C9-43BAD355C08E}" srcOrd="2" destOrd="0" presId="urn:microsoft.com/office/officeart/2005/8/layout/orgChart1"/>
  </dgm:cxnLst>
  <dgm:bg/>
  <dgm:whole>
    <a:ln>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2D0C59-91A0-413E-872E-1BCE0D4EB4A0}">
      <dsp:nvSpPr>
        <dsp:cNvPr id="0" name=""/>
        <dsp:cNvSpPr/>
      </dsp:nvSpPr>
      <dsp:spPr>
        <a:xfrm>
          <a:off x="3423181" y="1767973"/>
          <a:ext cx="203617" cy="624427"/>
        </a:xfrm>
        <a:custGeom>
          <a:avLst/>
          <a:gdLst/>
          <a:ahLst/>
          <a:cxnLst/>
          <a:rect l="0" t="0" r="0" b="0"/>
          <a:pathLst>
            <a:path>
              <a:moveTo>
                <a:pt x="0" y="0"/>
              </a:moveTo>
              <a:lnTo>
                <a:pt x="0" y="624427"/>
              </a:lnTo>
              <a:lnTo>
                <a:pt x="203617" y="6244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E34546-F524-4044-84B5-F0BA6FC53AF4}">
      <dsp:nvSpPr>
        <dsp:cNvPr id="0" name=""/>
        <dsp:cNvSpPr/>
      </dsp:nvSpPr>
      <dsp:spPr>
        <a:xfrm>
          <a:off x="2325994" y="750516"/>
          <a:ext cx="1640167" cy="338731"/>
        </a:xfrm>
        <a:custGeom>
          <a:avLst/>
          <a:gdLst/>
          <a:ahLst/>
          <a:cxnLst/>
          <a:rect l="0" t="0" r="0" b="0"/>
          <a:pathLst>
            <a:path>
              <a:moveTo>
                <a:pt x="0" y="0"/>
              </a:moveTo>
              <a:lnTo>
                <a:pt x="0" y="196199"/>
              </a:lnTo>
              <a:lnTo>
                <a:pt x="1640167" y="196199"/>
              </a:lnTo>
              <a:lnTo>
                <a:pt x="1640167" y="3387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125F92-F87F-431E-8566-CBF3B6B119A2}">
      <dsp:nvSpPr>
        <dsp:cNvPr id="0" name=""/>
        <dsp:cNvSpPr/>
      </dsp:nvSpPr>
      <dsp:spPr>
        <a:xfrm>
          <a:off x="2277926" y="750516"/>
          <a:ext cx="91440" cy="338731"/>
        </a:xfrm>
        <a:custGeom>
          <a:avLst/>
          <a:gdLst/>
          <a:ahLst/>
          <a:cxnLst/>
          <a:rect l="0" t="0" r="0" b="0"/>
          <a:pathLst>
            <a:path>
              <a:moveTo>
                <a:pt x="48068" y="0"/>
              </a:moveTo>
              <a:lnTo>
                <a:pt x="48068" y="196199"/>
              </a:lnTo>
              <a:lnTo>
                <a:pt x="45720" y="196199"/>
              </a:lnTo>
              <a:lnTo>
                <a:pt x="45720" y="3387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21D3DC-77FC-4D7D-8C3C-A80ECDEF811C}">
      <dsp:nvSpPr>
        <dsp:cNvPr id="0" name=""/>
        <dsp:cNvSpPr/>
      </dsp:nvSpPr>
      <dsp:spPr>
        <a:xfrm>
          <a:off x="681130" y="750516"/>
          <a:ext cx="1644864" cy="338731"/>
        </a:xfrm>
        <a:custGeom>
          <a:avLst/>
          <a:gdLst/>
          <a:ahLst/>
          <a:cxnLst/>
          <a:rect l="0" t="0" r="0" b="0"/>
          <a:pathLst>
            <a:path>
              <a:moveTo>
                <a:pt x="1644864" y="0"/>
              </a:moveTo>
              <a:lnTo>
                <a:pt x="1644864" y="196199"/>
              </a:lnTo>
              <a:lnTo>
                <a:pt x="0" y="196199"/>
              </a:lnTo>
              <a:lnTo>
                <a:pt x="0" y="3387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8A0CB3-0A73-47BC-A033-CB8A00174CB9}">
      <dsp:nvSpPr>
        <dsp:cNvPr id="0" name=""/>
        <dsp:cNvSpPr/>
      </dsp:nvSpPr>
      <dsp:spPr>
        <a:xfrm>
          <a:off x="1575832" y="84768"/>
          <a:ext cx="1500322" cy="6657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Team Leader</a:t>
          </a:r>
        </a:p>
      </dsp:txBody>
      <dsp:txXfrm>
        <a:off x="1575832" y="84768"/>
        <a:ext cx="1500322" cy="665748"/>
      </dsp:txXfrm>
    </dsp:sp>
    <dsp:sp modelId="{47A58C5B-A626-4FB0-B2F9-C79F17316E8B}">
      <dsp:nvSpPr>
        <dsp:cNvPr id="0" name=""/>
        <dsp:cNvSpPr/>
      </dsp:nvSpPr>
      <dsp:spPr>
        <a:xfrm>
          <a:off x="2404" y="1089248"/>
          <a:ext cx="1357451" cy="6787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Designer Specialist</a:t>
          </a:r>
        </a:p>
      </dsp:txBody>
      <dsp:txXfrm>
        <a:off x="2404" y="1089248"/>
        <a:ext cx="1357451" cy="678725"/>
      </dsp:txXfrm>
    </dsp:sp>
    <dsp:sp modelId="{04E6CC43-4B37-4BBC-8E0F-C187615974E1}">
      <dsp:nvSpPr>
        <dsp:cNvPr id="0" name=""/>
        <dsp:cNvSpPr/>
      </dsp:nvSpPr>
      <dsp:spPr>
        <a:xfrm>
          <a:off x="1644920" y="1089248"/>
          <a:ext cx="1357451" cy="6787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Database /Software Developer</a:t>
          </a:r>
        </a:p>
      </dsp:txBody>
      <dsp:txXfrm>
        <a:off x="1644920" y="1089248"/>
        <a:ext cx="1357451" cy="678725"/>
      </dsp:txXfrm>
    </dsp:sp>
    <dsp:sp modelId="{DED70818-2160-4652-880A-F0822AE4A5C1}">
      <dsp:nvSpPr>
        <dsp:cNvPr id="0" name=""/>
        <dsp:cNvSpPr/>
      </dsp:nvSpPr>
      <dsp:spPr>
        <a:xfrm>
          <a:off x="3287436" y="1089248"/>
          <a:ext cx="1357451" cy="6787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Technical Support</a:t>
          </a:r>
        </a:p>
      </dsp:txBody>
      <dsp:txXfrm>
        <a:off x="3287436" y="1089248"/>
        <a:ext cx="1357451" cy="678725"/>
      </dsp:txXfrm>
    </dsp:sp>
    <dsp:sp modelId="{86128819-46AA-41DB-B960-ACE79E589655}">
      <dsp:nvSpPr>
        <dsp:cNvPr id="0" name=""/>
        <dsp:cNvSpPr/>
      </dsp:nvSpPr>
      <dsp:spPr>
        <a:xfrm>
          <a:off x="3626799" y="2053038"/>
          <a:ext cx="1357451" cy="6787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Trainer</a:t>
          </a:r>
        </a:p>
      </dsp:txBody>
      <dsp:txXfrm>
        <a:off x="3626799" y="2053038"/>
        <a:ext cx="1357451" cy="6787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AA4DF68D62AB4DAB1700260DB7D154" ma:contentTypeVersion="0" ma:contentTypeDescription="Create a new document." ma:contentTypeScope="" ma:versionID="ae4003493e857685064fd030a244e41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9DDD4-0933-46CF-9731-E432B8039185}">
  <ds:schemaRefs>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9237AD1-A2F3-4467-822D-3B4C0E32C45A}">
  <ds:schemaRefs>
    <ds:schemaRef ds:uri="http://schemas.microsoft.com/sharepoint/v3/contenttype/forms"/>
  </ds:schemaRefs>
</ds:datastoreItem>
</file>

<file path=customXml/itemProps3.xml><?xml version="1.0" encoding="utf-8"?>
<ds:datastoreItem xmlns:ds="http://schemas.openxmlformats.org/officeDocument/2006/customXml" ds:itemID="{F86DF13E-D2CA-44A4-82FD-557B48DCB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EA9C74-B7E7-4A6E-8631-F30C1CE8F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7887</Words>
  <Characters>44957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Gautham Pandiyan</dc:creator>
  <cp:lastModifiedBy>Gautham Pandiyan</cp:lastModifiedBy>
  <cp:revision>2</cp:revision>
  <cp:lastPrinted>2013-03-24T18:09:00Z</cp:lastPrinted>
  <dcterms:created xsi:type="dcterms:W3CDTF">2013-04-01T13:22:00Z</dcterms:created>
  <dcterms:modified xsi:type="dcterms:W3CDTF">2013-04-01T13:22:00Z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0x010100BCAA4DF68D62AB4DAB1700260DB7D154</vt:lpwstr>
  </property>
</Properties>
</file>