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0E07" w14:textId="607AD0A9" w:rsidR="00B011C2" w:rsidRDefault="00B011C2"/>
    <w:p w14:paraId="2F7216CE" w14:textId="0E807A52" w:rsidR="00491642" w:rsidRDefault="003A26E6" w:rsidP="00491642">
      <w:pPr>
        <w:pBdr>
          <w:top w:val="nil"/>
          <w:left w:val="nil"/>
          <w:bottom w:val="nil"/>
          <w:right w:val="nil"/>
          <w:between w:val="nil"/>
          <w:bar w:val="nil"/>
        </w:pBdr>
        <w:rPr>
          <w:rFonts w:ascii="Georgia" w:hAnsi="Georgia"/>
          <w:b/>
          <w:bCs/>
          <w:color w:val="46515A"/>
          <w:sz w:val="40"/>
          <w:szCs w:val="40"/>
        </w:rPr>
      </w:pPr>
      <w:r>
        <w:rPr>
          <w:rFonts w:ascii="Georgia" w:hAnsi="Georgia"/>
          <w:b/>
          <w:bCs/>
          <w:color w:val="46515A"/>
          <w:sz w:val="40"/>
          <w:szCs w:val="40"/>
        </w:rPr>
        <w:t>Client/Customer</w:t>
      </w:r>
      <w:r w:rsidR="002C2019">
        <w:rPr>
          <w:rFonts w:ascii="Georgia" w:hAnsi="Georgia"/>
          <w:b/>
          <w:bCs/>
          <w:color w:val="46515A"/>
          <w:sz w:val="40"/>
          <w:szCs w:val="40"/>
        </w:rPr>
        <w:t xml:space="preserve"> Communication</w:t>
      </w:r>
    </w:p>
    <w:p w14:paraId="17B6C1B1" w14:textId="7CCEE4C2" w:rsidR="00491642" w:rsidRPr="00491642" w:rsidRDefault="00491642" w:rsidP="00491642">
      <w:pPr>
        <w:pBdr>
          <w:top w:val="nil"/>
          <w:left w:val="nil"/>
          <w:bottom w:val="nil"/>
          <w:right w:val="nil"/>
          <w:between w:val="nil"/>
          <w:bar w:val="nil"/>
        </w:pBdr>
        <w:rPr>
          <w:rFonts w:ascii="Georgia" w:eastAsia="Arial Unicode MS" w:hAnsi="Georgia" w:cs="Arial Unicode MS"/>
          <w:b/>
          <w:bCs/>
          <w:color w:val="46515A"/>
          <w:sz w:val="40"/>
          <w:szCs w:val="40"/>
          <w:bdr w:val="nil"/>
        </w:rPr>
      </w:pPr>
      <w:r>
        <w:rPr>
          <w:rFonts w:ascii="Georgia" w:eastAsia="Arial Unicode MS" w:hAnsi="Georgia" w:cs="Arial Unicode MS"/>
          <w:b/>
          <w:bCs/>
          <w:noProof/>
          <w:color w:val="46515A"/>
          <w:sz w:val="40"/>
          <w:szCs w:val="40"/>
        </w:rPr>
        <mc:AlternateContent>
          <mc:Choice Requires="wps">
            <w:drawing>
              <wp:anchor distT="0" distB="0" distL="114300" distR="114300" simplePos="0" relativeHeight="251659264" behindDoc="0" locked="0" layoutInCell="1" allowOverlap="1" wp14:anchorId="282AE93A" wp14:editId="0B44AD13">
                <wp:simplePos x="0" y="0"/>
                <wp:positionH relativeFrom="column">
                  <wp:posOffset>11016</wp:posOffset>
                </wp:positionH>
                <wp:positionV relativeFrom="paragraph">
                  <wp:posOffset>158995</wp:posOffset>
                </wp:positionV>
                <wp:extent cx="1355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55075" cy="0"/>
                        </a:xfrm>
                        <a:prstGeom prst="line">
                          <a:avLst/>
                        </a:prstGeom>
                        <a:ln>
                          <a:solidFill>
                            <a:srgbClr val="B82928"/>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FDA3A2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2.5pt" to="10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" strokecolor="#b82928" strokeweight="1.5pt">
                <v:stroke joinstyle="miter"/>
              </v:line>
            </w:pict>
          </mc:Fallback>
        </mc:AlternateContent>
      </w:r>
    </w:p>
    <w:p w14:paraId="7EB38D79" w14:textId="77777777" w:rsidR="00491642" w:rsidRPr="00491642" w:rsidRDefault="00491642" w:rsidP="00491642">
      <w:pPr>
        <w:pBdr>
          <w:top w:val="nil"/>
          <w:left w:val="nil"/>
          <w:bottom w:val="nil"/>
          <w:right w:val="nil"/>
          <w:between w:val="nil"/>
          <w:bar w:val="nil"/>
        </w:pBdr>
        <w:rPr>
          <w:rFonts w:eastAsia="Arial Unicode MS" w:cs="Arial Unicode MS"/>
          <w:i/>
          <w:iCs/>
          <w:color w:val="000000"/>
          <w:sz w:val="26"/>
          <w:szCs w:val="26"/>
          <w:bdr w:val="nil"/>
        </w:rPr>
      </w:pPr>
    </w:p>
    <w:p w14:paraId="0999E131" w14:textId="3DE6A2D4" w:rsidR="005F32E8" w:rsidRDefault="005F32E8" w:rsidP="005F32E8">
      <w:r>
        <w:t>[CLIENT NAME</w:t>
      </w:r>
      <w:r>
        <w:t>]</w:t>
      </w:r>
      <w:r>
        <w:t xml:space="preserve">, </w:t>
      </w:r>
    </w:p>
    <w:p w14:paraId="6F60D1DD" w14:textId="77777777" w:rsidR="005F32E8" w:rsidRDefault="005F32E8" w:rsidP="005F32E8"/>
    <w:p w14:paraId="70600CE9" w14:textId="1458BEBC" w:rsidR="005F32E8" w:rsidRDefault="005F32E8" w:rsidP="005F32E8">
      <w:r>
        <w:t>[</w:t>
      </w:r>
      <w:r w:rsidRPr="005F32E8">
        <w:rPr>
          <w:i/>
        </w:rPr>
        <w:t>CONCERN FOR THE PERSON BEFORE BUSINESS</w:t>
      </w:r>
      <w:r>
        <w:t>]</w:t>
      </w:r>
      <w:r>
        <w:t xml:space="preserve"> </w:t>
      </w:r>
    </w:p>
    <w:p w14:paraId="2FDC29C7" w14:textId="77777777" w:rsidR="005F32E8" w:rsidRDefault="005F32E8" w:rsidP="005F32E8">
      <w:r>
        <w:t xml:space="preserve">First, and most importantly, we hope you and those you care about are safe and healthy. There is nothing in this email [or attachment(s) AS APPLICABLE] that is more important, or higher in our concerns, than you. We are cognizant that there might be a lot of things changing right now in your world. </w:t>
      </w:r>
    </w:p>
    <w:p w14:paraId="2C3B76C2" w14:textId="77777777" w:rsidR="005F32E8" w:rsidRDefault="005F32E8" w:rsidP="005F32E8"/>
    <w:p w14:paraId="0047C48D" w14:textId="259F5646" w:rsidR="005F32E8" w:rsidRDefault="005F32E8" w:rsidP="005F32E8">
      <w:r>
        <w:t>[</w:t>
      </w:r>
      <w:r w:rsidRPr="005F32E8">
        <w:rPr>
          <w:i/>
        </w:rPr>
        <w:t>REFERENCE TO</w:t>
      </w:r>
      <w:r w:rsidRPr="005F32E8">
        <w:rPr>
          <w:i/>
        </w:rPr>
        <w:t xml:space="preserve"> YOUR</w:t>
      </w:r>
      <w:r w:rsidRPr="005F32E8">
        <w:rPr>
          <w:i/>
        </w:rPr>
        <w:t xml:space="preserve"> VALUES</w:t>
      </w:r>
      <w:r>
        <w:t>]</w:t>
      </w:r>
    </w:p>
    <w:p w14:paraId="5C4C010E" w14:textId="27550CF5" w:rsidR="005F32E8" w:rsidRDefault="005F32E8" w:rsidP="005F32E8">
      <w:r>
        <w:t>Our values are [REFERENCE ONE OR MORE OF THE ORGANIZATION’S VALUES]</w:t>
      </w:r>
      <w:r>
        <w:t xml:space="preserve">, and therefore, our </w:t>
      </w:r>
      <w:proofErr w:type="gramStart"/>
      <w:r>
        <w:t>first priority</w:t>
      </w:r>
      <w:proofErr w:type="gramEnd"/>
      <w:r>
        <w:t xml:space="preserve"> is reaching out to understand how you’re being impacted and what we can do to help.</w:t>
      </w:r>
    </w:p>
    <w:p w14:paraId="6AD159E4" w14:textId="77777777" w:rsidR="005F32E8" w:rsidRDefault="005F32E8" w:rsidP="005F32E8"/>
    <w:p w14:paraId="7C7265F4" w14:textId="730C3BDC" w:rsidR="005F32E8" w:rsidRDefault="005F32E8" w:rsidP="005F32E8">
      <w:r>
        <w:t>[</w:t>
      </w:r>
      <w:r w:rsidRPr="005F32E8">
        <w:rPr>
          <w:i/>
        </w:rPr>
        <w:t>LISTEN FIRST</w:t>
      </w:r>
      <w:r>
        <w:t>]</w:t>
      </w:r>
    </w:p>
    <w:p w14:paraId="4BBE31A8" w14:textId="2C990100" w:rsidR="005F32E8" w:rsidRDefault="005F32E8" w:rsidP="005F32E8">
      <w:r>
        <w:t>When you have a moment, we would like to hear from you and get your perspective on how this is affects you and your organization. We understand this is impacting every organization, to some degree, but in different ways. Getting to hear your perspective will increase our ability to show up as the best [PARTNER, VENDOR, SUPPLIER, ETC.] possible.</w:t>
      </w:r>
    </w:p>
    <w:p w14:paraId="5A83E926" w14:textId="77777777" w:rsidR="005F32E8" w:rsidRDefault="005F32E8" w:rsidP="005F32E8"/>
    <w:p w14:paraId="11943EF5" w14:textId="0D156880" w:rsidR="005F32E8" w:rsidRDefault="005F32E8" w:rsidP="005F32E8">
      <w:r>
        <w:t>[</w:t>
      </w:r>
      <w:r w:rsidRPr="005F32E8">
        <w:rPr>
          <w:i/>
        </w:rPr>
        <w:t>OFFER HOW YOU CAN HELP</w:t>
      </w:r>
      <w:r>
        <w:t>]</w:t>
      </w:r>
    </w:p>
    <w:p w14:paraId="16189E0E" w14:textId="197C8CA5" w:rsidR="005F32E8" w:rsidRDefault="005F32E8" w:rsidP="005F32E8">
      <w:r>
        <w:t>Before offering our perspective on what we see and what possibilities our partnership holds moving forward post COVID-19, we want</w:t>
      </w:r>
      <w:r>
        <w:t xml:space="preserve"> to update you on how we intend to serve you during this time:</w:t>
      </w:r>
      <w:r>
        <w:t xml:space="preserve"> </w:t>
      </w:r>
    </w:p>
    <w:p w14:paraId="5A2C4A2A" w14:textId="77777777" w:rsidR="005F32E8" w:rsidRDefault="005F32E8" w:rsidP="005F32E8"/>
    <w:p w14:paraId="55BC908A" w14:textId="016353CC" w:rsidR="005F32E8" w:rsidRDefault="005F32E8" w:rsidP="005F32E8">
      <w:r>
        <w:t>[</w:t>
      </w:r>
      <w:r w:rsidRPr="005F32E8">
        <w:rPr>
          <w:i/>
        </w:rPr>
        <w:t>INSERT WHAT YOU ARE DOING (SPECIFIC</w:t>
      </w:r>
      <w:r>
        <w:t>)</w:t>
      </w:r>
      <w:r>
        <w:t>]</w:t>
      </w:r>
      <w:r>
        <w:t xml:space="preserve"> </w:t>
      </w:r>
    </w:p>
    <w:p w14:paraId="3E01ED8D" w14:textId="1F1CA4A8" w:rsidR="005F32E8" w:rsidRDefault="005F32E8" w:rsidP="005F32E8">
      <w:r>
        <w:t>[</w:t>
      </w:r>
      <w:r w:rsidRPr="005F32E8">
        <w:rPr>
          <w:i/>
        </w:rPr>
        <w:t>EXAMPLES</w:t>
      </w:r>
      <w:r>
        <w:t>]</w:t>
      </w:r>
    </w:p>
    <w:p w14:paraId="6B0317E1" w14:textId="3DD154B9" w:rsidR="005F32E8" w:rsidRPr="00A43DC8" w:rsidRDefault="005F32E8" w:rsidP="005F32E8">
      <w:pPr>
        <w:pStyle w:val="ListParagraph"/>
        <w:numPr>
          <w:ilvl w:val="0"/>
          <w:numId w:val="12"/>
        </w:numPr>
        <w:rPr>
          <w:rFonts w:ascii="Calibri" w:eastAsiaTheme="minorEastAsia" w:hAnsi="Calibri" w:cs="Calibri"/>
          <w:color w:val="343434"/>
          <w:sz w:val="24"/>
          <w:szCs w:val="24"/>
          <w:lang w:eastAsia="ja-JP"/>
        </w:rPr>
      </w:pPr>
      <w:r w:rsidRPr="00A43DC8">
        <w:rPr>
          <w:rFonts w:ascii="Calibri" w:eastAsiaTheme="minorEastAsia" w:hAnsi="Calibri" w:cs="Calibri"/>
          <w:color w:val="343434"/>
          <w:sz w:val="24"/>
          <w:szCs w:val="24"/>
          <w:lang w:eastAsia="ja-JP"/>
        </w:rPr>
        <w:t>Billing changes to make it easier</w:t>
      </w:r>
    </w:p>
    <w:p w14:paraId="70B814E3" w14:textId="728D3DFD" w:rsidR="005F32E8" w:rsidRPr="00A43DC8" w:rsidRDefault="005F32E8" w:rsidP="005F32E8">
      <w:pPr>
        <w:pStyle w:val="ListParagraph"/>
        <w:numPr>
          <w:ilvl w:val="0"/>
          <w:numId w:val="12"/>
        </w:numPr>
        <w:rPr>
          <w:rFonts w:ascii="Calibri" w:eastAsiaTheme="minorEastAsia" w:hAnsi="Calibri" w:cs="Calibri"/>
          <w:color w:val="343434"/>
          <w:sz w:val="24"/>
          <w:szCs w:val="24"/>
          <w:lang w:eastAsia="ja-JP"/>
        </w:rPr>
      </w:pPr>
      <w:r w:rsidRPr="00A43DC8">
        <w:rPr>
          <w:rFonts w:ascii="Calibri" w:eastAsiaTheme="minorEastAsia" w:hAnsi="Calibri" w:cs="Calibri"/>
          <w:color w:val="343434"/>
          <w:sz w:val="24"/>
          <w:szCs w:val="24"/>
          <w:lang w:eastAsia="ja-JP"/>
        </w:rPr>
        <w:t>Changes to how you can access products and/or services</w:t>
      </w:r>
    </w:p>
    <w:p w14:paraId="464FFA33" w14:textId="3BDCB235" w:rsidR="005F32E8" w:rsidRPr="00A43DC8" w:rsidRDefault="005F32E8" w:rsidP="005F32E8">
      <w:pPr>
        <w:pStyle w:val="ListParagraph"/>
        <w:numPr>
          <w:ilvl w:val="0"/>
          <w:numId w:val="12"/>
        </w:numPr>
        <w:rPr>
          <w:rFonts w:ascii="Calibri" w:eastAsiaTheme="minorEastAsia" w:hAnsi="Calibri" w:cs="Calibri"/>
          <w:color w:val="343434"/>
          <w:sz w:val="24"/>
          <w:szCs w:val="24"/>
          <w:lang w:eastAsia="ja-JP"/>
        </w:rPr>
      </w:pPr>
      <w:r w:rsidRPr="00A43DC8">
        <w:rPr>
          <w:rFonts w:ascii="Calibri" w:eastAsiaTheme="minorEastAsia" w:hAnsi="Calibri" w:cs="Calibri"/>
          <w:color w:val="343434"/>
          <w:sz w:val="24"/>
          <w:szCs w:val="24"/>
          <w:lang w:eastAsia="ja-JP"/>
        </w:rPr>
        <w:t>Changes to how we will communicate moving forward</w:t>
      </w:r>
    </w:p>
    <w:p w14:paraId="053E5158" w14:textId="241BB1B6" w:rsidR="005F32E8" w:rsidRDefault="005F32E8" w:rsidP="005F32E8">
      <w:r>
        <w:t>I also wan</w:t>
      </w:r>
      <w:bookmarkStart w:id="0" w:name="_GoBack"/>
      <w:bookmarkEnd w:id="0"/>
      <w:r>
        <w:t xml:space="preserve">ted to share some tools and resources that we have found helpful within our own organization that we think </w:t>
      </w:r>
      <w:r>
        <w:t>are</w:t>
      </w:r>
      <w:r>
        <w:t xml:space="preserve"> applicable to yours as well.</w:t>
      </w:r>
    </w:p>
    <w:p w14:paraId="2F8F11FF" w14:textId="77777777" w:rsidR="005F32E8" w:rsidRDefault="005F32E8" w:rsidP="005F32E8"/>
    <w:p w14:paraId="42C35624" w14:textId="324178CB" w:rsidR="005F32E8" w:rsidRDefault="005F32E8" w:rsidP="005F32E8">
      <w:r>
        <w:t>[</w:t>
      </w:r>
      <w:r w:rsidRPr="005F32E8">
        <w:rPr>
          <w:i/>
        </w:rPr>
        <w:t>INSERT TOOLS AND RESOURCES (GENERIC)</w:t>
      </w:r>
      <w:r w:rsidRPr="005F32E8">
        <w:rPr>
          <w:i/>
        </w:rPr>
        <w:t>]</w:t>
      </w:r>
      <w:r>
        <w:tab/>
      </w:r>
    </w:p>
    <w:p w14:paraId="7D769BCB" w14:textId="77777777" w:rsidR="005F32E8" w:rsidRDefault="005F32E8" w:rsidP="005F32E8">
      <w:r>
        <w:t>[</w:t>
      </w:r>
      <w:r w:rsidRPr="005F32E8">
        <w:rPr>
          <w:i/>
        </w:rPr>
        <w:t>EXAMPLES</w:t>
      </w:r>
      <w:r>
        <w:t>]</w:t>
      </w:r>
    </w:p>
    <w:p w14:paraId="2D149E25" w14:textId="0B03C60A" w:rsidR="005F32E8" w:rsidRPr="006559AE" w:rsidRDefault="005F32E8" w:rsidP="005F32E8">
      <w:pPr>
        <w:numPr>
          <w:ilvl w:val="0"/>
          <w:numId w:val="11"/>
        </w:numPr>
        <w:rPr>
          <w:rFonts w:eastAsia="Times New Roman"/>
        </w:rPr>
      </w:pPr>
      <w:r>
        <w:rPr>
          <w:rFonts w:eastAsia="Times New Roman"/>
        </w:rPr>
        <w:t xml:space="preserve">Sign-up </w:t>
      </w:r>
      <w:hyperlink r:id="rId10" w:history="1">
        <w:r w:rsidRPr="006617FE">
          <w:rPr>
            <w:rStyle w:val="Hyperlink"/>
            <w:rFonts w:eastAsia="Times New Roman"/>
          </w:rPr>
          <w:t>he</w:t>
        </w:r>
        <w:r w:rsidRPr="006617FE">
          <w:rPr>
            <w:rStyle w:val="Hyperlink"/>
            <w:rFonts w:eastAsia="Times New Roman"/>
          </w:rPr>
          <w:t>r</w:t>
        </w:r>
        <w:r w:rsidRPr="006617FE">
          <w:rPr>
            <w:rStyle w:val="Hyperlink"/>
            <w:rFonts w:eastAsia="Times New Roman"/>
          </w:rPr>
          <w:t>e</w:t>
        </w:r>
      </w:hyperlink>
      <w:r w:rsidRPr="00D32298">
        <w:rPr>
          <w:rFonts w:asciiTheme="minorHAnsi" w:eastAsiaTheme="minorHAnsi" w:hAnsiTheme="minorHAnsi" w:cstheme="minorBidi"/>
          <w:color w:val="auto"/>
        </w:rPr>
        <w:t xml:space="preserve"> </w:t>
      </w:r>
      <w:r w:rsidRPr="00D32298">
        <w:rPr>
          <w:color w:val="auto"/>
        </w:rPr>
        <w:t xml:space="preserve">for regular online </w:t>
      </w:r>
      <w:r>
        <w:t xml:space="preserve">leadership </w:t>
      </w:r>
      <w:r w:rsidRPr="00D32298">
        <w:rPr>
          <w:color w:val="auto"/>
        </w:rPr>
        <w:t>training and resources from</w:t>
      </w:r>
      <w:r>
        <w:rPr>
          <w:rStyle w:val="Hyperlink"/>
          <w:rFonts w:eastAsia="Times New Roman"/>
        </w:rPr>
        <w:t xml:space="preserve"> </w:t>
      </w:r>
      <w:r w:rsidRPr="006559AE">
        <w:rPr>
          <w:rFonts w:eastAsia="Times New Roman"/>
        </w:rPr>
        <w:t xml:space="preserve">Chapman &amp; Co. Leadership Institute </w:t>
      </w:r>
    </w:p>
    <w:p w14:paraId="6F885012" w14:textId="23D7E90F" w:rsidR="005F32E8" w:rsidRDefault="005F32E8" w:rsidP="005F32E8">
      <w:r>
        <w:tab/>
      </w:r>
    </w:p>
    <w:p w14:paraId="5B74AD3C" w14:textId="77777777" w:rsidR="005F32E8" w:rsidRDefault="005F32E8" w:rsidP="005F32E8"/>
    <w:p w14:paraId="2626C9D0" w14:textId="43E25D5E" w:rsidR="005F32E8" w:rsidRDefault="005F32E8" w:rsidP="005F32E8">
      <w:r>
        <w:t>[</w:t>
      </w:r>
      <w:r w:rsidRPr="005F32E8">
        <w:rPr>
          <w:i/>
        </w:rPr>
        <w:t>YOUR PERSPECTIVE</w:t>
      </w:r>
      <w:r>
        <w:t>]</w:t>
      </w:r>
    </w:p>
    <w:p w14:paraId="3919036F" w14:textId="5DCA4C10" w:rsidR="005F32E8" w:rsidRDefault="005F32E8" w:rsidP="005F32E8">
      <w:r>
        <w:t>From our perspective, here</w:t>
      </w:r>
      <w:r>
        <w:t>’</w:t>
      </w:r>
      <w:r>
        <w:t>s what we are seeing [INSERT PERSPECTIVE AS IT PERTAINS TO THE WORK YOUR ORGANIZATION IS DOING]</w:t>
      </w:r>
    </w:p>
    <w:p w14:paraId="0FA58F1F" w14:textId="77777777" w:rsidR="005F32E8" w:rsidRDefault="005F32E8" w:rsidP="005F32E8"/>
    <w:p w14:paraId="5D704AE9" w14:textId="5E24B5EA" w:rsidR="005F32E8" w:rsidRDefault="005F32E8" w:rsidP="005F32E8">
      <w:r>
        <w:t>W</w:t>
      </w:r>
      <w:r>
        <w:t>e</w:t>
      </w:r>
      <w:r>
        <w:t xml:space="preserve"> remain available if and when you need </w:t>
      </w:r>
      <w:proofErr w:type="gramStart"/>
      <w:r>
        <w:t>us</w:t>
      </w:r>
      <w:proofErr w:type="gramEnd"/>
      <w:r>
        <w:t xml:space="preserve"> and we will continue to send you updates and resources as applicable. </w:t>
      </w:r>
    </w:p>
    <w:p w14:paraId="37F6C4C1" w14:textId="77777777" w:rsidR="005F32E8" w:rsidRDefault="005F32E8" w:rsidP="005F32E8"/>
    <w:p w14:paraId="10E70079" w14:textId="77777777" w:rsidR="005F32E8" w:rsidRDefault="005F32E8" w:rsidP="005F32E8"/>
    <w:p w14:paraId="0909EC11" w14:textId="77777777" w:rsidR="005F32E8" w:rsidRDefault="005F32E8" w:rsidP="005F32E8"/>
    <w:p w14:paraId="72346CA0" w14:textId="6A5CEA6A" w:rsidR="00B61CFB" w:rsidRDefault="00B61CFB" w:rsidP="005F32E8">
      <w:pPr>
        <w:rPr>
          <w:i/>
        </w:rPr>
      </w:pPr>
    </w:p>
    <w:sectPr w:rsidR="00B61CFB" w:rsidSect="00245CCC">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C4B68" w14:textId="77777777" w:rsidR="00355845" w:rsidRDefault="00355845" w:rsidP="00C677D2">
      <w:r>
        <w:separator/>
      </w:r>
    </w:p>
  </w:endnote>
  <w:endnote w:type="continuationSeparator" w:id="0">
    <w:p w14:paraId="3DA73063" w14:textId="77777777" w:rsidR="00355845" w:rsidRDefault="00355845" w:rsidP="00C6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mpton Book">
    <w:altName w:val="Courier New"/>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4EEA" w14:textId="77777777" w:rsidR="00B61CFB" w:rsidRDefault="00B61CFB">
    <w:pPr>
      <w:pStyle w:val="Footer"/>
      <w:rPr>
        <w:rFonts w:ascii="Campton Book" w:hAnsi="Campton Book"/>
        <w:noProof/>
        <w:color w:val="F68A1A"/>
      </w:rPr>
    </w:pPr>
  </w:p>
  <w:p w14:paraId="2AD84AFF" w14:textId="4F8F076A" w:rsidR="00C677D2" w:rsidRDefault="005667AB">
    <w:pPr>
      <w:pStyle w:val="Footer"/>
    </w:pPr>
    <w:r w:rsidRPr="006D1F33">
      <w:rPr>
        <w:rFonts w:ascii="Campton Book" w:hAnsi="Campton Book"/>
        <w:noProof/>
        <w:color w:val="F68A1A"/>
      </w:rPr>
      <w:drawing>
        <wp:anchor distT="0" distB="0" distL="114300" distR="114300" simplePos="0" relativeHeight="251657216" behindDoc="1" locked="0" layoutInCell="1" allowOverlap="1" wp14:anchorId="75DFD0FF" wp14:editId="318828B9">
          <wp:simplePos x="0" y="0"/>
          <wp:positionH relativeFrom="page">
            <wp:posOffset>-275422</wp:posOffset>
          </wp:positionH>
          <wp:positionV relativeFrom="margin">
            <wp:posOffset>7557571</wp:posOffset>
          </wp:positionV>
          <wp:extent cx="8401685" cy="5914222"/>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a:extLst>
                      <a:ext uri="{28A0092B-C50C-407E-A947-70E740481C1C}">
                        <a14:useLocalDpi xmlns:a14="http://schemas.microsoft.com/office/drawing/2010/main" val="0"/>
                      </a:ext>
                    </a:extLst>
                  </a:blip>
                  <a:srcRect t="36382"/>
                  <a:stretch/>
                </pic:blipFill>
                <pic:spPr bwMode="auto">
                  <a:xfrm>
                    <a:off x="0" y="0"/>
                    <a:ext cx="8401685" cy="5914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C1D7CD" w14:textId="77777777" w:rsidR="00C677D2" w:rsidRDefault="00C6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49CB" w14:textId="77777777" w:rsidR="00355845" w:rsidRDefault="00355845" w:rsidP="00C677D2">
      <w:r>
        <w:separator/>
      </w:r>
    </w:p>
  </w:footnote>
  <w:footnote w:type="continuationSeparator" w:id="0">
    <w:p w14:paraId="5795900C" w14:textId="77777777" w:rsidR="00355845" w:rsidRDefault="00355845" w:rsidP="00C6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DCD5" w14:textId="4BED1527" w:rsidR="00E006DC" w:rsidRDefault="00E006DC" w:rsidP="007C01C2">
    <w:pPr>
      <w:pStyle w:val="Header"/>
      <w:tabs>
        <w:tab w:val="clear" w:pos="4680"/>
        <w:tab w:val="clear" w:pos="9360"/>
        <w:tab w:val="left" w:pos="7855"/>
      </w:tabs>
      <w:jc w:val="right"/>
      <w:rPr>
        <w:rFonts w:ascii="Franklin Gothic Book" w:hAnsi="Franklin Gothic Book"/>
        <w:color w:val="46515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CBF3" w14:textId="370C144C" w:rsidR="00245CCC" w:rsidRDefault="00245CCC">
    <w:pPr>
      <w:pStyle w:val="Header"/>
    </w:pPr>
    <w:r>
      <w:rPr>
        <w:noProof/>
      </w:rPr>
      <w:drawing>
        <wp:anchor distT="0" distB="0" distL="114300" distR="114300" simplePos="0" relativeHeight="251662336" behindDoc="1" locked="0" layoutInCell="1" allowOverlap="1" wp14:anchorId="657368DF" wp14:editId="7BA6E005">
          <wp:simplePos x="0" y="0"/>
          <wp:positionH relativeFrom="column">
            <wp:posOffset>-609600</wp:posOffset>
          </wp:positionH>
          <wp:positionV relativeFrom="paragraph">
            <wp:posOffset>-318770</wp:posOffset>
          </wp:positionV>
          <wp:extent cx="2985770" cy="806450"/>
          <wp:effectExtent l="0" t="0" r="0" b="0"/>
          <wp:wrapTight wrapText="bothSides">
            <wp:wrapPolygon edited="0">
              <wp:start x="3583" y="0"/>
              <wp:lineTo x="2343" y="3572"/>
              <wp:lineTo x="1378" y="7143"/>
              <wp:lineTo x="1378" y="10715"/>
              <wp:lineTo x="3170" y="15817"/>
              <wp:lineTo x="4686" y="15817"/>
              <wp:lineTo x="18880" y="14797"/>
              <wp:lineTo x="20396" y="14287"/>
              <wp:lineTo x="20259" y="6123"/>
              <wp:lineTo x="15711" y="3572"/>
              <wp:lineTo x="4134" y="0"/>
              <wp:lineTo x="35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pman&amp;Co_Horizontal.png"/>
                  <pic:cNvPicPr/>
                </pic:nvPicPr>
                <pic:blipFill rotWithShape="1">
                  <a:blip r:embed="rId1">
                    <a:extLst>
                      <a:ext uri="{28A0092B-C50C-407E-A947-70E740481C1C}">
                        <a14:useLocalDpi xmlns:a14="http://schemas.microsoft.com/office/drawing/2010/main" val="0"/>
                      </a:ext>
                    </a:extLst>
                  </a:blip>
                  <a:srcRect t="18714"/>
                  <a:stretch/>
                </pic:blipFill>
                <pic:spPr bwMode="auto">
                  <a:xfrm>
                    <a:off x="0" y="0"/>
                    <a:ext cx="2985770" cy="80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917"/>
    <w:multiLevelType w:val="hybridMultilevel"/>
    <w:tmpl w:val="2562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7884"/>
    <w:multiLevelType w:val="multilevel"/>
    <w:tmpl w:val="83BA0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7F340B"/>
    <w:multiLevelType w:val="multilevel"/>
    <w:tmpl w:val="69E4D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F30B13"/>
    <w:multiLevelType w:val="multilevel"/>
    <w:tmpl w:val="ED0EB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8D2196"/>
    <w:multiLevelType w:val="hybridMultilevel"/>
    <w:tmpl w:val="6F14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1576D"/>
    <w:multiLevelType w:val="multilevel"/>
    <w:tmpl w:val="8EEA4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3079B8"/>
    <w:multiLevelType w:val="hybridMultilevel"/>
    <w:tmpl w:val="D6889DE0"/>
    <w:lvl w:ilvl="0" w:tplc="4ADA0D60">
      <w:start w:val="1"/>
      <w:numFmt w:val="bullet"/>
      <w:lvlText w:val=""/>
      <w:lvlJc w:val="left"/>
      <w:pPr>
        <w:ind w:left="720" w:hanging="360"/>
      </w:pPr>
      <w:rPr>
        <w:rFonts w:ascii="Symbol" w:hAnsi="Symbol" w:hint="default"/>
      </w:rPr>
    </w:lvl>
    <w:lvl w:ilvl="1" w:tplc="74F0A2E4">
      <w:start w:val="1"/>
      <w:numFmt w:val="bullet"/>
      <w:lvlText w:val="o"/>
      <w:lvlJc w:val="left"/>
      <w:pPr>
        <w:ind w:left="1440" w:hanging="360"/>
      </w:pPr>
      <w:rPr>
        <w:rFonts w:ascii="Courier New" w:hAnsi="Courier New" w:hint="default"/>
      </w:rPr>
    </w:lvl>
    <w:lvl w:ilvl="2" w:tplc="96D63130">
      <w:start w:val="1"/>
      <w:numFmt w:val="bullet"/>
      <w:lvlText w:val=""/>
      <w:lvlJc w:val="left"/>
      <w:pPr>
        <w:ind w:left="2160" w:hanging="360"/>
      </w:pPr>
      <w:rPr>
        <w:rFonts w:ascii="Wingdings" w:hAnsi="Wingdings" w:hint="default"/>
      </w:rPr>
    </w:lvl>
    <w:lvl w:ilvl="3" w:tplc="61BCEF98">
      <w:start w:val="1"/>
      <w:numFmt w:val="bullet"/>
      <w:lvlText w:val=""/>
      <w:lvlJc w:val="left"/>
      <w:pPr>
        <w:ind w:left="2880" w:hanging="360"/>
      </w:pPr>
      <w:rPr>
        <w:rFonts w:ascii="Symbol" w:hAnsi="Symbol" w:hint="default"/>
      </w:rPr>
    </w:lvl>
    <w:lvl w:ilvl="4" w:tplc="50E25E08">
      <w:start w:val="1"/>
      <w:numFmt w:val="bullet"/>
      <w:lvlText w:val="o"/>
      <w:lvlJc w:val="left"/>
      <w:pPr>
        <w:ind w:left="3600" w:hanging="360"/>
      </w:pPr>
      <w:rPr>
        <w:rFonts w:ascii="Courier New" w:hAnsi="Courier New" w:hint="default"/>
      </w:rPr>
    </w:lvl>
    <w:lvl w:ilvl="5" w:tplc="CEEE1EB4">
      <w:start w:val="1"/>
      <w:numFmt w:val="bullet"/>
      <w:lvlText w:val=""/>
      <w:lvlJc w:val="left"/>
      <w:pPr>
        <w:ind w:left="4320" w:hanging="360"/>
      </w:pPr>
      <w:rPr>
        <w:rFonts w:ascii="Wingdings" w:hAnsi="Wingdings" w:hint="default"/>
      </w:rPr>
    </w:lvl>
    <w:lvl w:ilvl="6" w:tplc="52FA9A60">
      <w:start w:val="1"/>
      <w:numFmt w:val="bullet"/>
      <w:lvlText w:val=""/>
      <w:lvlJc w:val="left"/>
      <w:pPr>
        <w:ind w:left="5040" w:hanging="360"/>
      </w:pPr>
      <w:rPr>
        <w:rFonts w:ascii="Symbol" w:hAnsi="Symbol" w:hint="default"/>
      </w:rPr>
    </w:lvl>
    <w:lvl w:ilvl="7" w:tplc="B98CD8E8">
      <w:start w:val="1"/>
      <w:numFmt w:val="bullet"/>
      <w:lvlText w:val="o"/>
      <w:lvlJc w:val="left"/>
      <w:pPr>
        <w:ind w:left="5760" w:hanging="360"/>
      </w:pPr>
      <w:rPr>
        <w:rFonts w:ascii="Courier New" w:hAnsi="Courier New" w:hint="default"/>
      </w:rPr>
    </w:lvl>
    <w:lvl w:ilvl="8" w:tplc="E4FC5144">
      <w:start w:val="1"/>
      <w:numFmt w:val="bullet"/>
      <w:lvlText w:val=""/>
      <w:lvlJc w:val="left"/>
      <w:pPr>
        <w:ind w:left="6480" w:hanging="360"/>
      </w:pPr>
      <w:rPr>
        <w:rFonts w:ascii="Wingdings" w:hAnsi="Wingdings" w:hint="default"/>
      </w:rPr>
    </w:lvl>
  </w:abstractNum>
  <w:abstractNum w:abstractNumId="7" w15:restartNumberingAfterBreak="0">
    <w:nsid w:val="3D745670"/>
    <w:multiLevelType w:val="multilevel"/>
    <w:tmpl w:val="BBE6F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7A3E58"/>
    <w:multiLevelType w:val="multilevel"/>
    <w:tmpl w:val="CF0CA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F82BB6"/>
    <w:multiLevelType w:val="hybridMultilevel"/>
    <w:tmpl w:val="6394A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56174E"/>
    <w:multiLevelType w:val="hybridMultilevel"/>
    <w:tmpl w:val="4680F7A0"/>
    <w:lvl w:ilvl="0" w:tplc="382A0522">
      <w:numFmt w:val="bullet"/>
      <w:lvlText w:val="-"/>
      <w:lvlJc w:val="left"/>
      <w:pPr>
        <w:ind w:left="900" w:hanging="360"/>
      </w:pPr>
      <w:rPr>
        <w:rFonts w:ascii="Calibri" w:eastAsiaTheme="minorEastAsia" w:hAnsi="Calibri" w:cs="Calibri" w:hint="default"/>
        <w:i/>
        <w:color w:val="343434"/>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B030515"/>
    <w:multiLevelType w:val="hybridMultilevel"/>
    <w:tmpl w:val="72F80F62"/>
    <w:lvl w:ilvl="0" w:tplc="5BFC451A">
      <w:numFmt w:val="bullet"/>
      <w:lvlText w:val="-"/>
      <w:lvlJc w:val="left"/>
      <w:pPr>
        <w:ind w:left="900" w:hanging="360"/>
      </w:pPr>
      <w:rPr>
        <w:rFonts w:ascii="Calibri" w:eastAsiaTheme="minorEastAsia"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AB"/>
    <w:rsid w:val="000A7885"/>
    <w:rsid w:val="0012665C"/>
    <w:rsid w:val="0015454B"/>
    <w:rsid w:val="001B332D"/>
    <w:rsid w:val="00221F88"/>
    <w:rsid w:val="00245CCC"/>
    <w:rsid w:val="002C2019"/>
    <w:rsid w:val="00355845"/>
    <w:rsid w:val="00364121"/>
    <w:rsid w:val="003765DE"/>
    <w:rsid w:val="003A26E6"/>
    <w:rsid w:val="003B18EC"/>
    <w:rsid w:val="00491642"/>
    <w:rsid w:val="00522226"/>
    <w:rsid w:val="005667AB"/>
    <w:rsid w:val="00595662"/>
    <w:rsid w:val="005F32E8"/>
    <w:rsid w:val="005F4BBA"/>
    <w:rsid w:val="00670E5A"/>
    <w:rsid w:val="00705D7B"/>
    <w:rsid w:val="00754AC1"/>
    <w:rsid w:val="00785410"/>
    <w:rsid w:val="007C01C2"/>
    <w:rsid w:val="0080713F"/>
    <w:rsid w:val="00824DAC"/>
    <w:rsid w:val="00882E64"/>
    <w:rsid w:val="008B1084"/>
    <w:rsid w:val="009414DA"/>
    <w:rsid w:val="00990AC9"/>
    <w:rsid w:val="009B18BD"/>
    <w:rsid w:val="009B3B5A"/>
    <w:rsid w:val="00A43DC8"/>
    <w:rsid w:val="00A52D7D"/>
    <w:rsid w:val="00A61E77"/>
    <w:rsid w:val="00AE6608"/>
    <w:rsid w:val="00B011C2"/>
    <w:rsid w:val="00B61CFB"/>
    <w:rsid w:val="00BA5C10"/>
    <w:rsid w:val="00BD610F"/>
    <w:rsid w:val="00C54B3E"/>
    <w:rsid w:val="00C677D2"/>
    <w:rsid w:val="00CC3C51"/>
    <w:rsid w:val="00CD4AAC"/>
    <w:rsid w:val="00CE18E4"/>
    <w:rsid w:val="00D15470"/>
    <w:rsid w:val="00D20E08"/>
    <w:rsid w:val="00E006DC"/>
    <w:rsid w:val="00E13173"/>
    <w:rsid w:val="00E3068D"/>
    <w:rsid w:val="00EB06AB"/>
    <w:rsid w:val="00F2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572C5"/>
  <w15:chartTrackingRefBased/>
  <w15:docId w15:val="{50D3F0B8-076D-4E33-9291-98DBBDAB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642"/>
    <w:pPr>
      <w:spacing w:after="0" w:line="240" w:lineRule="auto"/>
    </w:pPr>
    <w:rPr>
      <w:rFonts w:ascii="Calibri" w:eastAsiaTheme="minorEastAsia" w:hAnsi="Calibri" w:cs="Calibri"/>
      <w:color w:val="34343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7D2"/>
    <w:pPr>
      <w:tabs>
        <w:tab w:val="center" w:pos="4680"/>
        <w:tab w:val="right" w:pos="9360"/>
      </w:tabs>
    </w:pPr>
  </w:style>
  <w:style w:type="character" w:customStyle="1" w:styleId="HeaderChar">
    <w:name w:val="Header Char"/>
    <w:basedOn w:val="DefaultParagraphFont"/>
    <w:link w:val="Header"/>
    <w:uiPriority w:val="99"/>
    <w:rsid w:val="00C677D2"/>
  </w:style>
  <w:style w:type="paragraph" w:styleId="Footer">
    <w:name w:val="footer"/>
    <w:basedOn w:val="Normal"/>
    <w:link w:val="FooterChar"/>
    <w:uiPriority w:val="99"/>
    <w:unhideWhenUsed/>
    <w:rsid w:val="00C677D2"/>
    <w:pPr>
      <w:tabs>
        <w:tab w:val="center" w:pos="4680"/>
        <w:tab w:val="right" w:pos="9360"/>
      </w:tabs>
    </w:pPr>
  </w:style>
  <w:style w:type="character" w:customStyle="1" w:styleId="FooterChar">
    <w:name w:val="Footer Char"/>
    <w:basedOn w:val="DefaultParagraphFont"/>
    <w:link w:val="Footer"/>
    <w:uiPriority w:val="99"/>
    <w:rsid w:val="00C677D2"/>
  </w:style>
  <w:style w:type="paragraph" w:styleId="BalloonText">
    <w:name w:val="Balloon Text"/>
    <w:basedOn w:val="Normal"/>
    <w:link w:val="BalloonTextChar"/>
    <w:uiPriority w:val="99"/>
    <w:semiHidden/>
    <w:unhideWhenUsed/>
    <w:rsid w:val="00C677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D2"/>
    <w:rPr>
      <w:rFonts w:ascii="Segoe UI" w:hAnsi="Segoe UI" w:cs="Segoe UI"/>
      <w:sz w:val="18"/>
      <w:szCs w:val="18"/>
    </w:rPr>
  </w:style>
  <w:style w:type="paragraph" w:styleId="ListParagraph">
    <w:name w:val="List Paragraph"/>
    <w:basedOn w:val="Normal"/>
    <w:uiPriority w:val="34"/>
    <w:qFormat/>
    <w:rsid w:val="00491642"/>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unhideWhenUsed/>
    <w:rsid w:val="005F32E8"/>
    <w:rPr>
      <w:color w:val="0563C1" w:themeColor="hyperlink"/>
      <w:u w:val="single"/>
    </w:rPr>
  </w:style>
  <w:style w:type="character" w:styleId="FollowedHyperlink">
    <w:name w:val="FollowedHyperlink"/>
    <w:basedOn w:val="DefaultParagraphFont"/>
    <w:uiPriority w:val="99"/>
    <w:semiHidden/>
    <w:unhideWhenUsed/>
    <w:rsid w:val="005F3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coleadership.com/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85BFC43730124699F4BC91CBF42AE3" ma:contentTypeVersion="9" ma:contentTypeDescription="Create a new document." ma:contentTypeScope="" ma:versionID="4c90a3892551382e28de8baeedd7e0ed">
  <xsd:schema xmlns:xsd="http://www.w3.org/2001/XMLSchema" xmlns:xs="http://www.w3.org/2001/XMLSchema" xmlns:p="http://schemas.microsoft.com/office/2006/metadata/properties" xmlns:ns2="ea847817-e45a-47c7-9bab-5d17df6c4514" targetNamespace="http://schemas.microsoft.com/office/2006/metadata/properties" ma:root="true" ma:fieldsID="2cf6093ff2cfdeb8653296f412871979" ns2:_="">
    <xsd:import namespace="ea847817-e45a-47c7-9bab-5d17df6c45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47817-e45a-47c7-9bab-5d17df6c4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D385E-9560-446F-9A20-B8010ECA5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8C446-6A97-4FB9-9209-EA4686F645C7}">
  <ds:schemaRefs>
    <ds:schemaRef ds:uri="http://schemas.microsoft.com/sharepoint/v3/contenttype/forms"/>
  </ds:schemaRefs>
</ds:datastoreItem>
</file>

<file path=customXml/itemProps3.xml><?xml version="1.0" encoding="utf-8"?>
<ds:datastoreItem xmlns:ds="http://schemas.openxmlformats.org/officeDocument/2006/customXml" ds:itemID="{8485CA77-048C-4BDB-89D6-9382E73B0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47817-e45a-47c7-9bab-5d17df6c4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Ania (BW-STL)</dc:creator>
  <cp:keywords/>
  <dc:description/>
  <cp:lastModifiedBy>Hannah, Sara (BW-STL)</cp:lastModifiedBy>
  <cp:revision>3</cp:revision>
  <dcterms:created xsi:type="dcterms:W3CDTF">2020-03-18T19:41:00Z</dcterms:created>
  <dcterms:modified xsi:type="dcterms:W3CDTF">2020-03-18T19:56:00Z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0x0101000E85BFC43730124699F4BC91CBF42AE3</vt:lpwstr>
  </property>
</Properties>
</file>