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74C9B" w14:textId="77777777" w:rsidR="00424BF8" w:rsidRDefault="00424BF8">
      <w:pPr>
        <w:rPr>
          <w:rFonts w:ascii="Arial" w:hAnsi="Arial" w:cs="Arial"/>
          <w:b/>
          <w:sz w:val="20"/>
          <w:szCs w:val="20"/>
        </w:rPr>
      </w:pPr>
    </w:p>
    <w:p w14:paraId="2D22C583" w14:textId="1D171B84" w:rsidR="00A328CD" w:rsidRDefault="006751B1">
      <w:pPr>
        <w:rPr>
          <w:rFonts w:ascii="Arial" w:hAnsi="Arial" w:cs="Arial"/>
          <w:b/>
          <w:sz w:val="20"/>
          <w:szCs w:val="20"/>
        </w:rPr>
      </w:pPr>
      <w:bookmarkStart w:id="0" w:name="_GoBack"/>
      <w:bookmarkEnd w:id="0"/>
      <w:r w:rsidRPr="006751B1">
        <w:rPr>
          <w:rFonts w:ascii="Arial" w:hAnsi="Arial" w:cs="Arial"/>
          <w:b/>
          <w:sz w:val="20"/>
          <w:szCs w:val="20"/>
        </w:rPr>
        <w:t xml:space="preserve">Non-Small Cell Lung Cancer </w:t>
      </w:r>
      <w:r>
        <w:rPr>
          <w:rFonts w:ascii="Arial" w:hAnsi="Arial" w:cs="Arial"/>
          <w:b/>
          <w:sz w:val="20"/>
          <w:szCs w:val="20"/>
        </w:rPr>
        <w:t xml:space="preserve">(NSCLC) </w:t>
      </w:r>
      <w:r w:rsidRPr="006751B1">
        <w:rPr>
          <w:rFonts w:ascii="Arial" w:hAnsi="Arial" w:cs="Arial"/>
          <w:b/>
          <w:sz w:val="20"/>
          <w:szCs w:val="20"/>
        </w:rPr>
        <w:t>Backgrounder</w:t>
      </w:r>
    </w:p>
    <w:p w14:paraId="448021DF" w14:textId="004D93A1" w:rsidR="006751B1" w:rsidRPr="0034346F" w:rsidRDefault="006751B1">
      <w:pPr>
        <w:rPr>
          <w:rFonts w:ascii="Arial" w:hAnsi="Arial" w:cs="Arial"/>
          <w:sz w:val="20"/>
          <w:szCs w:val="20"/>
        </w:rPr>
      </w:pPr>
      <w:r w:rsidRPr="0034346F">
        <w:rPr>
          <w:rFonts w:ascii="Arial" w:hAnsi="Arial" w:cs="Arial"/>
          <w:sz w:val="20"/>
          <w:szCs w:val="20"/>
        </w:rPr>
        <w:t>Lung cancer is the second-most common cancer among men and women in the United States and the leading cause of cancer-related death.</w:t>
      </w:r>
      <w:r w:rsidRPr="0034346F">
        <w:rPr>
          <w:rStyle w:val="FootnoteReference"/>
          <w:rFonts w:ascii="Arial" w:hAnsi="Arial" w:cs="Arial"/>
          <w:sz w:val="20"/>
          <w:szCs w:val="20"/>
        </w:rPr>
        <w:footnoteReference w:id="1"/>
      </w:r>
      <w:r w:rsidRPr="0034346F">
        <w:rPr>
          <w:rFonts w:ascii="Arial" w:hAnsi="Arial" w:cs="Arial"/>
          <w:sz w:val="20"/>
          <w:szCs w:val="20"/>
        </w:rPr>
        <w:t xml:space="preserve"> </w:t>
      </w:r>
      <w:r w:rsidR="00CA0D4C" w:rsidRPr="0034346F">
        <w:rPr>
          <w:rFonts w:ascii="Arial" w:hAnsi="Arial" w:cs="Arial"/>
          <w:sz w:val="20"/>
          <w:szCs w:val="20"/>
        </w:rPr>
        <w:t>Every two and half minutes someone in the U.S. is told they have lung cancer.</w:t>
      </w:r>
      <w:r w:rsidR="00CA0D4C" w:rsidRPr="0034346F">
        <w:rPr>
          <w:rStyle w:val="FootnoteReference"/>
          <w:rFonts w:ascii="Arial" w:hAnsi="Arial" w:cs="Arial"/>
          <w:sz w:val="20"/>
          <w:szCs w:val="20"/>
        </w:rPr>
        <w:footnoteReference w:id="2"/>
      </w:r>
      <w:r w:rsidR="00CA0D4C" w:rsidRPr="0034346F">
        <w:rPr>
          <w:rFonts w:ascii="Arial" w:hAnsi="Arial" w:cs="Arial"/>
          <w:sz w:val="20"/>
          <w:szCs w:val="20"/>
        </w:rPr>
        <w:t xml:space="preserve"> </w:t>
      </w:r>
      <w:r w:rsidR="00EA46D9" w:rsidRPr="0034346F">
        <w:rPr>
          <w:rFonts w:ascii="Arial" w:hAnsi="Arial" w:cs="Arial"/>
          <w:sz w:val="20"/>
          <w:szCs w:val="20"/>
        </w:rPr>
        <w:t xml:space="preserve"> </w:t>
      </w:r>
      <w:r w:rsidR="00D764BF" w:rsidRPr="0034346F">
        <w:rPr>
          <w:rFonts w:ascii="Arial" w:hAnsi="Arial" w:cs="Arial"/>
          <w:sz w:val="20"/>
          <w:szCs w:val="20"/>
        </w:rPr>
        <w:t>Lung cancer starts in cells of the lung</w:t>
      </w:r>
      <w:r w:rsidR="001C70BB" w:rsidRPr="0034346F">
        <w:rPr>
          <w:rFonts w:ascii="Arial" w:hAnsi="Arial" w:cs="Arial"/>
          <w:sz w:val="20"/>
          <w:szCs w:val="20"/>
        </w:rPr>
        <w:t xml:space="preserve"> and almost all </w:t>
      </w:r>
      <w:r w:rsidR="00FB6A3E" w:rsidRPr="0034346F">
        <w:rPr>
          <w:rFonts w:ascii="Arial" w:hAnsi="Arial" w:cs="Arial"/>
          <w:sz w:val="20"/>
          <w:szCs w:val="20"/>
        </w:rPr>
        <w:t xml:space="preserve">such </w:t>
      </w:r>
      <w:r w:rsidR="001C70BB" w:rsidRPr="0034346F">
        <w:rPr>
          <w:rFonts w:ascii="Arial" w:hAnsi="Arial" w:cs="Arial"/>
          <w:sz w:val="20"/>
          <w:szCs w:val="20"/>
        </w:rPr>
        <w:t xml:space="preserve">cancers are carcinomas. </w:t>
      </w:r>
      <w:r w:rsidR="00D764BF" w:rsidRPr="0034346F">
        <w:rPr>
          <w:rFonts w:ascii="Arial" w:hAnsi="Arial" w:cs="Arial"/>
          <w:sz w:val="20"/>
          <w:szCs w:val="20"/>
        </w:rPr>
        <w:t>Lung carcinomas are divided into two groups based on how the cells look. One group is called small cell lung cancer and the other group is called non-small cell lung cancer (NSCLC).  About 85 out of 100 patients with lung cancer have NSCLC.</w:t>
      </w:r>
      <w:r w:rsidR="00EA46D9" w:rsidRPr="0034346F">
        <w:rPr>
          <w:rStyle w:val="FootnoteReference"/>
          <w:rFonts w:ascii="Arial" w:hAnsi="Arial" w:cs="Arial"/>
          <w:sz w:val="20"/>
          <w:szCs w:val="20"/>
        </w:rPr>
        <w:footnoteReference w:id="3"/>
      </w:r>
      <w:r w:rsidR="00CA0D4C" w:rsidRPr="0034346F">
        <w:rPr>
          <w:rFonts w:ascii="Arial" w:hAnsi="Arial" w:cs="Arial"/>
          <w:sz w:val="20"/>
          <w:szCs w:val="20"/>
        </w:rPr>
        <w:t xml:space="preserve">  </w:t>
      </w:r>
    </w:p>
    <w:p w14:paraId="66D18E6C" w14:textId="04F797F7" w:rsidR="00B172C2" w:rsidRPr="0034346F" w:rsidRDefault="00864E5A">
      <w:pPr>
        <w:rPr>
          <w:rFonts w:ascii="Arial" w:hAnsi="Arial" w:cs="Arial"/>
          <w:b/>
          <w:sz w:val="20"/>
          <w:szCs w:val="20"/>
        </w:rPr>
      </w:pPr>
      <w:r w:rsidRPr="0034346F">
        <w:rPr>
          <w:rFonts w:ascii="Arial" w:hAnsi="Arial" w:cs="Arial"/>
          <w:b/>
          <w:sz w:val="20"/>
          <w:szCs w:val="20"/>
        </w:rPr>
        <w:t>Symptoms and</w:t>
      </w:r>
      <w:r w:rsidR="004034A3" w:rsidRPr="0034346F">
        <w:rPr>
          <w:rFonts w:ascii="Arial" w:hAnsi="Arial" w:cs="Arial"/>
          <w:b/>
          <w:sz w:val="20"/>
          <w:szCs w:val="20"/>
        </w:rPr>
        <w:t xml:space="preserve"> C</w:t>
      </w:r>
      <w:r w:rsidRPr="0034346F">
        <w:rPr>
          <w:rFonts w:ascii="Arial" w:hAnsi="Arial" w:cs="Arial"/>
          <w:b/>
          <w:sz w:val="20"/>
          <w:szCs w:val="20"/>
        </w:rPr>
        <w:t>auses</w:t>
      </w:r>
    </w:p>
    <w:p w14:paraId="3DAC0BE3" w14:textId="2BE68BB7" w:rsidR="00B172C2" w:rsidRPr="0034346F" w:rsidRDefault="00F328E5">
      <w:pPr>
        <w:rPr>
          <w:rFonts w:ascii="Arial" w:hAnsi="Arial" w:cs="Arial"/>
          <w:sz w:val="20"/>
          <w:szCs w:val="20"/>
        </w:rPr>
      </w:pPr>
      <w:r w:rsidRPr="0034346F">
        <w:rPr>
          <w:rFonts w:ascii="Arial" w:hAnsi="Arial" w:cs="Arial"/>
          <w:sz w:val="20"/>
          <w:szCs w:val="20"/>
        </w:rPr>
        <w:t>Like most cancers, early stage disease</w:t>
      </w:r>
      <w:r w:rsidR="00F715BF" w:rsidRPr="0034346F">
        <w:rPr>
          <w:rFonts w:ascii="Arial" w:hAnsi="Arial" w:cs="Arial"/>
          <w:sz w:val="20"/>
          <w:szCs w:val="20"/>
        </w:rPr>
        <w:t xml:space="preserve"> in NSCLC</w:t>
      </w:r>
      <w:r w:rsidRPr="0034346F">
        <w:rPr>
          <w:rFonts w:ascii="Arial" w:hAnsi="Arial" w:cs="Arial"/>
          <w:sz w:val="20"/>
          <w:szCs w:val="20"/>
        </w:rPr>
        <w:t xml:space="preserve"> </w:t>
      </w:r>
      <w:r w:rsidR="00B172C2" w:rsidRPr="0034346F">
        <w:rPr>
          <w:rFonts w:ascii="Arial" w:hAnsi="Arial" w:cs="Arial"/>
          <w:sz w:val="20"/>
          <w:szCs w:val="20"/>
        </w:rPr>
        <w:t>rarely cause</w:t>
      </w:r>
      <w:r w:rsidR="00F715BF" w:rsidRPr="0034346F">
        <w:rPr>
          <w:rFonts w:ascii="Arial" w:hAnsi="Arial" w:cs="Arial"/>
          <w:sz w:val="20"/>
          <w:szCs w:val="20"/>
        </w:rPr>
        <w:t>s</w:t>
      </w:r>
      <w:r w:rsidR="00B172C2" w:rsidRPr="0034346F">
        <w:rPr>
          <w:rFonts w:ascii="Arial" w:hAnsi="Arial" w:cs="Arial"/>
          <w:sz w:val="20"/>
          <w:szCs w:val="20"/>
        </w:rPr>
        <w:t xml:space="preserve"> symptoms that lead individuals to seek medical attention.  However,</w:t>
      </w:r>
      <w:r w:rsidR="00F715BF" w:rsidRPr="0034346F">
        <w:rPr>
          <w:rFonts w:ascii="Arial" w:hAnsi="Arial" w:cs="Arial"/>
          <w:sz w:val="20"/>
          <w:szCs w:val="20"/>
        </w:rPr>
        <w:t xml:space="preserve"> as the disease progresses, </w:t>
      </w:r>
      <w:r w:rsidR="009F5504" w:rsidRPr="0034346F">
        <w:rPr>
          <w:rFonts w:ascii="Arial" w:hAnsi="Arial" w:cs="Arial"/>
          <w:sz w:val="20"/>
          <w:szCs w:val="20"/>
        </w:rPr>
        <w:t>the</w:t>
      </w:r>
      <w:r w:rsidR="00B172C2" w:rsidRPr="0034346F">
        <w:rPr>
          <w:rFonts w:ascii="Arial" w:hAnsi="Arial" w:cs="Arial"/>
          <w:sz w:val="20"/>
          <w:szCs w:val="20"/>
        </w:rPr>
        <w:t xml:space="preserve"> experience and severity of symptoms </w:t>
      </w:r>
      <w:r w:rsidR="00F6516F" w:rsidRPr="0034346F">
        <w:rPr>
          <w:rFonts w:ascii="Arial" w:hAnsi="Arial" w:cs="Arial"/>
          <w:sz w:val="20"/>
          <w:szCs w:val="20"/>
        </w:rPr>
        <w:t>can</w:t>
      </w:r>
      <w:r w:rsidR="00B172C2" w:rsidRPr="0034346F">
        <w:rPr>
          <w:rFonts w:ascii="Arial" w:hAnsi="Arial" w:cs="Arial"/>
          <w:sz w:val="20"/>
          <w:szCs w:val="20"/>
        </w:rPr>
        <w:t xml:space="preserve"> be completely different </w:t>
      </w:r>
      <w:r w:rsidR="00F6516F" w:rsidRPr="0034346F">
        <w:rPr>
          <w:rFonts w:ascii="Arial" w:hAnsi="Arial" w:cs="Arial"/>
          <w:sz w:val="20"/>
          <w:szCs w:val="20"/>
        </w:rPr>
        <w:t>from person to person</w:t>
      </w:r>
      <w:r w:rsidR="00B172C2" w:rsidRPr="0034346F">
        <w:rPr>
          <w:rFonts w:ascii="Arial" w:hAnsi="Arial" w:cs="Arial"/>
          <w:sz w:val="20"/>
          <w:szCs w:val="20"/>
        </w:rPr>
        <w:t xml:space="preserve">.  </w:t>
      </w:r>
      <w:r w:rsidR="00F715BF" w:rsidRPr="0034346F">
        <w:rPr>
          <w:rFonts w:ascii="Arial" w:hAnsi="Arial" w:cs="Arial"/>
          <w:sz w:val="20"/>
          <w:szCs w:val="20"/>
        </w:rPr>
        <w:t>F</w:t>
      </w:r>
      <w:r w:rsidR="007829ED" w:rsidRPr="0034346F">
        <w:rPr>
          <w:rFonts w:ascii="Arial" w:hAnsi="Arial" w:cs="Arial"/>
          <w:sz w:val="20"/>
          <w:szCs w:val="20"/>
        </w:rPr>
        <w:t xml:space="preserve">actors </w:t>
      </w:r>
      <w:r w:rsidR="00F715BF" w:rsidRPr="0034346F">
        <w:rPr>
          <w:rFonts w:ascii="Arial" w:hAnsi="Arial" w:cs="Arial"/>
          <w:sz w:val="20"/>
          <w:szCs w:val="20"/>
        </w:rPr>
        <w:t xml:space="preserve">that </w:t>
      </w:r>
      <w:r w:rsidR="007829ED" w:rsidRPr="0034346F">
        <w:rPr>
          <w:rFonts w:ascii="Arial" w:hAnsi="Arial" w:cs="Arial"/>
          <w:sz w:val="20"/>
          <w:szCs w:val="20"/>
        </w:rPr>
        <w:t xml:space="preserve">influence </w:t>
      </w:r>
      <w:r w:rsidR="00F715BF" w:rsidRPr="0034346F">
        <w:rPr>
          <w:rFonts w:ascii="Arial" w:hAnsi="Arial" w:cs="Arial"/>
          <w:sz w:val="20"/>
          <w:szCs w:val="20"/>
        </w:rPr>
        <w:t xml:space="preserve">symptom </w:t>
      </w:r>
      <w:r w:rsidR="007829ED" w:rsidRPr="0034346F">
        <w:rPr>
          <w:rFonts w:ascii="Arial" w:hAnsi="Arial" w:cs="Arial"/>
          <w:sz w:val="20"/>
          <w:szCs w:val="20"/>
        </w:rPr>
        <w:t xml:space="preserve">severity </w:t>
      </w:r>
      <w:r w:rsidR="00BB15E4" w:rsidRPr="0034346F">
        <w:rPr>
          <w:rFonts w:ascii="Arial" w:hAnsi="Arial" w:cs="Arial"/>
          <w:sz w:val="20"/>
          <w:szCs w:val="20"/>
        </w:rPr>
        <w:t>are the same factors that determine diagnosis and</w:t>
      </w:r>
      <w:r w:rsidR="00DB2170" w:rsidRPr="0034346F">
        <w:rPr>
          <w:rFonts w:ascii="Arial" w:hAnsi="Arial" w:cs="Arial"/>
          <w:sz w:val="20"/>
          <w:szCs w:val="20"/>
        </w:rPr>
        <w:t xml:space="preserve"> </w:t>
      </w:r>
      <w:r w:rsidR="007829ED" w:rsidRPr="0034346F">
        <w:rPr>
          <w:rFonts w:ascii="Arial" w:hAnsi="Arial" w:cs="Arial"/>
          <w:sz w:val="20"/>
          <w:szCs w:val="20"/>
        </w:rPr>
        <w:t>includ</w:t>
      </w:r>
      <w:r w:rsidR="0045677F" w:rsidRPr="0034346F">
        <w:rPr>
          <w:rFonts w:ascii="Arial" w:hAnsi="Arial" w:cs="Arial"/>
          <w:sz w:val="20"/>
          <w:szCs w:val="20"/>
        </w:rPr>
        <w:t>e</w:t>
      </w:r>
      <w:r w:rsidR="007829ED" w:rsidRPr="0034346F">
        <w:rPr>
          <w:rFonts w:ascii="Arial" w:hAnsi="Arial" w:cs="Arial"/>
          <w:sz w:val="20"/>
          <w:szCs w:val="20"/>
        </w:rPr>
        <w:t xml:space="preserve"> tumor location, size, how far it has progressed</w:t>
      </w:r>
      <w:r w:rsidR="009B0BCC" w:rsidRPr="0034346F">
        <w:rPr>
          <w:rFonts w:ascii="Arial" w:hAnsi="Arial" w:cs="Arial"/>
          <w:sz w:val="20"/>
          <w:szCs w:val="20"/>
        </w:rPr>
        <w:t xml:space="preserve"> </w:t>
      </w:r>
      <w:r w:rsidR="00F715BF" w:rsidRPr="0034346F">
        <w:rPr>
          <w:rFonts w:ascii="Arial" w:hAnsi="Arial" w:cs="Arial"/>
          <w:sz w:val="20"/>
          <w:szCs w:val="20"/>
        </w:rPr>
        <w:t xml:space="preserve">and how the </w:t>
      </w:r>
      <w:r w:rsidR="00BB15E4" w:rsidRPr="0034346F">
        <w:rPr>
          <w:rFonts w:ascii="Arial" w:hAnsi="Arial" w:cs="Arial"/>
          <w:sz w:val="20"/>
          <w:szCs w:val="20"/>
        </w:rPr>
        <w:t>patient</w:t>
      </w:r>
      <w:r w:rsidR="009B0BCC" w:rsidRPr="0034346F">
        <w:rPr>
          <w:rFonts w:ascii="Arial" w:hAnsi="Arial" w:cs="Arial"/>
          <w:sz w:val="20"/>
          <w:szCs w:val="20"/>
        </w:rPr>
        <w:t xml:space="preserve"> </w:t>
      </w:r>
      <w:r w:rsidR="00F715BF" w:rsidRPr="0034346F">
        <w:rPr>
          <w:rFonts w:ascii="Arial" w:hAnsi="Arial" w:cs="Arial"/>
          <w:sz w:val="20"/>
          <w:szCs w:val="20"/>
        </w:rPr>
        <w:t>is responding to the tumor</w:t>
      </w:r>
      <w:r w:rsidR="007829ED" w:rsidRPr="0034346F">
        <w:rPr>
          <w:rFonts w:ascii="Arial" w:hAnsi="Arial" w:cs="Arial"/>
          <w:sz w:val="20"/>
          <w:szCs w:val="20"/>
        </w:rPr>
        <w:t xml:space="preserve">.  </w:t>
      </w:r>
      <w:r w:rsidR="009B0BCC" w:rsidRPr="0034346F">
        <w:rPr>
          <w:rFonts w:ascii="Arial" w:hAnsi="Arial" w:cs="Arial"/>
          <w:sz w:val="20"/>
          <w:szCs w:val="20"/>
        </w:rPr>
        <w:t>Many believe that lung cancer is caused by smoking, however</w:t>
      </w:r>
      <w:r w:rsidR="00DB2170" w:rsidRPr="0034346F">
        <w:rPr>
          <w:rFonts w:ascii="Arial" w:hAnsi="Arial" w:cs="Arial"/>
          <w:sz w:val="20"/>
          <w:szCs w:val="20"/>
        </w:rPr>
        <w:t xml:space="preserve"> </w:t>
      </w:r>
      <w:r w:rsidR="009B0BCC" w:rsidRPr="0034346F">
        <w:rPr>
          <w:rFonts w:ascii="Arial" w:hAnsi="Arial" w:cs="Arial"/>
          <w:sz w:val="20"/>
          <w:szCs w:val="20"/>
        </w:rPr>
        <w:t>l</w:t>
      </w:r>
      <w:r w:rsidR="00864E5A" w:rsidRPr="0034346F">
        <w:rPr>
          <w:rFonts w:ascii="Arial" w:hAnsi="Arial" w:cs="Arial"/>
          <w:sz w:val="20"/>
          <w:szCs w:val="20"/>
        </w:rPr>
        <w:t>ung cancer is not a disease</w:t>
      </w:r>
      <w:r w:rsidR="004034A3" w:rsidRPr="0034346F">
        <w:rPr>
          <w:rFonts w:ascii="Arial" w:hAnsi="Arial" w:cs="Arial"/>
          <w:sz w:val="20"/>
          <w:szCs w:val="20"/>
        </w:rPr>
        <w:t xml:space="preserve"> strictly</w:t>
      </w:r>
      <w:r w:rsidR="00864E5A" w:rsidRPr="0034346F">
        <w:rPr>
          <w:rFonts w:ascii="Arial" w:hAnsi="Arial" w:cs="Arial"/>
          <w:sz w:val="20"/>
          <w:szCs w:val="20"/>
        </w:rPr>
        <w:t xml:space="preserve"> for smokers. While smoking does put an individual at higher risk for lung cancer, </w:t>
      </w:r>
      <w:r w:rsidR="00382E73" w:rsidRPr="0034346F">
        <w:rPr>
          <w:rFonts w:ascii="Arial" w:hAnsi="Arial" w:cs="Arial"/>
          <w:sz w:val="20"/>
          <w:szCs w:val="20"/>
        </w:rPr>
        <w:t>30,000</w:t>
      </w:r>
      <w:r w:rsidR="00864E5A" w:rsidRPr="0034346F">
        <w:rPr>
          <w:rFonts w:ascii="Arial" w:hAnsi="Arial" w:cs="Arial"/>
          <w:sz w:val="20"/>
          <w:szCs w:val="20"/>
        </w:rPr>
        <w:t xml:space="preserve"> </w:t>
      </w:r>
      <w:r w:rsidR="002571A2" w:rsidRPr="0034346F">
        <w:rPr>
          <w:rFonts w:ascii="Arial" w:hAnsi="Arial" w:cs="Arial"/>
          <w:sz w:val="20"/>
          <w:szCs w:val="20"/>
        </w:rPr>
        <w:t xml:space="preserve">U.S. </w:t>
      </w:r>
      <w:r w:rsidR="00864E5A" w:rsidRPr="0034346F">
        <w:rPr>
          <w:rFonts w:ascii="Arial" w:hAnsi="Arial" w:cs="Arial"/>
          <w:sz w:val="20"/>
          <w:szCs w:val="20"/>
        </w:rPr>
        <w:t xml:space="preserve">non-smokers </w:t>
      </w:r>
      <w:r w:rsidR="00382E73" w:rsidRPr="0034346F">
        <w:rPr>
          <w:rFonts w:ascii="Arial" w:hAnsi="Arial" w:cs="Arial"/>
          <w:sz w:val="20"/>
          <w:szCs w:val="20"/>
        </w:rPr>
        <w:t>were diagnosed in 2018</w:t>
      </w:r>
      <w:r w:rsidR="00864E5A" w:rsidRPr="0034346F">
        <w:rPr>
          <w:rFonts w:ascii="Arial" w:hAnsi="Arial" w:cs="Arial"/>
          <w:sz w:val="20"/>
          <w:szCs w:val="20"/>
        </w:rPr>
        <w:t>.</w:t>
      </w:r>
      <w:r w:rsidR="00382E73" w:rsidRPr="0034346F">
        <w:rPr>
          <w:rStyle w:val="FootnoteReference"/>
          <w:rFonts w:ascii="Arial" w:hAnsi="Arial" w:cs="Arial"/>
          <w:sz w:val="20"/>
          <w:szCs w:val="20"/>
        </w:rPr>
        <w:footnoteReference w:id="4"/>
      </w:r>
      <w:r w:rsidR="00864E5A" w:rsidRPr="0034346F">
        <w:rPr>
          <w:rFonts w:ascii="Arial" w:hAnsi="Arial" w:cs="Arial"/>
          <w:sz w:val="20"/>
          <w:szCs w:val="20"/>
        </w:rPr>
        <w:t xml:space="preserve"> </w:t>
      </w:r>
      <w:r w:rsidR="0045677F" w:rsidRPr="0034346F">
        <w:rPr>
          <w:rFonts w:ascii="Arial" w:hAnsi="Arial" w:cs="Arial"/>
          <w:sz w:val="20"/>
          <w:szCs w:val="20"/>
        </w:rPr>
        <w:t xml:space="preserve">  Other environmental factors and genetics also lead to cancer, including NSCLC.</w:t>
      </w:r>
    </w:p>
    <w:p w14:paraId="24976219" w14:textId="3DB29BDC" w:rsidR="007829ED" w:rsidRPr="0034346F" w:rsidRDefault="007829ED">
      <w:pPr>
        <w:rPr>
          <w:rFonts w:ascii="Arial" w:hAnsi="Arial" w:cs="Arial"/>
          <w:b/>
          <w:sz w:val="20"/>
          <w:szCs w:val="20"/>
        </w:rPr>
      </w:pPr>
      <w:r w:rsidRPr="0034346F">
        <w:rPr>
          <w:rFonts w:ascii="Arial" w:hAnsi="Arial" w:cs="Arial"/>
          <w:b/>
          <w:sz w:val="20"/>
          <w:szCs w:val="20"/>
        </w:rPr>
        <w:t>Diagnosis</w:t>
      </w:r>
      <w:r w:rsidR="007C5A0E" w:rsidRPr="0034346F">
        <w:rPr>
          <w:rFonts w:ascii="Arial" w:hAnsi="Arial" w:cs="Arial"/>
          <w:b/>
          <w:sz w:val="20"/>
          <w:szCs w:val="20"/>
        </w:rPr>
        <w:t xml:space="preserve"> and Staging</w:t>
      </w:r>
    </w:p>
    <w:p w14:paraId="2750B658" w14:textId="7FE0BCDF" w:rsidR="00F5314A" w:rsidRPr="0034346F" w:rsidRDefault="007829ED" w:rsidP="00C45EB3">
      <w:pPr>
        <w:rPr>
          <w:rFonts w:ascii="Arial" w:hAnsi="Arial" w:cs="Arial"/>
          <w:sz w:val="20"/>
          <w:szCs w:val="20"/>
        </w:rPr>
      </w:pPr>
      <w:r w:rsidRPr="0034346F">
        <w:rPr>
          <w:rFonts w:ascii="Arial" w:hAnsi="Arial" w:cs="Arial"/>
          <w:sz w:val="20"/>
          <w:szCs w:val="20"/>
        </w:rPr>
        <w:t xml:space="preserve">Once a tumor is identified in the lung(s), doctors will </w:t>
      </w:r>
      <w:r w:rsidR="00F6516F" w:rsidRPr="0034346F">
        <w:rPr>
          <w:rFonts w:ascii="Arial" w:hAnsi="Arial" w:cs="Arial"/>
          <w:sz w:val="20"/>
          <w:szCs w:val="20"/>
        </w:rPr>
        <w:t>make</w:t>
      </w:r>
      <w:r w:rsidRPr="0034346F">
        <w:rPr>
          <w:rFonts w:ascii="Arial" w:hAnsi="Arial" w:cs="Arial"/>
          <w:sz w:val="20"/>
          <w:szCs w:val="20"/>
        </w:rPr>
        <w:t xml:space="preserve"> a diagnosis by performing imaging tests and/or obtaining tissue </w:t>
      </w:r>
      <w:r w:rsidR="00B00B2F" w:rsidRPr="0034346F">
        <w:rPr>
          <w:rFonts w:ascii="Arial" w:hAnsi="Arial" w:cs="Arial"/>
          <w:sz w:val="20"/>
          <w:szCs w:val="20"/>
        </w:rPr>
        <w:t xml:space="preserve">or fluid </w:t>
      </w:r>
      <w:r w:rsidRPr="0034346F">
        <w:rPr>
          <w:rFonts w:ascii="Arial" w:hAnsi="Arial" w:cs="Arial"/>
          <w:sz w:val="20"/>
          <w:szCs w:val="20"/>
        </w:rPr>
        <w:t xml:space="preserve">from the mass itself or from abnormal lymph nodes.  </w:t>
      </w:r>
      <w:r w:rsidR="00B00B2F" w:rsidRPr="0034346F">
        <w:rPr>
          <w:rFonts w:ascii="Arial" w:hAnsi="Arial" w:cs="Arial"/>
          <w:sz w:val="20"/>
          <w:szCs w:val="20"/>
        </w:rPr>
        <w:t xml:space="preserve">There is no single plan for diagnosis that is best for all </w:t>
      </w:r>
      <w:r w:rsidR="00F6516F" w:rsidRPr="0034346F">
        <w:rPr>
          <w:rFonts w:ascii="Arial" w:hAnsi="Arial" w:cs="Arial"/>
          <w:sz w:val="20"/>
          <w:szCs w:val="20"/>
        </w:rPr>
        <w:t>patients</w:t>
      </w:r>
      <w:r w:rsidR="00B00B2F" w:rsidRPr="0034346F">
        <w:rPr>
          <w:rFonts w:ascii="Arial" w:hAnsi="Arial" w:cs="Arial"/>
          <w:sz w:val="20"/>
          <w:szCs w:val="20"/>
        </w:rPr>
        <w:t xml:space="preserve">.  </w:t>
      </w:r>
      <w:r w:rsidR="00F6516F" w:rsidRPr="0034346F">
        <w:rPr>
          <w:rFonts w:ascii="Arial" w:hAnsi="Arial" w:cs="Arial"/>
          <w:sz w:val="20"/>
          <w:szCs w:val="20"/>
        </w:rPr>
        <w:t>The diagnosis</w:t>
      </w:r>
      <w:r w:rsidR="00B00B2F" w:rsidRPr="0034346F">
        <w:rPr>
          <w:rFonts w:ascii="Arial" w:hAnsi="Arial" w:cs="Arial"/>
          <w:sz w:val="20"/>
          <w:szCs w:val="20"/>
        </w:rPr>
        <w:t xml:space="preserve"> plan will depend on the tumor’s size, where </w:t>
      </w:r>
      <w:r w:rsidR="00F6516F" w:rsidRPr="0034346F">
        <w:rPr>
          <w:rFonts w:ascii="Arial" w:hAnsi="Arial" w:cs="Arial"/>
          <w:sz w:val="20"/>
          <w:szCs w:val="20"/>
        </w:rPr>
        <w:t xml:space="preserve">the </w:t>
      </w:r>
      <w:r w:rsidR="00B00B2F" w:rsidRPr="0034346F">
        <w:rPr>
          <w:rFonts w:ascii="Arial" w:hAnsi="Arial" w:cs="Arial"/>
          <w:sz w:val="20"/>
          <w:szCs w:val="20"/>
        </w:rPr>
        <w:t xml:space="preserve">cancer </w:t>
      </w:r>
      <w:r w:rsidR="00F6516F" w:rsidRPr="0034346F">
        <w:rPr>
          <w:rFonts w:ascii="Arial" w:hAnsi="Arial" w:cs="Arial"/>
          <w:sz w:val="20"/>
          <w:szCs w:val="20"/>
        </w:rPr>
        <w:t>is located</w:t>
      </w:r>
      <w:r w:rsidR="00B00B2F" w:rsidRPr="0034346F">
        <w:rPr>
          <w:rFonts w:ascii="Arial" w:hAnsi="Arial" w:cs="Arial"/>
          <w:sz w:val="20"/>
          <w:szCs w:val="20"/>
        </w:rPr>
        <w:t xml:space="preserve">, </w:t>
      </w:r>
      <w:r w:rsidR="00F6516F" w:rsidRPr="0034346F">
        <w:rPr>
          <w:rFonts w:ascii="Arial" w:hAnsi="Arial" w:cs="Arial"/>
          <w:sz w:val="20"/>
          <w:szCs w:val="20"/>
        </w:rPr>
        <w:t>the patient’s</w:t>
      </w:r>
      <w:r w:rsidR="00B00B2F" w:rsidRPr="0034346F">
        <w:rPr>
          <w:rFonts w:ascii="Arial" w:hAnsi="Arial" w:cs="Arial"/>
          <w:sz w:val="20"/>
          <w:szCs w:val="20"/>
        </w:rPr>
        <w:t xml:space="preserve"> health, and </w:t>
      </w:r>
      <w:r w:rsidR="00F6516F" w:rsidRPr="0034346F">
        <w:rPr>
          <w:rFonts w:ascii="Arial" w:hAnsi="Arial" w:cs="Arial"/>
          <w:sz w:val="20"/>
          <w:szCs w:val="20"/>
        </w:rPr>
        <w:t>doctor experience</w:t>
      </w:r>
      <w:r w:rsidR="00B00B2F" w:rsidRPr="0034346F">
        <w:rPr>
          <w:rFonts w:ascii="Arial" w:hAnsi="Arial" w:cs="Arial"/>
          <w:sz w:val="20"/>
          <w:szCs w:val="20"/>
        </w:rPr>
        <w:t>.</w:t>
      </w:r>
      <w:r w:rsidR="00C45EB3" w:rsidRPr="0034346F">
        <w:rPr>
          <w:rFonts w:ascii="Arial" w:hAnsi="Arial" w:cs="Arial"/>
          <w:sz w:val="20"/>
          <w:szCs w:val="20"/>
        </w:rPr>
        <w:t xml:space="preserve"> Once a diagnosis is made, a cancer stage is determined based on tumor characteristics and how far the cancer has spread throughout the body. </w:t>
      </w:r>
      <w:r w:rsidR="00F5314A" w:rsidRPr="0034346F">
        <w:rPr>
          <w:rFonts w:ascii="Arial" w:hAnsi="Arial" w:cs="Arial"/>
          <w:sz w:val="20"/>
          <w:szCs w:val="20"/>
        </w:rPr>
        <w:t xml:space="preserve">The chance of successful or curative treatment is much higher when lung cancer is diagnosed and treated in the early stages, before it spreads. Unfortunately, because lung cancer doesn’t cause obvious symptoms in the earlier stages, diagnosis often comes after it has spread. </w:t>
      </w:r>
      <w:r w:rsidR="003C1C6F" w:rsidRPr="0034346F">
        <w:rPr>
          <w:rFonts w:ascii="Arial" w:hAnsi="Arial" w:cs="Arial"/>
          <w:sz w:val="20"/>
          <w:szCs w:val="20"/>
        </w:rPr>
        <w:t>R</w:t>
      </w:r>
      <w:r w:rsidR="00F5314A" w:rsidRPr="0034346F">
        <w:rPr>
          <w:rFonts w:ascii="Arial" w:hAnsi="Arial" w:cs="Arial"/>
          <w:sz w:val="20"/>
          <w:szCs w:val="20"/>
        </w:rPr>
        <w:t>ecent data</w:t>
      </w:r>
      <w:r w:rsidR="003C1C6F" w:rsidRPr="0034346F">
        <w:rPr>
          <w:rFonts w:ascii="Arial" w:hAnsi="Arial" w:cs="Arial"/>
          <w:sz w:val="20"/>
          <w:szCs w:val="20"/>
        </w:rPr>
        <w:t xml:space="preserve"> show that</w:t>
      </w:r>
      <w:r w:rsidR="00F5314A" w:rsidRPr="0034346F">
        <w:rPr>
          <w:rFonts w:ascii="Arial" w:hAnsi="Arial" w:cs="Arial"/>
          <w:sz w:val="20"/>
          <w:szCs w:val="20"/>
        </w:rPr>
        <w:t xml:space="preserve"> approximately </w:t>
      </w:r>
      <w:r w:rsidR="007005CA" w:rsidRPr="0034346F">
        <w:rPr>
          <w:rFonts w:ascii="Arial" w:hAnsi="Arial" w:cs="Arial"/>
          <w:sz w:val="20"/>
          <w:szCs w:val="20"/>
        </w:rPr>
        <w:t>84</w:t>
      </w:r>
      <w:r w:rsidR="00F5314A" w:rsidRPr="0034346F">
        <w:rPr>
          <w:rFonts w:ascii="Arial" w:hAnsi="Arial" w:cs="Arial"/>
          <w:sz w:val="20"/>
          <w:szCs w:val="20"/>
        </w:rPr>
        <w:t>% of lung cancers are diagnosed at later stages.</w:t>
      </w:r>
      <w:r w:rsidR="003C1C6F" w:rsidRPr="0034346F">
        <w:rPr>
          <w:rStyle w:val="FootnoteReference"/>
          <w:rFonts w:ascii="Arial" w:hAnsi="Arial" w:cs="Arial"/>
          <w:sz w:val="20"/>
          <w:szCs w:val="20"/>
        </w:rPr>
        <w:footnoteReference w:id="5"/>
      </w:r>
      <w:r w:rsidR="008B4389" w:rsidRPr="0034346F">
        <w:rPr>
          <w:rFonts w:ascii="Arial" w:hAnsi="Arial" w:cs="Arial"/>
          <w:sz w:val="20"/>
          <w:szCs w:val="20"/>
        </w:rPr>
        <w:t xml:space="preserve">  </w:t>
      </w:r>
    </w:p>
    <w:p w14:paraId="6C8B259D" w14:textId="7AF491B1" w:rsidR="00C04E12" w:rsidRPr="0034346F" w:rsidRDefault="00C04E12" w:rsidP="00BA3267">
      <w:pPr>
        <w:rPr>
          <w:rFonts w:ascii="Arial" w:hAnsi="Arial" w:cs="Arial"/>
          <w:b/>
          <w:sz w:val="20"/>
          <w:szCs w:val="20"/>
        </w:rPr>
      </w:pPr>
      <w:r w:rsidRPr="0034346F">
        <w:rPr>
          <w:rFonts w:ascii="Arial" w:hAnsi="Arial" w:cs="Arial"/>
          <w:b/>
          <w:sz w:val="20"/>
          <w:szCs w:val="20"/>
        </w:rPr>
        <w:t>Tumor Molecular Profiling</w:t>
      </w:r>
    </w:p>
    <w:p w14:paraId="4EECBB75" w14:textId="49834C0D" w:rsidR="00C04E12" w:rsidRPr="0034346F" w:rsidRDefault="007B1C3E" w:rsidP="00BA3267">
      <w:pPr>
        <w:rPr>
          <w:rFonts w:ascii="Arial" w:hAnsi="Arial" w:cs="Arial"/>
          <w:sz w:val="20"/>
          <w:szCs w:val="20"/>
        </w:rPr>
      </w:pPr>
      <w:r w:rsidRPr="0034346F">
        <w:rPr>
          <w:rFonts w:ascii="Arial" w:hAnsi="Arial" w:cs="Arial"/>
          <w:sz w:val="20"/>
          <w:szCs w:val="20"/>
        </w:rPr>
        <w:t>Medical guidelines recommend that molecular testing should be carried out in</w:t>
      </w:r>
      <w:r w:rsidR="001F2864" w:rsidRPr="0034346F">
        <w:rPr>
          <w:rFonts w:ascii="Arial" w:hAnsi="Arial" w:cs="Arial"/>
          <w:sz w:val="20"/>
          <w:szCs w:val="20"/>
        </w:rPr>
        <w:t xml:space="preserve"> blood or tissue from</w:t>
      </w:r>
      <w:r w:rsidRPr="0034346F">
        <w:rPr>
          <w:rFonts w:ascii="Arial" w:hAnsi="Arial" w:cs="Arial"/>
          <w:sz w:val="20"/>
          <w:szCs w:val="20"/>
        </w:rPr>
        <w:t xml:space="preserve"> patients with NSCLC to guide treatment decisions </w:t>
      </w:r>
      <w:r w:rsidR="001F2864" w:rsidRPr="0034346F">
        <w:rPr>
          <w:rFonts w:ascii="Arial" w:hAnsi="Arial" w:cs="Arial"/>
          <w:sz w:val="20"/>
          <w:szCs w:val="20"/>
        </w:rPr>
        <w:t xml:space="preserve">for the selection of </w:t>
      </w:r>
      <w:r w:rsidRPr="0034346F">
        <w:rPr>
          <w:rFonts w:ascii="Arial" w:hAnsi="Arial" w:cs="Arial"/>
          <w:sz w:val="20"/>
          <w:szCs w:val="20"/>
        </w:rPr>
        <w:t xml:space="preserve">targeted </w:t>
      </w:r>
      <w:r w:rsidR="001F2864" w:rsidRPr="0034346F">
        <w:rPr>
          <w:rFonts w:ascii="Arial" w:hAnsi="Arial" w:cs="Arial"/>
          <w:sz w:val="20"/>
          <w:szCs w:val="20"/>
        </w:rPr>
        <w:t>therapies</w:t>
      </w:r>
      <w:r w:rsidRPr="0034346F">
        <w:rPr>
          <w:rFonts w:ascii="Arial" w:hAnsi="Arial" w:cs="Arial"/>
          <w:sz w:val="20"/>
          <w:szCs w:val="20"/>
        </w:rPr>
        <w:t xml:space="preserve">. </w:t>
      </w:r>
      <w:r w:rsidRPr="0034346F">
        <w:rPr>
          <w:rFonts w:ascii="Arial" w:hAnsi="Arial" w:cs="Arial"/>
          <w:color w:val="000000"/>
          <w:sz w:val="20"/>
          <w:szCs w:val="20"/>
          <w:shd w:val="clear" w:color="auto" w:fill="FFFFFF"/>
        </w:rPr>
        <w:t>T</w:t>
      </w:r>
      <w:r w:rsidR="0012521F" w:rsidRPr="0034346F">
        <w:rPr>
          <w:rFonts w:ascii="Arial" w:hAnsi="Arial" w:cs="Arial"/>
          <w:color w:val="000000"/>
          <w:sz w:val="20"/>
          <w:szCs w:val="20"/>
          <w:shd w:val="clear" w:color="auto" w:fill="FFFFFF"/>
        </w:rPr>
        <w:t xml:space="preserve">he discovery of predictive biomarkers </w:t>
      </w:r>
      <w:r w:rsidRPr="0034346F">
        <w:rPr>
          <w:rFonts w:ascii="Arial" w:hAnsi="Arial" w:cs="Arial"/>
          <w:color w:val="000000"/>
          <w:sz w:val="20"/>
          <w:szCs w:val="20"/>
          <w:shd w:val="clear" w:color="auto" w:fill="FFFFFF"/>
        </w:rPr>
        <w:t>has</w:t>
      </w:r>
      <w:r w:rsidR="0012521F" w:rsidRPr="0034346F">
        <w:rPr>
          <w:rFonts w:ascii="Arial" w:hAnsi="Arial" w:cs="Arial"/>
          <w:color w:val="000000"/>
          <w:sz w:val="20"/>
          <w:szCs w:val="20"/>
          <w:shd w:val="clear" w:color="auto" w:fill="FFFFFF"/>
        </w:rPr>
        <w:t xml:space="preserve"> improved the ability to better manage patient care more effectively and improve overall outcomes.</w:t>
      </w:r>
      <w:r w:rsidR="0012521F" w:rsidRPr="0034346F">
        <w:rPr>
          <w:rStyle w:val="FootnoteReference"/>
          <w:rFonts w:ascii="Arial" w:hAnsi="Arial" w:cs="Arial"/>
          <w:color w:val="000000"/>
          <w:sz w:val="20"/>
          <w:szCs w:val="20"/>
          <w:shd w:val="clear" w:color="auto" w:fill="FFFFFF"/>
        </w:rPr>
        <w:footnoteReference w:id="6"/>
      </w:r>
      <w:r w:rsidR="0012521F" w:rsidRPr="0034346F">
        <w:rPr>
          <w:rFonts w:ascii="Arial" w:hAnsi="Arial" w:cs="Arial"/>
          <w:color w:val="000000"/>
          <w:sz w:val="20"/>
          <w:szCs w:val="20"/>
          <w:shd w:val="clear" w:color="auto" w:fill="FFFFFF"/>
        </w:rPr>
        <w:t xml:space="preserve">  </w:t>
      </w:r>
      <w:r w:rsidR="006F296B" w:rsidRPr="0034346F">
        <w:rPr>
          <w:rFonts w:ascii="Arial" w:hAnsi="Arial" w:cs="Arial"/>
          <w:sz w:val="20"/>
          <w:szCs w:val="20"/>
        </w:rPr>
        <w:t>Molecular test</w:t>
      </w:r>
      <w:r w:rsidR="00476156" w:rsidRPr="0034346F">
        <w:rPr>
          <w:rFonts w:ascii="Arial" w:hAnsi="Arial" w:cs="Arial"/>
          <w:sz w:val="20"/>
          <w:szCs w:val="20"/>
        </w:rPr>
        <w:t>s, such as the</w:t>
      </w:r>
      <w:r w:rsidR="005B6419" w:rsidRPr="0034346F">
        <w:rPr>
          <w:rFonts w:ascii="Arial" w:hAnsi="Arial" w:cs="Arial"/>
          <w:sz w:val="20"/>
          <w:szCs w:val="20"/>
        </w:rPr>
        <w:t xml:space="preserve"> blood-based</w:t>
      </w:r>
      <w:r w:rsidR="00476156" w:rsidRPr="0034346F">
        <w:rPr>
          <w:rFonts w:ascii="Arial" w:hAnsi="Arial" w:cs="Arial"/>
          <w:sz w:val="20"/>
          <w:szCs w:val="20"/>
        </w:rPr>
        <w:t xml:space="preserve"> Biodesix Lung Reflex</w:t>
      </w:r>
      <w:r w:rsidR="00476156" w:rsidRPr="0034346F">
        <w:rPr>
          <w:rFonts w:ascii="Arial" w:hAnsi="Arial" w:cs="Arial"/>
          <w:sz w:val="20"/>
          <w:szCs w:val="20"/>
          <w:vertAlign w:val="superscript"/>
        </w:rPr>
        <w:t>®</w:t>
      </w:r>
      <w:r w:rsidR="00476156" w:rsidRPr="0034346F">
        <w:rPr>
          <w:rFonts w:ascii="Arial" w:hAnsi="Arial" w:cs="Arial"/>
          <w:sz w:val="20"/>
          <w:szCs w:val="20"/>
        </w:rPr>
        <w:t>,</w:t>
      </w:r>
      <w:r w:rsidR="006F296B" w:rsidRPr="0034346F">
        <w:rPr>
          <w:rFonts w:ascii="Arial" w:hAnsi="Arial" w:cs="Arial"/>
          <w:sz w:val="20"/>
          <w:szCs w:val="20"/>
        </w:rPr>
        <w:t xml:space="preserve"> </w:t>
      </w:r>
      <w:r w:rsidR="00476156" w:rsidRPr="0034346F">
        <w:rPr>
          <w:rFonts w:ascii="Arial" w:hAnsi="Arial" w:cs="Arial"/>
          <w:sz w:val="20"/>
          <w:szCs w:val="20"/>
        </w:rPr>
        <w:t>examine</w:t>
      </w:r>
      <w:r w:rsidR="006F296B" w:rsidRPr="0034346F">
        <w:rPr>
          <w:rFonts w:ascii="Arial" w:hAnsi="Arial" w:cs="Arial"/>
          <w:sz w:val="20"/>
          <w:szCs w:val="20"/>
        </w:rPr>
        <w:t xml:space="preserve"> genes or their products (proteins</w:t>
      </w:r>
      <w:r w:rsidR="00283A9E" w:rsidRPr="0034346F">
        <w:rPr>
          <w:rFonts w:ascii="Arial" w:hAnsi="Arial" w:cs="Arial"/>
          <w:sz w:val="20"/>
          <w:szCs w:val="20"/>
        </w:rPr>
        <w:t>)</w:t>
      </w:r>
      <w:r w:rsidR="006F296B" w:rsidRPr="0034346F">
        <w:rPr>
          <w:rFonts w:ascii="Arial" w:hAnsi="Arial" w:cs="Arial"/>
          <w:sz w:val="20"/>
          <w:szCs w:val="20"/>
        </w:rPr>
        <w:t xml:space="preserve"> </w:t>
      </w:r>
      <w:r w:rsidR="005B6419" w:rsidRPr="0034346F">
        <w:rPr>
          <w:rFonts w:ascii="Arial" w:hAnsi="Arial" w:cs="Arial"/>
          <w:sz w:val="20"/>
          <w:szCs w:val="20"/>
        </w:rPr>
        <w:t xml:space="preserve">associated with lung </w:t>
      </w:r>
      <w:r w:rsidR="006F296B" w:rsidRPr="0034346F">
        <w:rPr>
          <w:rFonts w:ascii="Arial" w:hAnsi="Arial" w:cs="Arial"/>
          <w:sz w:val="20"/>
          <w:szCs w:val="20"/>
        </w:rPr>
        <w:t xml:space="preserve">cancer.  </w:t>
      </w:r>
    </w:p>
    <w:p w14:paraId="1C3F340B" w14:textId="3D687CDE" w:rsidR="00BA3267" w:rsidRPr="0034346F" w:rsidRDefault="00BA3267" w:rsidP="00BA3267">
      <w:pPr>
        <w:rPr>
          <w:rFonts w:ascii="Arial" w:hAnsi="Arial" w:cs="Arial"/>
          <w:b/>
          <w:sz w:val="20"/>
          <w:szCs w:val="20"/>
        </w:rPr>
      </w:pPr>
      <w:r w:rsidRPr="0034346F">
        <w:rPr>
          <w:rFonts w:ascii="Arial" w:hAnsi="Arial" w:cs="Arial"/>
          <w:b/>
          <w:sz w:val="20"/>
          <w:szCs w:val="20"/>
        </w:rPr>
        <w:t>Treatment Plan</w:t>
      </w:r>
    </w:p>
    <w:p w14:paraId="3A54122E" w14:textId="5350BD04" w:rsidR="00182365" w:rsidRPr="0034346F" w:rsidRDefault="00FE688E" w:rsidP="00DB2170">
      <w:pPr>
        <w:pStyle w:val="CommentText"/>
      </w:pPr>
      <w:r w:rsidRPr="0034346F">
        <w:rPr>
          <w:rFonts w:ascii="Arial" w:hAnsi="Arial" w:cs="Arial"/>
        </w:rPr>
        <w:t>Cancer can greatly differ</w:t>
      </w:r>
      <w:r w:rsidR="00B95B2E" w:rsidRPr="0034346F">
        <w:rPr>
          <w:rFonts w:ascii="Arial" w:hAnsi="Arial" w:cs="Arial"/>
        </w:rPr>
        <w:t xml:space="preserve"> from patient to patient</w:t>
      </w:r>
      <w:r w:rsidRPr="0034346F">
        <w:rPr>
          <w:rFonts w:ascii="Arial" w:hAnsi="Arial" w:cs="Arial"/>
        </w:rPr>
        <w:t xml:space="preserve"> even when </w:t>
      </w:r>
      <w:r w:rsidR="00B95B2E" w:rsidRPr="0034346F">
        <w:rPr>
          <w:rFonts w:ascii="Arial" w:hAnsi="Arial" w:cs="Arial"/>
        </w:rPr>
        <w:t>their</w:t>
      </w:r>
      <w:r w:rsidRPr="0034346F">
        <w:rPr>
          <w:rFonts w:ascii="Arial" w:hAnsi="Arial" w:cs="Arial"/>
        </w:rPr>
        <w:t xml:space="preserve"> tumor</w:t>
      </w:r>
      <w:r w:rsidR="00B95B2E" w:rsidRPr="0034346F">
        <w:rPr>
          <w:rFonts w:ascii="Arial" w:hAnsi="Arial" w:cs="Arial"/>
        </w:rPr>
        <w:t xml:space="preserve"> is</w:t>
      </w:r>
      <w:r w:rsidRPr="0034346F">
        <w:rPr>
          <w:rFonts w:ascii="Arial" w:hAnsi="Arial" w:cs="Arial"/>
        </w:rPr>
        <w:t xml:space="preserve"> in the same organ</w:t>
      </w:r>
      <w:r w:rsidR="00B95B2E" w:rsidRPr="0034346F">
        <w:rPr>
          <w:rFonts w:ascii="Arial" w:hAnsi="Arial" w:cs="Arial"/>
        </w:rPr>
        <w:t xml:space="preserve"> and location</w:t>
      </w:r>
      <w:r w:rsidRPr="0034346F">
        <w:rPr>
          <w:rFonts w:ascii="Arial" w:hAnsi="Arial" w:cs="Arial"/>
        </w:rPr>
        <w:t xml:space="preserve">. </w:t>
      </w:r>
      <w:r w:rsidR="00DC3A16" w:rsidRPr="0034346F">
        <w:rPr>
          <w:rFonts w:ascii="Arial" w:hAnsi="Arial" w:cs="Arial"/>
        </w:rPr>
        <w:t xml:space="preserve">Doctors use pathology results, overall health and mobility to assign a performance status score </w:t>
      </w:r>
      <w:r w:rsidR="00DC3A16" w:rsidRPr="0034346F">
        <w:rPr>
          <w:rStyle w:val="CommentReference"/>
        </w:rPr>
        <w:t/>
      </w:r>
      <w:r w:rsidR="00DC3A16" w:rsidRPr="0034346F">
        <w:rPr>
          <w:rFonts w:ascii="Arial" w:hAnsi="Arial" w:cs="Arial"/>
        </w:rPr>
        <w:t xml:space="preserve">for each patient and other clinical </w:t>
      </w:r>
      <w:proofErr w:type="gramStart"/>
      <w:r w:rsidR="00DC3A16" w:rsidRPr="0034346F">
        <w:rPr>
          <w:rFonts w:ascii="Arial" w:hAnsi="Arial" w:cs="Arial"/>
        </w:rPr>
        <w:t>factors</w:t>
      </w:r>
      <w:proofErr w:type="gramEnd"/>
      <w:r w:rsidR="00DC3A16" w:rsidRPr="0034346F">
        <w:rPr>
          <w:rFonts w:ascii="Arial" w:hAnsi="Arial" w:cs="Arial"/>
        </w:rPr>
        <w:t xml:space="preserve"> to assess overall prognosis.</w:t>
      </w:r>
      <w:r w:rsidR="00DB2170" w:rsidRPr="0034346F">
        <w:rPr>
          <w:rFonts w:ascii="Arial" w:hAnsi="Arial" w:cs="Arial"/>
        </w:rPr>
        <w:t xml:space="preserve">  </w:t>
      </w:r>
      <w:r w:rsidR="005B6261" w:rsidRPr="0034346F">
        <w:rPr>
          <w:rFonts w:ascii="Arial" w:hAnsi="Arial" w:cs="Arial"/>
        </w:rPr>
        <w:t xml:space="preserve">A prognosis is a prediction of the pattern </w:t>
      </w:r>
      <w:r w:rsidR="005B6261" w:rsidRPr="0034346F">
        <w:rPr>
          <w:rFonts w:ascii="Arial" w:hAnsi="Arial" w:cs="Arial"/>
        </w:rPr>
        <w:lastRenderedPageBreak/>
        <w:t xml:space="preserve">and outcome of a disease which may affect what the physician </w:t>
      </w:r>
      <w:proofErr w:type="gramStart"/>
      <w:r w:rsidR="005B6261" w:rsidRPr="0034346F">
        <w:rPr>
          <w:rFonts w:ascii="Arial" w:hAnsi="Arial" w:cs="Arial"/>
        </w:rPr>
        <w:t>and  patient</w:t>
      </w:r>
      <w:proofErr w:type="gramEnd"/>
      <w:r w:rsidR="005B6261" w:rsidRPr="0034346F">
        <w:rPr>
          <w:rFonts w:ascii="Arial" w:hAnsi="Arial" w:cs="Arial"/>
        </w:rPr>
        <w:t xml:space="preserve"> decides about treatment. </w:t>
      </w:r>
      <w:r w:rsidRPr="0034346F">
        <w:rPr>
          <w:rFonts w:ascii="Arial" w:hAnsi="Arial" w:cs="Arial"/>
        </w:rPr>
        <w:t xml:space="preserve">Based on </w:t>
      </w:r>
      <w:r w:rsidR="00AA5CDE" w:rsidRPr="0034346F">
        <w:rPr>
          <w:rFonts w:ascii="Arial" w:hAnsi="Arial" w:cs="Arial"/>
        </w:rPr>
        <w:t xml:space="preserve">this evaluation and other diagnostic </w:t>
      </w:r>
      <w:r w:rsidRPr="0034346F">
        <w:rPr>
          <w:rFonts w:ascii="Arial" w:hAnsi="Arial" w:cs="Arial"/>
        </w:rPr>
        <w:t>test results</w:t>
      </w:r>
      <w:r w:rsidR="00AA5CDE" w:rsidRPr="0034346F">
        <w:rPr>
          <w:rFonts w:ascii="Arial" w:hAnsi="Arial" w:cs="Arial"/>
        </w:rPr>
        <w:t xml:space="preserve">, </w:t>
      </w:r>
      <w:r w:rsidRPr="0034346F">
        <w:rPr>
          <w:rFonts w:ascii="Arial" w:hAnsi="Arial" w:cs="Arial"/>
        </w:rPr>
        <w:t>a doctor can tell the type of lung cancer and provide a prognosis</w:t>
      </w:r>
      <w:r w:rsidR="007C5A0E" w:rsidRPr="0034346F">
        <w:rPr>
          <w:rFonts w:ascii="Arial" w:hAnsi="Arial" w:cs="Arial"/>
        </w:rPr>
        <w:t xml:space="preserve"> and treatment plan</w:t>
      </w:r>
      <w:r w:rsidRPr="0034346F">
        <w:rPr>
          <w:rFonts w:ascii="Arial" w:hAnsi="Arial" w:cs="Arial"/>
        </w:rPr>
        <w:t xml:space="preserve">.  </w:t>
      </w:r>
      <w:r w:rsidR="007C5A0E" w:rsidRPr="0034346F">
        <w:rPr>
          <w:rFonts w:ascii="Arial" w:hAnsi="Arial" w:cs="Arial"/>
        </w:rPr>
        <w:t xml:space="preserve">Treatment options </w:t>
      </w:r>
      <w:r w:rsidR="003C1C6F" w:rsidRPr="0034346F">
        <w:rPr>
          <w:rFonts w:ascii="Arial" w:hAnsi="Arial" w:cs="Arial"/>
        </w:rPr>
        <w:t xml:space="preserve">can </w:t>
      </w:r>
      <w:r w:rsidR="007C5A0E" w:rsidRPr="0034346F">
        <w:rPr>
          <w:rFonts w:ascii="Arial" w:hAnsi="Arial" w:cs="Arial"/>
        </w:rPr>
        <w:t xml:space="preserve">include </w:t>
      </w:r>
      <w:r w:rsidR="00DC3A16" w:rsidRPr="0034346F">
        <w:rPr>
          <w:rFonts w:ascii="Arial" w:hAnsi="Arial" w:cs="Arial"/>
        </w:rPr>
        <w:t xml:space="preserve">surgery, radiation </w:t>
      </w:r>
      <w:r w:rsidR="007C5A0E" w:rsidRPr="0034346F">
        <w:rPr>
          <w:rFonts w:ascii="Arial" w:hAnsi="Arial" w:cs="Arial"/>
        </w:rPr>
        <w:t xml:space="preserve">chemotherapies, therapies that target specific tumor mutations, immunotherapies, </w:t>
      </w:r>
      <w:r w:rsidR="00463417" w:rsidRPr="0034346F">
        <w:rPr>
          <w:rFonts w:ascii="Arial" w:hAnsi="Arial" w:cs="Arial"/>
        </w:rPr>
        <w:t xml:space="preserve">best supportive </w:t>
      </w:r>
      <w:r w:rsidR="007C5A0E" w:rsidRPr="0034346F">
        <w:rPr>
          <w:rFonts w:ascii="Arial" w:hAnsi="Arial" w:cs="Arial"/>
        </w:rPr>
        <w:t>care</w:t>
      </w:r>
      <w:r w:rsidR="003C1C6F" w:rsidRPr="0034346F">
        <w:rPr>
          <w:rFonts w:ascii="Arial" w:hAnsi="Arial" w:cs="Arial"/>
        </w:rPr>
        <w:t>, or enrollment into clinical trials.</w:t>
      </w:r>
    </w:p>
    <w:p w14:paraId="23FCDDCE" w14:textId="63AF11D4" w:rsidR="00FD39B7" w:rsidRPr="0034346F" w:rsidRDefault="00FD39B7">
      <w:pPr>
        <w:rPr>
          <w:rFonts w:ascii="Arial" w:hAnsi="Arial" w:cs="Arial"/>
          <w:b/>
          <w:sz w:val="20"/>
          <w:szCs w:val="20"/>
        </w:rPr>
      </w:pPr>
      <w:r w:rsidRPr="0034346F">
        <w:rPr>
          <w:rFonts w:ascii="Arial" w:hAnsi="Arial" w:cs="Arial"/>
          <w:b/>
          <w:sz w:val="20"/>
          <w:szCs w:val="20"/>
        </w:rPr>
        <w:t>Life expectancy</w:t>
      </w:r>
    </w:p>
    <w:p w14:paraId="22D23B82" w14:textId="5849613F" w:rsidR="00FD39B7" w:rsidRPr="0034346F" w:rsidRDefault="00FD39B7" w:rsidP="00FD39B7">
      <w:pPr>
        <w:rPr>
          <w:rFonts w:ascii="Arial" w:hAnsi="Arial" w:cs="Arial"/>
          <w:sz w:val="20"/>
          <w:szCs w:val="20"/>
        </w:rPr>
      </w:pPr>
      <w:r w:rsidRPr="0034346F">
        <w:rPr>
          <w:rFonts w:ascii="Arial" w:hAnsi="Arial" w:cs="Arial"/>
          <w:sz w:val="20"/>
          <w:szCs w:val="20"/>
        </w:rPr>
        <w:t>Once cancer enters the lymph nodes and bloodstream, it can spread anywhere in the body. The outlook is better when treatment begins before cancer spreads outside the lungs.</w:t>
      </w:r>
    </w:p>
    <w:p w14:paraId="53C0D536" w14:textId="7D53A67B" w:rsidR="00FD39B7" w:rsidRPr="0034346F" w:rsidRDefault="00FD39B7" w:rsidP="00FD39B7">
      <w:pPr>
        <w:rPr>
          <w:rFonts w:ascii="Arial" w:hAnsi="Arial" w:cs="Arial"/>
          <w:sz w:val="20"/>
          <w:szCs w:val="20"/>
        </w:rPr>
      </w:pPr>
      <w:r w:rsidRPr="0034346F">
        <w:rPr>
          <w:rFonts w:ascii="Arial" w:hAnsi="Arial" w:cs="Arial"/>
          <w:sz w:val="20"/>
          <w:szCs w:val="20"/>
        </w:rPr>
        <w:t xml:space="preserve">Other factors include age, overall health, and how well </w:t>
      </w:r>
      <w:r w:rsidR="00773AAF" w:rsidRPr="0034346F">
        <w:rPr>
          <w:rFonts w:ascii="Arial" w:hAnsi="Arial" w:cs="Arial"/>
          <w:sz w:val="20"/>
          <w:szCs w:val="20"/>
        </w:rPr>
        <w:t xml:space="preserve">the patient </w:t>
      </w:r>
      <w:r w:rsidRPr="0034346F">
        <w:rPr>
          <w:rFonts w:ascii="Arial" w:hAnsi="Arial" w:cs="Arial"/>
          <w:sz w:val="20"/>
          <w:szCs w:val="20"/>
        </w:rPr>
        <w:t>respond</w:t>
      </w:r>
      <w:r w:rsidR="00773AAF" w:rsidRPr="0034346F">
        <w:rPr>
          <w:rFonts w:ascii="Arial" w:hAnsi="Arial" w:cs="Arial"/>
          <w:sz w:val="20"/>
          <w:szCs w:val="20"/>
        </w:rPr>
        <w:t>s</w:t>
      </w:r>
      <w:r w:rsidRPr="0034346F">
        <w:rPr>
          <w:rFonts w:ascii="Arial" w:hAnsi="Arial" w:cs="Arial"/>
          <w:sz w:val="20"/>
          <w:szCs w:val="20"/>
        </w:rPr>
        <w:t xml:space="preserve"> to treatment. Because early symptoms can be easily overlooked, lung cancer is usually diagnosed in later stages.</w:t>
      </w:r>
    </w:p>
    <w:p w14:paraId="5E66292D" w14:textId="01F28A03" w:rsidR="00FD39B7" w:rsidRPr="00FD39B7" w:rsidRDefault="00FD39B7" w:rsidP="00FD39B7">
      <w:pPr>
        <w:rPr>
          <w:rFonts w:ascii="Arial" w:hAnsi="Arial" w:cs="Arial"/>
          <w:sz w:val="20"/>
          <w:szCs w:val="20"/>
        </w:rPr>
      </w:pPr>
      <w:r w:rsidRPr="0034346F">
        <w:rPr>
          <w:rFonts w:ascii="Arial" w:hAnsi="Arial" w:cs="Arial"/>
          <w:sz w:val="20"/>
          <w:szCs w:val="20"/>
        </w:rPr>
        <w:t xml:space="preserve">Survival rates and other statistics provide a broad picture of what to expect. </w:t>
      </w:r>
      <w:r w:rsidR="00E64A85" w:rsidRPr="0034346F">
        <w:rPr>
          <w:rFonts w:ascii="Arial" w:hAnsi="Arial" w:cs="Arial"/>
          <w:sz w:val="20"/>
          <w:szCs w:val="20"/>
        </w:rPr>
        <w:t>However, each cancer is different and</w:t>
      </w:r>
      <w:r w:rsidR="00DB2170" w:rsidRPr="0034346F">
        <w:rPr>
          <w:rFonts w:ascii="Arial" w:hAnsi="Arial" w:cs="Arial"/>
          <w:sz w:val="20"/>
          <w:szCs w:val="20"/>
        </w:rPr>
        <w:t xml:space="preserve"> life expectancy is</w:t>
      </w:r>
      <w:r w:rsidR="00E64A85" w:rsidRPr="0034346F">
        <w:rPr>
          <w:rFonts w:ascii="Arial" w:hAnsi="Arial" w:cs="Arial"/>
          <w:sz w:val="20"/>
          <w:szCs w:val="20"/>
        </w:rPr>
        <w:t xml:space="preserve"> based on</w:t>
      </w:r>
      <w:r w:rsidRPr="0034346F">
        <w:rPr>
          <w:rFonts w:ascii="Arial" w:hAnsi="Arial" w:cs="Arial"/>
          <w:sz w:val="20"/>
          <w:szCs w:val="20"/>
        </w:rPr>
        <w:t xml:space="preserve"> significant individual differences</w:t>
      </w:r>
      <w:r w:rsidR="00E64A85" w:rsidRPr="0034346F">
        <w:rPr>
          <w:rFonts w:ascii="Arial" w:hAnsi="Arial" w:cs="Arial"/>
          <w:sz w:val="20"/>
          <w:szCs w:val="20"/>
        </w:rPr>
        <w:t>.</w:t>
      </w:r>
      <w:r w:rsidRPr="0034346F">
        <w:rPr>
          <w:rFonts w:ascii="Arial" w:hAnsi="Arial" w:cs="Arial"/>
          <w:sz w:val="20"/>
          <w:szCs w:val="20"/>
        </w:rPr>
        <w:t xml:space="preserve"> In recent years, new treatments have been approved for stage 4 NSCLC. Some people are surviving much longer than previously seen with traditional treatments.</w:t>
      </w:r>
    </w:p>
    <w:p w14:paraId="4E4BD6CB" w14:textId="76520B58" w:rsidR="00FD39B7" w:rsidRPr="00FD39B7" w:rsidRDefault="00FD39B7" w:rsidP="00FD39B7">
      <w:pPr>
        <w:rPr>
          <w:rFonts w:ascii="Arial" w:hAnsi="Arial" w:cs="Arial"/>
          <w:sz w:val="20"/>
          <w:szCs w:val="20"/>
        </w:rPr>
      </w:pPr>
    </w:p>
    <w:sectPr w:rsidR="00FD39B7" w:rsidRPr="00FD39B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BAAA2" w14:textId="77777777" w:rsidR="00A676C8" w:rsidRDefault="00A676C8" w:rsidP="006751B1">
      <w:pPr>
        <w:spacing w:after="0" w:line="240" w:lineRule="auto"/>
      </w:pPr>
      <w:r>
        <w:separator/>
      </w:r>
    </w:p>
  </w:endnote>
  <w:endnote w:type="continuationSeparator" w:id="0">
    <w:p w14:paraId="74A57762" w14:textId="77777777" w:rsidR="00A676C8" w:rsidRDefault="00A676C8" w:rsidP="0067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ECC26" w14:textId="77777777" w:rsidR="00A676C8" w:rsidRDefault="00A676C8" w:rsidP="006751B1">
      <w:pPr>
        <w:spacing w:after="0" w:line="240" w:lineRule="auto"/>
      </w:pPr>
      <w:r>
        <w:separator/>
      </w:r>
    </w:p>
  </w:footnote>
  <w:footnote w:type="continuationSeparator" w:id="0">
    <w:p w14:paraId="5069B618" w14:textId="77777777" w:rsidR="00A676C8" w:rsidRDefault="00A676C8" w:rsidP="006751B1">
      <w:pPr>
        <w:spacing w:after="0" w:line="240" w:lineRule="auto"/>
      </w:pPr>
      <w:r>
        <w:continuationSeparator/>
      </w:r>
    </w:p>
  </w:footnote>
  <w:footnote w:id="1">
    <w:p w14:paraId="21954922" w14:textId="77777777" w:rsidR="006751B1" w:rsidRPr="00CA0D4C" w:rsidRDefault="006751B1" w:rsidP="006751B1">
      <w:pPr>
        <w:pStyle w:val="FootnoteText"/>
        <w:rPr>
          <w:rFonts w:ascii="Arial" w:hAnsi="Arial" w:cs="Arial"/>
          <w:sz w:val="16"/>
          <w:szCs w:val="16"/>
        </w:rPr>
      </w:pPr>
      <w:r w:rsidRPr="00CA0D4C">
        <w:rPr>
          <w:rStyle w:val="FootnoteReference"/>
          <w:rFonts w:ascii="Arial" w:hAnsi="Arial" w:cs="Arial"/>
          <w:sz w:val="16"/>
          <w:szCs w:val="16"/>
        </w:rPr>
        <w:footnoteRef/>
      </w:r>
      <w:r w:rsidRPr="00CA0D4C">
        <w:rPr>
          <w:rFonts w:ascii="Arial" w:hAnsi="Arial" w:cs="Arial"/>
          <w:sz w:val="16"/>
          <w:szCs w:val="16"/>
        </w:rPr>
        <w:t xml:space="preserve"> Siegel R, Miller K, Jemal A. Cancer Statistics 2018. </w:t>
      </w:r>
      <w:r w:rsidRPr="00CA0D4C">
        <w:rPr>
          <w:rFonts w:ascii="Arial" w:hAnsi="Arial" w:cs="Arial"/>
          <w:i/>
          <w:sz w:val="16"/>
          <w:szCs w:val="16"/>
        </w:rPr>
        <w:t>CA Cancer J Clin</w:t>
      </w:r>
      <w:r w:rsidRPr="00CA0D4C">
        <w:rPr>
          <w:rFonts w:ascii="Arial" w:hAnsi="Arial" w:cs="Arial"/>
          <w:sz w:val="16"/>
          <w:szCs w:val="16"/>
        </w:rPr>
        <w:t xml:space="preserve"> </w:t>
      </w:r>
      <w:proofErr w:type="gramStart"/>
      <w:r w:rsidRPr="00CA0D4C">
        <w:rPr>
          <w:rFonts w:ascii="Arial" w:hAnsi="Arial" w:cs="Arial"/>
          <w:sz w:val="16"/>
          <w:szCs w:val="16"/>
        </w:rPr>
        <w:t>2018;68:7</w:t>
      </w:r>
      <w:proofErr w:type="gramEnd"/>
      <w:r w:rsidRPr="00CA0D4C">
        <w:rPr>
          <w:rFonts w:ascii="Cambria Math" w:hAnsi="Cambria Math" w:cs="Cambria Math"/>
          <w:sz w:val="16"/>
          <w:szCs w:val="16"/>
        </w:rPr>
        <w:t>‐</w:t>
      </w:r>
      <w:r w:rsidRPr="00CA0D4C">
        <w:rPr>
          <w:rFonts w:ascii="Arial" w:hAnsi="Arial" w:cs="Arial"/>
          <w:sz w:val="16"/>
          <w:szCs w:val="16"/>
        </w:rPr>
        <w:t>30.</w:t>
      </w:r>
    </w:p>
  </w:footnote>
  <w:footnote w:id="2">
    <w:p w14:paraId="10510804" w14:textId="69F43C28" w:rsidR="00CA0D4C" w:rsidRDefault="00CA0D4C">
      <w:pPr>
        <w:pStyle w:val="FootnoteText"/>
      </w:pPr>
      <w:r w:rsidRPr="00CA0D4C">
        <w:rPr>
          <w:rStyle w:val="FootnoteReference"/>
          <w:rFonts w:ascii="Arial" w:hAnsi="Arial" w:cs="Arial"/>
          <w:sz w:val="16"/>
          <w:szCs w:val="16"/>
        </w:rPr>
        <w:footnoteRef/>
      </w:r>
      <w:r w:rsidRPr="00CA0D4C">
        <w:rPr>
          <w:rFonts w:ascii="Arial" w:hAnsi="Arial" w:cs="Arial"/>
          <w:sz w:val="16"/>
          <w:szCs w:val="16"/>
        </w:rPr>
        <w:t xml:space="preserve"> About Lung Cancer. Lung Cancer Foundation of America website. </w:t>
      </w:r>
      <w:proofErr w:type="gramStart"/>
      <w:r w:rsidRPr="00CA0D4C">
        <w:rPr>
          <w:rFonts w:ascii="Arial" w:hAnsi="Arial" w:cs="Arial"/>
          <w:sz w:val="16"/>
          <w:szCs w:val="16"/>
        </w:rPr>
        <w:t>http://www.lcfamerica.org/lung-cancer-is-a-very-common-disease/ .</w:t>
      </w:r>
      <w:proofErr w:type="gramEnd"/>
      <w:r w:rsidRPr="00CA0D4C">
        <w:rPr>
          <w:rFonts w:ascii="Arial" w:hAnsi="Arial" w:cs="Arial"/>
          <w:sz w:val="16"/>
          <w:szCs w:val="16"/>
        </w:rPr>
        <w:t xml:space="preserve"> Accessed September 27, 2016.</w:t>
      </w:r>
    </w:p>
  </w:footnote>
  <w:footnote w:id="3">
    <w:p w14:paraId="313A93C9" w14:textId="77777777" w:rsidR="00EA46D9" w:rsidRPr="00EA46D9" w:rsidRDefault="00EA46D9" w:rsidP="00EA46D9">
      <w:pPr>
        <w:pStyle w:val="FootnoteText"/>
        <w:rPr>
          <w:rFonts w:ascii="Arial" w:hAnsi="Arial" w:cs="Arial"/>
          <w:sz w:val="16"/>
          <w:szCs w:val="16"/>
        </w:rPr>
      </w:pPr>
      <w:r w:rsidRPr="00EA46D9">
        <w:rPr>
          <w:rStyle w:val="FootnoteReference"/>
          <w:rFonts w:ascii="Arial" w:hAnsi="Arial" w:cs="Arial"/>
          <w:sz w:val="16"/>
          <w:szCs w:val="16"/>
        </w:rPr>
        <w:footnoteRef/>
      </w:r>
      <w:r w:rsidRPr="00EA46D9">
        <w:rPr>
          <w:rFonts w:ascii="Arial" w:hAnsi="Arial" w:cs="Arial"/>
          <w:sz w:val="16"/>
          <w:szCs w:val="16"/>
        </w:rPr>
        <w:t xml:space="preserve"> Non-Small Cell Lung Cancer Treatment (PDQ®)–Patient Version –</w:t>
      </w:r>
    </w:p>
    <w:p w14:paraId="3F341927" w14:textId="19F50845" w:rsidR="00EA46D9" w:rsidRPr="00EA46D9" w:rsidRDefault="00EA46D9" w:rsidP="00EA46D9">
      <w:pPr>
        <w:pStyle w:val="FootnoteText"/>
        <w:rPr>
          <w:rFonts w:ascii="Arial" w:hAnsi="Arial" w:cs="Arial"/>
          <w:sz w:val="16"/>
          <w:szCs w:val="16"/>
        </w:rPr>
      </w:pPr>
      <w:r w:rsidRPr="00EA46D9">
        <w:rPr>
          <w:rFonts w:ascii="Arial" w:hAnsi="Arial" w:cs="Arial"/>
          <w:sz w:val="16"/>
          <w:szCs w:val="16"/>
        </w:rPr>
        <w:t>Stages of Non-small cell lung cancer. National Cancer Institute website. https://www.nccn.org/patients/guidelines/lung-nsclc/index.html.</w:t>
      </w:r>
      <w:r>
        <w:rPr>
          <w:rFonts w:ascii="Arial" w:hAnsi="Arial" w:cs="Arial"/>
          <w:sz w:val="16"/>
          <w:szCs w:val="16"/>
        </w:rPr>
        <w:t xml:space="preserve"> Accessed November 29, 2018.</w:t>
      </w:r>
      <w:r w:rsidRPr="00EA46D9">
        <w:rPr>
          <w:rFonts w:ascii="Arial" w:hAnsi="Arial" w:cs="Arial"/>
          <w:sz w:val="16"/>
          <w:szCs w:val="16"/>
        </w:rPr>
        <w:t xml:space="preserve"> </w:t>
      </w:r>
    </w:p>
  </w:footnote>
  <w:footnote w:id="4">
    <w:p w14:paraId="194160FE" w14:textId="37AC5F43" w:rsidR="00382E73" w:rsidRPr="00382E73" w:rsidRDefault="00382E73">
      <w:pPr>
        <w:pStyle w:val="FootnoteText"/>
        <w:rPr>
          <w:rFonts w:ascii="Arial" w:hAnsi="Arial" w:cs="Arial"/>
          <w:sz w:val="18"/>
        </w:rPr>
      </w:pPr>
      <w:r w:rsidRPr="00382E73">
        <w:rPr>
          <w:rStyle w:val="FootnoteReference"/>
          <w:rFonts w:ascii="Arial" w:hAnsi="Arial" w:cs="Arial"/>
          <w:sz w:val="16"/>
        </w:rPr>
        <w:footnoteRef/>
      </w:r>
      <w:r w:rsidRPr="00382E73">
        <w:rPr>
          <w:rFonts w:ascii="Arial" w:hAnsi="Arial" w:cs="Arial"/>
          <w:sz w:val="16"/>
        </w:rPr>
        <w:t xml:space="preserve"> Lung Cancer Risks for Non-smokers.  American Cancer Society. </w:t>
      </w:r>
      <w:hyperlink r:id="rId1" w:history="1">
        <w:r w:rsidRPr="00382E73">
          <w:rPr>
            <w:rStyle w:val="Hyperlink"/>
            <w:rFonts w:ascii="Arial" w:hAnsi="Arial" w:cs="Arial"/>
            <w:sz w:val="16"/>
          </w:rPr>
          <w:t>https://www.cancer.org/latest-news/why-lung-cancer-strikes-nonsmokers.html</w:t>
        </w:r>
      </w:hyperlink>
      <w:r w:rsidRPr="00382E73">
        <w:rPr>
          <w:rFonts w:ascii="Arial" w:hAnsi="Arial" w:cs="Arial"/>
          <w:sz w:val="16"/>
        </w:rPr>
        <w:t>. Accessed January 2, 2019.</w:t>
      </w:r>
    </w:p>
  </w:footnote>
  <w:footnote w:id="5">
    <w:p w14:paraId="2891DAFC" w14:textId="5FF4D04D" w:rsidR="003C1C6F" w:rsidRPr="00CB4172" w:rsidRDefault="003C1C6F">
      <w:pPr>
        <w:pStyle w:val="FootnoteText"/>
        <w:rPr>
          <w:rFonts w:ascii="Arial" w:hAnsi="Arial" w:cs="Arial"/>
          <w:sz w:val="16"/>
          <w:szCs w:val="16"/>
        </w:rPr>
      </w:pPr>
      <w:r w:rsidRPr="0034346F">
        <w:rPr>
          <w:rStyle w:val="FootnoteReference"/>
        </w:rPr>
        <w:footnoteRef/>
      </w:r>
      <w:r w:rsidRPr="0034346F">
        <w:t xml:space="preserve"> </w:t>
      </w:r>
      <w:r w:rsidR="0060408E" w:rsidRPr="0034346F">
        <w:rPr>
          <w:rFonts w:ascii="Arial" w:hAnsi="Arial" w:cs="Arial"/>
          <w:sz w:val="16"/>
          <w:szCs w:val="16"/>
        </w:rPr>
        <w:t xml:space="preserve">U.S. National Institute </w:t>
      </w:r>
      <w:proofErr w:type="gramStart"/>
      <w:r w:rsidR="0060408E" w:rsidRPr="0034346F">
        <w:rPr>
          <w:rFonts w:ascii="Arial" w:hAnsi="Arial" w:cs="Arial"/>
          <w:sz w:val="16"/>
          <w:szCs w:val="16"/>
        </w:rPr>
        <w:t>Of</w:t>
      </w:r>
      <w:proofErr w:type="gramEnd"/>
      <w:r w:rsidR="0060408E" w:rsidRPr="0034346F">
        <w:rPr>
          <w:rFonts w:ascii="Arial" w:hAnsi="Arial" w:cs="Arial"/>
          <w:sz w:val="16"/>
          <w:szCs w:val="16"/>
        </w:rPr>
        <w:t xml:space="preserve"> Health, National Cancer Institute. SEER Cancer Statistics Review, 1975–2015.</w:t>
      </w:r>
    </w:p>
  </w:footnote>
  <w:footnote w:id="6">
    <w:p w14:paraId="6B635CF9" w14:textId="1D782154" w:rsidR="0012521F" w:rsidRPr="00412C67" w:rsidRDefault="0012521F">
      <w:pPr>
        <w:pStyle w:val="FootnoteText"/>
        <w:rPr>
          <w:rFonts w:ascii="Arial" w:hAnsi="Arial" w:cs="Arial"/>
          <w:sz w:val="16"/>
          <w:szCs w:val="16"/>
        </w:rPr>
      </w:pPr>
      <w:r w:rsidRPr="00412C67">
        <w:rPr>
          <w:rStyle w:val="FootnoteReference"/>
          <w:rFonts w:ascii="Arial" w:hAnsi="Arial" w:cs="Arial"/>
          <w:sz w:val="16"/>
          <w:szCs w:val="16"/>
        </w:rPr>
        <w:footnoteRef/>
      </w:r>
      <w:r w:rsidRPr="00412C67">
        <w:rPr>
          <w:rFonts w:ascii="Arial" w:hAnsi="Arial" w:cs="Arial"/>
          <w:sz w:val="16"/>
          <w:szCs w:val="16"/>
        </w:rPr>
        <w:t xml:space="preserve"> Non-small cell lung cancer</w:t>
      </w:r>
      <w:r w:rsidR="00412C67" w:rsidRPr="00412C67">
        <w:rPr>
          <w:rFonts w:ascii="Arial" w:hAnsi="Arial" w:cs="Arial"/>
          <w:sz w:val="16"/>
          <w:szCs w:val="16"/>
        </w:rPr>
        <w:t>. NCCN Clinical Practice Guidelines in Oncology. Version 2.2019-November 31,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B02AF" w14:textId="001A4D04" w:rsidR="00424BF8" w:rsidRDefault="00424BF8" w:rsidP="00424BF8">
    <w:pPr>
      <w:pStyle w:val="Header"/>
      <w:jc w:val="right"/>
    </w:pPr>
    <w:r>
      <w:rPr>
        <w:noProof/>
      </w:rPr>
      <w:drawing>
        <wp:inline distT="0" distB="0" distL="0" distR="0" wp14:anchorId="0C0946AF" wp14:editId="5AE94BD7">
          <wp:extent cx="1762125" cy="3141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desix NEW logo.jpg"/>
                  <pic:cNvPicPr/>
                </pic:nvPicPr>
                <pic:blipFill>
                  <a:blip r:embed="rId1">
                    <a:extLst>
                      <a:ext uri="{28A0092B-C50C-407E-A947-70E740481C1C}">
                        <a14:useLocalDpi xmlns:a14="http://schemas.microsoft.com/office/drawing/2010/main" val="0"/>
                      </a:ext>
                    </a:extLst>
                  </a:blip>
                  <a:stretch>
                    <a:fillRect/>
                  </a:stretch>
                </pic:blipFill>
                <pic:spPr>
                  <a:xfrm>
                    <a:off x="0" y="0"/>
                    <a:ext cx="1935231" cy="3450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262E"/>
    <w:multiLevelType w:val="hybridMultilevel"/>
    <w:tmpl w:val="D9B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73E51"/>
    <w:multiLevelType w:val="hybridMultilevel"/>
    <w:tmpl w:val="FAFC2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06702"/>
    <w:multiLevelType w:val="hybridMultilevel"/>
    <w:tmpl w:val="4C68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60DFF"/>
    <w:multiLevelType w:val="hybridMultilevel"/>
    <w:tmpl w:val="A4B8C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919A8"/>
    <w:multiLevelType w:val="hybridMultilevel"/>
    <w:tmpl w:val="0C68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B1"/>
    <w:rsid w:val="0000610A"/>
    <w:rsid w:val="000D4035"/>
    <w:rsid w:val="000E060B"/>
    <w:rsid w:val="0012521F"/>
    <w:rsid w:val="00151775"/>
    <w:rsid w:val="00177F61"/>
    <w:rsid w:val="00182365"/>
    <w:rsid w:val="001C70BB"/>
    <w:rsid w:val="001E4216"/>
    <w:rsid w:val="001F2864"/>
    <w:rsid w:val="00237381"/>
    <w:rsid w:val="00244C44"/>
    <w:rsid w:val="002571A2"/>
    <w:rsid w:val="00283A9E"/>
    <w:rsid w:val="00301FB9"/>
    <w:rsid w:val="0034346F"/>
    <w:rsid w:val="00346CA3"/>
    <w:rsid w:val="00382E73"/>
    <w:rsid w:val="003C1C6F"/>
    <w:rsid w:val="003D6C73"/>
    <w:rsid w:val="004034A3"/>
    <w:rsid w:val="00412C67"/>
    <w:rsid w:val="00424BF8"/>
    <w:rsid w:val="004507D8"/>
    <w:rsid w:val="0045677F"/>
    <w:rsid w:val="00463417"/>
    <w:rsid w:val="00476156"/>
    <w:rsid w:val="00494B34"/>
    <w:rsid w:val="004A0F56"/>
    <w:rsid w:val="00506327"/>
    <w:rsid w:val="00511B77"/>
    <w:rsid w:val="005B6261"/>
    <w:rsid w:val="005B6419"/>
    <w:rsid w:val="005C6768"/>
    <w:rsid w:val="0060408E"/>
    <w:rsid w:val="0067370C"/>
    <w:rsid w:val="006751B1"/>
    <w:rsid w:val="006766ED"/>
    <w:rsid w:val="006F296B"/>
    <w:rsid w:val="007005CA"/>
    <w:rsid w:val="00773AAF"/>
    <w:rsid w:val="007829ED"/>
    <w:rsid w:val="007B1C3E"/>
    <w:rsid w:val="007C5A0E"/>
    <w:rsid w:val="007C7FAC"/>
    <w:rsid w:val="00864E5A"/>
    <w:rsid w:val="008B4389"/>
    <w:rsid w:val="008F1315"/>
    <w:rsid w:val="00976581"/>
    <w:rsid w:val="009B0BCC"/>
    <w:rsid w:val="009B71CA"/>
    <w:rsid w:val="009F386F"/>
    <w:rsid w:val="009F5504"/>
    <w:rsid w:val="00A676C8"/>
    <w:rsid w:val="00AA5CDE"/>
    <w:rsid w:val="00AD6C7F"/>
    <w:rsid w:val="00B00B2F"/>
    <w:rsid w:val="00B172C2"/>
    <w:rsid w:val="00B2271C"/>
    <w:rsid w:val="00B6545B"/>
    <w:rsid w:val="00B95B2E"/>
    <w:rsid w:val="00BA3267"/>
    <w:rsid w:val="00BB15E4"/>
    <w:rsid w:val="00C04E12"/>
    <w:rsid w:val="00C45EB3"/>
    <w:rsid w:val="00C51748"/>
    <w:rsid w:val="00CA0D4C"/>
    <w:rsid w:val="00CB4172"/>
    <w:rsid w:val="00D764BF"/>
    <w:rsid w:val="00DA7096"/>
    <w:rsid w:val="00DB2170"/>
    <w:rsid w:val="00DC3A16"/>
    <w:rsid w:val="00DD5882"/>
    <w:rsid w:val="00E64A85"/>
    <w:rsid w:val="00EA46D9"/>
    <w:rsid w:val="00EB5553"/>
    <w:rsid w:val="00EF0DC0"/>
    <w:rsid w:val="00EF61FC"/>
    <w:rsid w:val="00F328E5"/>
    <w:rsid w:val="00F5314A"/>
    <w:rsid w:val="00F6516F"/>
    <w:rsid w:val="00F715BF"/>
    <w:rsid w:val="00FB6A3E"/>
    <w:rsid w:val="00FB781A"/>
    <w:rsid w:val="00FC4908"/>
    <w:rsid w:val="00FD39B7"/>
    <w:rsid w:val="00FE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FA63"/>
  <w15:chartTrackingRefBased/>
  <w15:docId w15:val="{34E03DAB-38D9-4D30-929C-F4664D92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51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1B1"/>
    <w:rPr>
      <w:sz w:val="20"/>
      <w:szCs w:val="20"/>
    </w:rPr>
  </w:style>
  <w:style w:type="character" w:styleId="FootnoteReference">
    <w:name w:val="footnote reference"/>
    <w:basedOn w:val="DefaultParagraphFont"/>
    <w:uiPriority w:val="99"/>
    <w:semiHidden/>
    <w:unhideWhenUsed/>
    <w:rsid w:val="006751B1"/>
    <w:rPr>
      <w:vertAlign w:val="superscript"/>
    </w:rPr>
  </w:style>
  <w:style w:type="paragraph" w:styleId="ListParagraph">
    <w:name w:val="List Paragraph"/>
    <w:basedOn w:val="Normal"/>
    <w:uiPriority w:val="34"/>
    <w:qFormat/>
    <w:rsid w:val="007829ED"/>
    <w:pPr>
      <w:ind w:left="720"/>
      <w:contextualSpacing/>
    </w:pPr>
  </w:style>
  <w:style w:type="character" w:styleId="CommentReference">
    <w:name w:val="annotation reference"/>
    <w:basedOn w:val="DefaultParagraphFont"/>
    <w:uiPriority w:val="99"/>
    <w:semiHidden/>
    <w:unhideWhenUsed/>
    <w:rsid w:val="00E64A85"/>
    <w:rPr>
      <w:sz w:val="16"/>
      <w:szCs w:val="16"/>
    </w:rPr>
  </w:style>
  <w:style w:type="paragraph" w:styleId="CommentText">
    <w:name w:val="annotation text"/>
    <w:basedOn w:val="Normal"/>
    <w:link w:val="CommentTextChar"/>
    <w:uiPriority w:val="99"/>
    <w:unhideWhenUsed/>
    <w:rsid w:val="00E64A85"/>
    <w:pPr>
      <w:spacing w:line="240" w:lineRule="auto"/>
    </w:pPr>
    <w:rPr>
      <w:sz w:val="20"/>
      <w:szCs w:val="20"/>
    </w:rPr>
  </w:style>
  <w:style w:type="character" w:customStyle="1" w:styleId="CommentTextChar">
    <w:name w:val="Comment Text Char"/>
    <w:basedOn w:val="DefaultParagraphFont"/>
    <w:link w:val="CommentText"/>
    <w:uiPriority w:val="99"/>
    <w:rsid w:val="00E64A85"/>
    <w:rPr>
      <w:sz w:val="20"/>
      <w:szCs w:val="20"/>
    </w:rPr>
  </w:style>
  <w:style w:type="paragraph" w:styleId="CommentSubject">
    <w:name w:val="annotation subject"/>
    <w:basedOn w:val="CommentText"/>
    <w:next w:val="CommentText"/>
    <w:link w:val="CommentSubjectChar"/>
    <w:uiPriority w:val="99"/>
    <w:semiHidden/>
    <w:unhideWhenUsed/>
    <w:rsid w:val="00E64A85"/>
    <w:rPr>
      <w:b/>
      <w:bCs/>
    </w:rPr>
  </w:style>
  <w:style w:type="character" w:customStyle="1" w:styleId="CommentSubjectChar">
    <w:name w:val="Comment Subject Char"/>
    <w:basedOn w:val="CommentTextChar"/>
    <w:link w:val="CommentSubject"/>
    <w:uiPriority w:val="99"/>
    <w:semiHidden/>
    <w:rsid w:val="00E64A85"/>
    <w:rPr>
      <w:b/>
      <w:bCs/>
      <w:sz w:val="20"/>
      <w:szCs w:val="20"/>
    </w:rPr>
  </w:style>
  <w:style w:type="paragraph" w:styleId="BalloonText">
    <w:name w:val="Balloon Text"/>
    <w:basedOn w:val="Normal"/>
    <w:link w:val="BalloonTextChar"/>
    <w:uiPriority w:val="99"/>
    <w:semiHidden/>
    <w:unhideWhenUsed/>
    <w:rsid w:val="00E64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A85"/>
    <w:rPr>
      <w:rFonts w:ascii="Segoe UI" w:hAnsi="Segoe UI" w:cs="Segoe UI"/>
      <w:sz w:val="18"/>
      <w:szCs w:val="18"/>
    </w:rPr>
  </w:style>
  <w:style w:type="character" w:styleId="Hyperlink">
    <w:name w:val="Hyperlink"/>
    <w:basedOn w:val="DefaultParagraphFont"/>
    <w:uiPriority w:val="99"/>
    <w:unhideWhenUsed/>
    <w:rsid w:val="00382E73"/>
    <w:rPr>
      <w:color w:val="0563C1" w:themeColor="hyperlink"/>
      <w:u w:val="single"/>
    </w:rPr>
  </w:style>
  <w:style w:type="character" w:styleId="UnresolvedMention">
    <w:name w:val="Unresolved Mention"/>
    <w:basedOn w:val="DefaultParagraphFont"/>
    <w:uiPriority w:val="99"/>
    <w:semiHidden/>
    <w:unhideWhenUsed/>
    <w:rsid w:val="00382E73"/>
    <w:rPr>
      <w:color w:val="605E5C"/>
      <w:shd w:val="clear" w:color="auto" w:fill="E1DFDD"/>
    </w:rPr>
  </w:style>
  <w:style w:type="paragraph" w:styleId="Header">
    <w:name w:val="header"/>
    <w:basedOn w:val="Normal"/>
    <w:link w:val="HeaderChar"/>
    <w:uiPriority w:val="99"/>
    <w:unhideWhenUsed/>
    <w:rsid w:val="00424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BF8"/>
  </w:style>
  <w:style w:type="paragraph" w:styleId="Footer">
    <w:name w:val="footer"/>
    <w:basedOn w:val="Normal"/>
    <w:link w:val="FooterChar"/>
    <w:uiPriority w:val="99"/>
    <w:unhideWhenUsed/>
    <w:rsid w:val="00424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022823">
      <w:bodyDiv w:val="1"/>
      <w:marLeft w:val="0"/>
      <w:marRight w:val="0"/>
      <w:marTop w:val="0"/>
      <w:marBottom w:val="0"/>
      <w:divBdr>
        <w:top w:val="none" w:sz="0" w:space="0" w:color="auto"/>
        <w:left w:val="none" w:sz="0" w:space="0" w:color="auto"/>
        <w:bottom w:val="none" w:sz="0" w:space="0" w:color="auto"/>
        <w:right w:val="none" w:sz="0" w:space="0" w:color="auto"/>
      </w:divBdr>
    </w:div>
    <w:div w:id="741485511">
      <w:bodyDiv w:val="1"/>
      <w:marLeft w:val="0"/>
      <w:marRight w:val="0"/>
      <w:marTop w:val="0"/>
      <w:marBottom w:val="0"/>
      <w:divBdr>
        <w:top w:val="none" w:sz="0" w:space="0" w:color="auto"/>
        <w:left w:val="none" w:sz="0" w:space="0" w:color="auto"/>
        <w:bottom w:val="none" w:sz="0" w:space="0" w:color="auto"/>
        <w:right w:val="none" w:sz="0" w:space="0" w:color="auto"/>
      </w:divBdr>
    </w:div>
    <w:div w:id="1363821765">
      <w:bodyDiv w:val="1"/>
      <w:marLeft w:val="0"/>
      <w:marRight w:val="0"/>
      <w:marTop w:val="0"/>
      <w:marBottom w:val="0"/>
      <w:divBdr>
        <w:top w:val="none" w:sz="0" w:space="0" w:color="auto"/>
        <w:left w:val="none" w:sz="0" w:space="0" w:color="auto"/>
        <w:bottom w:val="none" w:sz="0" w:space="0" w:color="auto"/>
        <w:right w:val="none" w:sz="0" w:space="0" w:color="auto"/>
      </w:divBdr>
    </w:div>
    <w:div w:id="1640840000">
      <w:bodyDiv w:val="1"/>
      <w:marLeft w:val="0"/>
      <w:marRight w:val="0"/>
      <w:marTop w:val="0"/>
      <w:marBottom w:val="0"/>
      <w:divBdr>
        <w:top w:val="none" w:sz="0" w:space="0" w:color="auto"/>
        <w:left w:val="none" w:sz="0" w:space="0" w:color="auto"/>
        <w:bottom w:val="none" w:sz="0" w:space="0" w:color="auto"/>
        <w:right w:val="none" w:sz="0" w:space="0" w:color="auto"/>
      </w:divBdr>
    </w:div>
    <w:div w:id="2038458583">
      <w:bodyDiv w:val="1"/>
      <w:marLeft w:val="0"/>
      <w:marRight w:val="0"/>
      <w:marTop w:val="0"/>
      <w:marBottom w:val="0"/>
      <w:divBdr>
        <w:top w:val="none" w:sz="0" w:space="0" w:color="auto"/>
        <w:left w:val="none" w:sz="0" w:space="0" w:color="auto"/>
        <w:bottom w:val="none" w:sz="0" w:space="0" w:color="auto"/>
        <w:right w:val="none" w:sz="0" w:space="0" w:color="auto"/>
      </w:divBdr>
    </w:div>
    <w:div w:id="20909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ncer.org/latest-news/why-lung-cancer-strikes-nonsmok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0F92-097D-44CA-8613-43C7404A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Renteria</dc:creator>
  <cp:keywords/>
  <dc:description/>
  <cp:lastModifiedBy>Corinne Renteria</cp:lastModifiedBy>
  <cp:revision>3</cp:revision>
  <cp:lastPrinted>2019-01-09T16:27:00Z</cp:lastPrinted>
  <dcterms:created xsi:type="dcterms:W3CDTF">2019-02-11T22:27:00Z</dcterms:created>
  <dcterms:modified xsi:type="dcterms:W3CDTF">2019-03-07T21:05:00Z</dcterms:modified>
</cp:coreProperties>
</file>