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358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358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Multimedia Press Release Templates – Made with Prowly's Press Release Creator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templates.prowly.com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{Image caption}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Sports Press Release Template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Use this sports press release template to announce new players, changes to ticket prices, or to convey other important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{Name of Sports Organization}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{Sports Organization} Announces {Trade, Changes to Stadium, Changes to Ticket Prices, Charitable Endeavor, Etc.}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{City, State} - {Sports Organization} is pleased to announce  {trade, changes to stadium, changes to ticket prices, charitable endeavor, etc.}, effective {date}.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{More details about the trade or changes in the organization, including relevant statistics}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5654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{Image caption}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{Quotes from new player, exiting player, team representative, etc.}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{Name of the person who is being quoted}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{More details}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{Boilerplate about sports organization, and/or charitable organization, if applicable}.###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52500" cy="952500"/>
            <wp:effectExtent t="0" b="0" r="0" l="0"/>
            <wp:docPr id="10" name="media/image10.png"/>
            <a:graphic>
              <a:graphicData uri="http://schemas.openxmlformats.org/drawingml/2006/picture">
                <pic:pic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20"/>
          <w:b w:val="1"/>
          <w:rtl w:val="0"/>
        </w:rPr>
      </w:pPr>
      <w:r w:rsidR="00000000" w:rsidRPr="00000000" w:rsidDel="00000000">
        <w:rPr>
          <w:sz w:val="20"/>
          <w:b w:val="1"/>
          <w:rtl w:val="0"/>
        </w:rPr>
        <w:t xml:space="preserve">Name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Position at Company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email@email.com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1">
        <w:r w:rsidR="00000000" w:rsidRPr="00000000" w:rsidDel="00000000">
          <w:rPr>
            <w:color w:val="1155cc"/>
            <w:u w:val="single"/>
            <w:rtl w:val="0"/>
          </w:rPr>
          <w:t xml:space="preserve">Twitter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2">
        <w:r w:rsidR="00000000" w:rsidRPr="00000000" w:rsidDel="00000000">
          <w:rPr>
            <w:color w:val="1155cc"/>
            <w:u w:val="single"/>
            <w:rtl w:val="0"/>
          </w:rPr>
          <w:t xml:space="preserve">Facebook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3">
        <w:r w:rsidR="00000000" w:rsidRPr="00000000" w:rsidDel="00000000">
          <w:rPr>
            <w:color w:val="1155cc"/>
            <w:u w:val="single"/>
            <w:rtl w:val="0"/>
          </w:rPr>
          <w:t xml:space="preserve">Linkedin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templates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png" Type="http://schemas.openxmlformats.org/officeDocument/2006/relationships/image" Id="rId10"/><Relationship Target="Twitter" Type="http://schemas.openxmlformats.org/officeDocument/2006/relationships/hyperlink" Id="rId11" TargetMode="External"/><Relationship Target="Facebook" Type="http://schemas.openxmlformats.org/officeDocument/2006/relationships/hyperlink" Id="rId12" TargetMode="External"/><Relationship Target="Linkedin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ea0f032803dedc468be2f146371e666e51c9bef1823e2e1cc25fa96b98f9310bsports-press-release-template20200109-390-1dg8aex.docx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