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209D" w:rsidRDefault="00F73E30">
      <w:pPr>
        <w:numPr>
          <w:ilvl w:val="0"/>
          <w:numId w:val="6"/>
        </w:numPr>
      </w:pPr>
      <w:r>
        <w:t xml:space="preserve">Descargamos </w:t>
      </w:r>
      <w:proofErr w:type="spellStart"/>
      <w:r>
        <w:t>el</w:t>
      </w:r>
      <w:proofErr w:type="spellEnd"/>
      <w:r>
        <w:t xml:space="preserve"> </w:t>
      </w:r>
      <w:r>
        <w:rPr>
          <w:b/>
        </w:rPr>
        <w:t xml:space="preserve">.zip </w:t>
      </w:r>
      <w:r>
        <w:t>de la fuente. E</w:t>
      </w:r>
      <w:r>
        <w:t>sta aparecerá en la carpeta “</w:t>
      </w:r>
      <w:r>
        <w:rPr>
          <w:b/>
        </w:rPr>
        <w:t>Descargas</w:t>
      </w:r>
      <w:r>
        <w:t>”</w:t>
      </w:r>
    </w:p>
    <w:p w:rsidR="00C5209D" w:rsidRDefault="00C5209D">
      <w:pPr>
        <w:ind w:left="720"/>
      </w:pPr>
    </w:p>
    <w:p w:rsidR="00C5209D" w:rsidRDefault="00F73E30">
      <w:pPr>
        <w:ind w:left="720"/>
      </w:pPr>
      <w:r>
        <w:rPr>
          <w:noProof/>
        </w:rPr>
        <w:drawing>
          <wp:inline distT="114300" distB="114300" distL="114300" distR="114300">
            <wp:extent cx="4491038" cy="3163253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t="3834" r="68684" b="57092"/>
                    <a:stretch>
                      <a:fillRect/>
                    </a:stretch>
                  </pic:blipFill>
                  <pic:spPr>
                    <a:xfrm>
                      <a:off x="0" y="0"/>
                      <a:ext cx="4491038" cy="31632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209D" w:rsidRDefault="00C5209D">
      <w:pPr>
        <w:ind w:left="720"/>
      </w:pPr>
    </w:p>
    <w:p w:rsidR="00C5209D" w:rsidRDefault="00F73E30">
      <w:pPr>
        <w:numPr>
          <w:ilvl w:val="0"/>
          <w:numId w:val="3"/>
        </w:numPr>
      </w:pPr>
      <w:r>
        <w:rPr>
          <w:b/>
        </w:rPr>
        <w:t>Abrimos</w:t>
      </w:r>
      <w:r>
        <w:t xml:space="preserve"> el archivo haciendo doble </w:t>
      </w:r>
      <w:proofErr w:type="spellStart"/>
      <w:r>
        <w:t>click</w:t>
      </w:r>
      <w:proofErr w:type="spellEnd"/>
      <w:r>
        <w:t xml:space="preserve"> o con botón derecho -&gt; abrir. Entramos en la carpeta de la fuente (en este caso “Bulo </w:t>
      </w:r>
      <w:proofErr w:type="spellStart"/>
      <w:r>
        <w:t>rounded</w:t>
      </w:r>
      <w:proofErr w:type="spellEnd"/>
      <w:r>
        <w:t>”)</w:t>
      </w:r>
    </w:p>
    <w:p w:rsidR="00C5209D" w:rsidRDefault="00C5209D"/>
    <w:p w:rsidR="00C5209D" w:rsidRDefault="00F73E30">
      <w:pPr>
        <w:ind w:firstLine="720"/>
      </w:pPr>
      <w:r>
        <w:rPr>
          <w:noProof/>
        </w:rPr>
        <w:drawing>
          <wp:inline distT="114300" distB="114300" distL="114300" distR="114300">
            <wp:extent cx="4519613" cy="319708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r="67441" b="58997"/>
                    <a:stretch>
                      <a:fillRect/>
                    </a:stretch>
                  </pic:blipFill>
                  <pic:spPr>
                    <a:xfrm>
                      <a:off x="0" y="0"/>
                      <a:ext cx="4519613" cy="3197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209D" w:rsidRDefault="00F73E30">
      <w:r>
        <w:br w:type="page"/>
      </w:r>
    </w:p>
    <w:p w:rsidR="00C5209D" w:rsidRDefault="00C5209D"/>
    <w:p w:rsidR="00C5209D" w:rsidRDefault="00F73E30">
      <w:pPr>
        <w:numPr>
          <w:ilvl w:val="0"/>
          <w:numId w:val="4"/>
        </w:numPr>
      </w:pPr>
      <w:r>
        <w:t xml:space="preserve">Copiamos todos los archivos </w:t>
      </w:r>
      <w:r>
        <w:rPr>
          <w:b/>
        </w:rPr>
        <w:t>.</w:t>
      </w:r>
      <w:proofErr w:type="spellStart"/>
      <w:r>
        <w:rPr>
          <w:b/>
        </w:rPr>
        <w:t>otf</w:t>
      </w:r>
      <w:proofErr w:type="spellEnd"/>
      <w:r>
        <w:rPr>
          <w:b/>
        </w:rPr>
        <w:t xml:space="preserve"> </w:t>
      </w:r>
      <w:r>
        <w:t xml:space="preserve">con </w:t>
      </w:r>
      <w:proofErr w:type="spellStart"/>
      <w:r>
        <w:t>ctrl+c</w:t>
      </w:r>
      <w:proofErr w:type="spellEnd"/>
      <w:r>
        <w:t xml:space="preserve"> o botón derecho -&gt; copiar</w:t>
      </w:r>
    </w:p>
    <w:p w:rsidR="00C5209D" w:rsidRDefault="00C5209D"/>
    <w:p w:rsidR="00C5209D" w:rsidRDefault="00F73E30">
      <w:r>
        <w:tab/>
      </w:r>
      <w:r>
        <w:rPr>
          <w:noProof/>
        </w:rPr>
        <w:drawing>
          <wp:inline distT="114300" distB="114300" distL="114300" distR="114300">
            <wp:extent cx="4523968" cy="3395663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r="48837" b="31858"/>
                    <a:stretch>
                      <a:fillRect/>
                    </a:stretch>
                  </pic:blipFill>
                  <pic:spPr>
                    <a:xfrm>
                      <a:off x="0" y="0"/>
                      <a:ext cx="4523968" cy="3395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209D" w:rsidRDefault="00C5209D"/>
    <w:p w:rsidR="00C5209D" w:rsidRDefault="00F73E30">
      <w:pPr>
        <w:numPr>
          <w:ilvl w:val="0"/>
          <w:numId w:val="10"/>
        </w:numPr>
      </w:pPr>
      <w:r>
        <w:t>Accedemos a “</w:t>
      </w:r>
      <w:r>
        <w:rPr>
          <w:b/>
        </w:rPr>
        <w:t>Archivos de Linux”</w:t>
      </w:r>
    </w:p>
    <w:p w:rsidR="00C5209D" w:rsidRDefault="00C5209D"/>
    <w:p w:rsidR="00C5209D" w:rsidRDefault="00F73E30">
      <w:pPr>
        <w:ind w:firstLine="720"/>
      </w:pPr>
      <w:r>
        <w:rPr>
          <w:noProof/>
        </w:rPr>
        <w:drawing>
          <wp:inline distT="114300" distB="114300" distL="114300" distR="114300">
            <wp:extent cx="4505325" cy="3676650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t="4129" r="54682" b="30088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3676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209D" w:rsidRDefault="00F73E30">
      <w:pPr>
        <w:ind w:firstLine="720"/>
      </w:pPr>
      <w:r>
        <w:br w:type="page"/>
      </w:r>
    </w:p>
    <w:p w:rsidR="00C5209D" w:rsidRDefault="00C5209D">
      <w:pPr>
        <w:ind w:firstLine="720"/>
      </w:pPr>
    </w:p>
    <w:p w:rsidR="00C5209D" w:rsidRDefault="00F73E30">
      <w:pPr>
        <w:numPr>
          <w:ilvl w:val="0"/>
          <w:numId w:val="1"/>
        </w:numPr>
      </w:pPr>
      <w:r>
        <w:t>Apretamo</w:t>
      </w:r>
      <w:r>
        <w:t>s el botón de “</w:t>
      </w:r>
      <w:r>
        <w:rPr>
          <w:b/>
        </w:rPr>
        <w:t>más...</w:t>
      </w:r>
      <w:r>
        <w:t>” y seleccionamos “</w:t>
      </w:r>
      <w:r>
        <w:rPr>
          <w:b/>
        </w:rPr>
        <w:t>Mostrar archivos ocultos</w:t>
      </w:r>
      <w:r>
        <w:t>”</w:t>
      </w:r>
    </w:p>
    <w:p w:rsidR="00C5209D" w:rsidRDefault="00C5209D"/>
    <w:p w:rsidR="00C5209D" w:rsidRDefault="00F73E30">
      <w:r>
        <w:tab/>
      </w:r>
      <w:r>
        <w:rPr>
          <w:noProof/>
        </w:rPr>
        <w:drawing>
          <wp:inline distT="114300" distB="114300" distL="114300" distR="114300">
            <wp:extent cx="4405313" cy="4231149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l="60465" t="3244" b="29203"/>
                    <a:stretch>
                      <a:fillRect/>
                    </a:stretch>
                  </pic:blipFill>
                  <pic:spPr>
                    <a:xfrm>
                      <a:off x="0" y="0"/>
                      <a:ext cx="4405313" cy="42311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209D" w:rsidRDefault="00C5209D"/>
    <w:p w:rsidR="00C5209D" w:rsidRDefault="00F73E30">
      <w:pPr>
        <w:numPr>
          <w:ilvl w:val="0"/>
          <w:numId w:val="9"/>
        </w:numPr>
      </w:pPr>
      <w:r>
        <w:t xml:space="preserve">Si no existe la carpeta </w:t>
      </w:r>
      <w:proofErr w:type="gramStart"/>
      <w:r>
        <w:t>“</w:t>
      </w:r>
      <w:r>
        <w:rPr>
          <w:b/>
        </w:rPr>
        <w:t>.</w:t>
      </w:r>
      <w:proofErr w:type="spellStart"/>
      <w:r>
        <w:rPr>
          <w:b/>
        </w:rPr>
        <w:t>fonts</w:t>
      </w:r>
      <w:proofErr w:type="spellEnd"/>
      <w:proofErr w:type="gramEnd"/>
      <w:r>
        <w:t>”, la creamos.</w:t>
      </w:r>
    </w:p>
    <w:p w:rsidR="00C5209D" w:rsidRDefault="00F73E30">
      <w:pPr>
        <w:ind w:firstLine="720"/>
      </w:pPr>
      <w:r>
        <w:rPr>
          <w:noProof/>
        </w:rPr>
        <w:drawing>
          <wp:inline distT="114300" distB="114300" distL="114300" distR="114300">
            <wp:extent cx="3595688" cy="3458969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t="5014" r="67607" b="39528"/>
                    <a:stretch>
                      <a:fillRect/>
                    </a:stretch>
                  </pic:blipFill>
                  <pic:spPr>
                    <a:xfrm>
                      <a:off x="0" y="0"/>
                      <a:ext cx="3595688" cy="34589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209D" w:rsidRDefault="00F73E30">
      <w:pPr>
        <w:numPr>
          <w:ilvl w:val="0"/>
          <w:numId w:val="2"/>
        </w:numPr>
      </w:pPr>
      <w:r>
        <w:t xml:space="preserve">Pegamos los elementos </w:t>
      </w:r>
      <w:r>
        <w:rPr>
          <w:b/>
        </w:rPr>
        <w:t>.</w:t>
      </w:r>
      <w:proofErr w:type="spellStart"/>
      <w:r>
        <w:rPr>
          <w:b/>
        </w:rPr>
        <w:t>otf</w:t>
      </w:r>
      <w:proofErr w:type="spellEnd"/>
      <w:r>
        <w:t xml:space="preserve"> en el interior de esta carpeta</w:t>
      </w:r>
    </w:p>
    <w:p w:rsidR="00C5209D" w:rsidRDefault="00C5209D"/>
    <w:p w:rsidR="00C5209D" w:rsidRDefault="00F73E30">
      <w:pPr>
        <w:ind w:firstLine="720"/>
      </w:pPr>
      <w:r>
        <w:rPr>
          <w:noProof/>
        </w:rPr>
        <w:drawing>
          <wp:inline distT="114300" distB="114300" distL="114300" distR="114300">
            <wp:extent cx="3633788" cy="3579954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 t="5309" r="55149" b="16224"/>
                    <a:stretch>
                      <a:fillRect/>
                    </a:stretch>
                  </pic:blipFill>
                  <pic:spPr>
                    <a:xfrm>
                      <a:off x="0" y="0"/>
                      <a:ext cx="3633788" cy="35799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209D" w:rsidRDefault="00C5209D">
      <w:pPr>
        <w:ind w:firstLine="720"/>
      </w:pPr>
    </w:p>
    <w:p w:rsidR="00C5209D" w:rsidRDefault="00F73E30">
      <w:pPr>
        <w:numPr>
          <w:ilvl w:val="0"/>
          <w:numId w:val="7"/>
        </w:numPr>
      </w:pPr>
      <w:r>
        <w:t xml:space="preserve">Abrimos el </w:t>
      </w:r>
      <w:r>
        <w:rPr>
          <w:b/>
        </w:rPr>
        <w:t>terminal</w:t>
      </w:r>
    </w:p>
    <w:p w:rsidR="00C5209D" w:rsidRDefault="00F73E30">
      <w:pPr>
        <w:rPr>
          <w:b/>
        </w:rPr>
      </w:pPr>
      <w:r>
        <w:rPr>
          <w:b/>
        </w:rPr>
        <w:tab/>
      </w:r>
    </w:p>
    <w:p w:rsidR="00C5209D" w:rsidRDefault="00F73E30">
      <w:pPr>
        <w:rPr>
          <w:b/>
        </w:rPr>
      </w:pPr>
      <w:r>
        <w:rPr>
          <w:b/>
        </w:rPr>
        <w:tab/>
      </w:r>
      <w:r>
        <w:rPr>
          <w:b/>
          <w:noProof/>
        </w:rPr>
        <w:drawing>
          <wp:inline distT="114300" distB="114300" distL="114300" distR="114300">
            <wp:extent cx="4271590" cy="3262313"/>
            <wp:effectExtent l="0" t="0" r="0" b="0"/>
            <wp:docPr id="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l="23588" t="27728" r="23255"/>
                    <a:stretch>
                      <a:fillRect/>
                    </a:stretch>
                  </pic:blipFill>
                  <pic:spPr>
                    <a:xfrm>
                      <a:off x="0" y="0"/>
                      <a:ext cx="4271590" cy="32623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C5209D" w:rsidRDefault="00F73E30">
      <w:pPr>
        <w:numPr>
          <w:ilvl w:val="0"/>
          <w:numId w:val="5"/>
        </w:numPr>
      </w:pPr>
      <w:r>
        <w:t>Escribimos el comando “</w:t>
      </w:r>
      <w:proofErr w:type="spellStart"/>
      <w:r>
        <w:rPr>
          <w:b/>
        </w:rPr>
        <w:t>fc</w:t>
      </w:r>
      <w:proofErr w:type="spellEnd"/>
      <w:r>
        <w:rPr>
          <w:b/>
        </w:rPr>
        <w:t>-cache</w:t>
      </w:r>
      <w:r>
        <w:t xml:space="preserve">” y pulsamos </w:t>
      </w:r>
      <w:proofErr w:type="spellStart"/>
      <w:r>
        <w:t>enter</w:t>
      </w:r>
      <w:proofErr w:type="spellEnd"/>
    </w:p>
    <w:p w:rsidR="00C5209D" w:rsidRDefault="00C5209D"/>
    <w:p w:rsidR="00C5209D" w:rsidRDefault="00F73E30">
      <w:r>
        <w:tab/>
      </w:r>
      <w:r>
        <w:rPr>
          <w:noProof/>
        </w:rPr>
        <w:drawing>
          <wp:inline distT="114300" distB="114300" distL="114300" distR="114300">
            <wp:extent cx="3495675" cy="2381250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 l="21428" t="26954" r="51327" b="4011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381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209D" w:rsidRDefault="00C5209D"/>
    <w:p w:rsidR="00C5209D" w:rsidRDefault="00F73E30">
      <w:pPr>
        <w:numPr>
          <w:ilvl w:val="0"/>
          <w:numId w:val="11"/>
        </w:numPr>
      </w:pPr>
      <w:r>
        <w:t>Escribimos el comando “</w:t>
      </w:r>
      <w:proofErr w:type="spellStart"/>
      <w:r>
        <w:rPr>
          <w:b/>
        </w:rPr>
        <w:t>fc</w:t>
      </w:r>
      <w:proofErr w:type="spellEnd"/>
      <w:r>
        <w:rPr>
          <w:b/>
        </w:rPr>
        <w:t>-cache -v</w:t>
      </w:r>
      <w:r>
        <w:t xml:space="preserve">” y pulsamos </w:t>
      </w:r>
      <w:proofErr w:type="spellStart"/>
      <w:r>
        <w:t>enter</w:t>
      </w:r>
      <w:proofErr w:type="spellEnd"/>
    </w:p>
    <w:p w:rsidR="00C5209D" w:rsidRDefault="00C5209D"/>
    <w:p w:rsidR="00C5209D" w:rsidRDefault="00F73E30">
      <w:r>
        <w:rPr>
          <w:noProof/>
        </w:rPr>
        <w:drawing>
          <wp:inline distT="114300" distB="114300" distL="114300" distR="114300">
            <wp:extent cx="5845786" cy="4243388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l="15282" t="4424" r="22093" b="15044"/>
                    <a:stretch>
                      <a:fillRect/>
                    </a:stretch>
                  </pic:blipFill>
                  <pic:spPr>
                    <a:xfrm>
                      <a:off x="0" y="0"/>
                      <a:ext cx="5845786" cy="42433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5209D" w:rsidRDefault="00C5209D"/>
    <w:p w:rsidR="00C5209D" w:rsidRDefault="00F73E30">
      <w:pPr>
        <w:numPr>
          <w:ilvl w:val="0"/>
          <w:numId w:val="8"/>
        </w:numPr>
      </w:pPr>
      <w:r>
        <w:t xml:space="preserve">Las fuentes ya están </w:t>
      </w:r>
      <w:r>
        <w:rPr>
          <w:b/>
        </w:rPr>
        <w:t>instaladas</w:t>
      </w:r>
      <w:r>
        <w:t xml:space="preserve"> y </w:t>
      </w:r>
      <w:r>
        <w:rPr>
          <w:b/>
        </w:rPr>
        <w:t>listas</w:t>
      </w:r>
      <w:r>
        <w:t xml:space="preserve"> para su uso.</w:t>
      </w:r>
    </w:p>
    <w:sectPr w:rsidR="00C5209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50A2E"/>
    <w:multiLevelType w:val="multilevel"/>
    <w:tmpl w:val="789A2E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00E2390"/>
    <w:multiLevelType w:val="multilevel"/>
    <w:tmpl w:val="1AB625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A55550A"/>
    <w:multiLevelType w:val="multilevel"/>
    <w:tmpl w:val="619643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81020C9"/>
    <w:multiLevelType w:val="multilevel"/>
    <w:tmpl w:val="DDB4C9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42C3902"/>
    <w:multiLevelType w:val="multilevel"/>
    <w:tmpl w:val="6450EA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8D74E95"/>
    <w:multiLevelType w:val="multilevel"/>
    <w:tmpl w:val="E29C07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DE6636C"/>
    <w:multiLevelType w:val="multilevel"/>
    <w:tmpl w:val="E480B2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A3756BC"/>
    <w:multiLevelType w:val="multilevel"/>
    <w:tmpl w:val="4BA8E6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DB30781"/>
    <w:multiLevelType w:val="multilevel"/>
    <w:tmpl w:val="1D6C00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6EC55B1"/>
    <w:multiLevelType w:val="multilevel"/>
    <w:tmpl w:val="396C3E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C90033B"/>
    <w:multiLevelType w:val="multilevel"/>
    <w:tmpl w:val="513A78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6"/>
  </w:num>
  <w:num w:numId="2">
    <w:abstractNumId w:val="10"/>
  </w:num>
  <w:num w:numId="3">
    <w:abstractNumId w:val="7"/>
  </w:num>
  <w:num w:numId="4">
    <w:abstractNumId w:val="8"/>
  </w:num>
  <w:num w:numId="5">
    <w:abstractNumId w:val="5"/>
  </w:num>
  <w:num w:numId="6">
    <w:abstractNumId w:val="3"/>
  </w:num>
  <w:num w:numId="7">
    <w:abstractNumId w:val="2"/>
  </w:num>
  <w:num w:numId="8">
    <w:abstractNumId w:val="9"/>
  </w:num>
  <w:num w:numId="9">
    <w:abstractNumId w:val="4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09D"/>
    <w:rsid w:val="00C5209D"/>
    <w:rsid w:val="00F73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51EEC0"/>
  <w15:docId w15:val="{632C172F-56E7-442C-A94F-B48A02B8D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605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Lara Belmonte</cp:lastModifiedBy>
  <cp:revision>2</cp:revision>
  <dcterms:created xsi:type="dcterms:W3CDTF">2020-04-02T11:01:00Z</dcterms:created>
  <dcterms:modified xsi:type="dcterms:W3CDTF">2020-04-02T11:01:00Z</dcterms:modified>
</cp:coreProperties>
</file>