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D50C2" w14:textId="77777777" w:rsidR="008456B0" w:rsidRPr="00364B4D" w:rsidRDefault="008456B0" w:rsidP="008456B0">
      <w:pPr>
        <w:jc w:val="right"/>
        <w:rPr>
          <w:rFonts w:ascii="BIZ UDPゴシック" w:eastAsia="BIZ UDPゴシック" w:hAnsi="BIZ UDPゴシック"/>
        </w:rPr>
      </w:pPr>
      <w:r w:rsidRPr="00364B4D">
        <w:rPr>
          <w:rFonts w:ascii="BIZ UDPゴシック" w:eastAsia="BIZ UDPゴシック" w:hAnsi="BIZ UDPゴシック" w:hint="eastAsia"/>
        </w:rPr>
        <w:t>株式会社ミライロ</w:t>
      </w:r>
    </w:p>
    <w:p w14:paraId="4892DF3F" w14:textId="5780C481" w:rsidR="008456B0" w:rsidRPr="00364B4D" w:rsidRDefault="008456B0" w:rsidP="00364B4D">
      <w:pPr>
        <w:jc w:val="right"/>
        <w:rPr>
          <w:rFonts w:ascii="BIZ UDPゴシック" w:eastAsia="BIZ UDPゴシック" w:hAnsi="BIZ UDPゴシック"/>
        </w:rPr>
      </w:pPr>
      <w:r w:rsidRPr="00364B4D">
        <w:rPr>
          <w:rFonts w:ascii="BIZ UDPゴシック" w:eastAsia="BIZ UDPゴシック" w:hAnsi="BIZ UDPゴシック" w:hint="eastAsia"/>
        </w:rPr>
        <w:t>2020年6月</w:t>
      </w:r>
      <w:r w:rsidR="004C4205">
        <w:rPr>
          <w:rFonts w:ascii="BIZ UDPゴシック" w:eastAsia="BIZ UDPゴシック" w:hAnsi="BIZ UDPゴシック" w:hint="eastAsia"/>
        </w:rPr>
        <w:t>2</w:t>
      </w:r>
      <w:r w:rsidRPr="00364B4D">
        <w:rPr>
          <w:rFonts w:ascii="BIZ UDPゴシック" w:eastAsia="BIZ UDPゴシック" w:hAnsi="BIZ UDPゴシック" w:hint="eastAsia"/>
        </w:rPr>
        <w:t>日</w:t>
      </w:r>
    </w:p>
    <w:p w14:paraId="458B6092" w14:textId="60D7034D" w:rsidR="008456B0" w:rsidRPr="00364B4D" w:rsidRDefault="008456B0" w:rsidP="008456B0">
      <w:pPr>
        <w:pStyle w:val="1"/>
        <w:rPr>
          <w:rFonts w:ascii="BIZ UDPゴシック" w:eastAsia="BIZ UDPゴシック" w:hAnsi="BIZ UDPゴシック"/>
        </w:rPr>
      </w:pPr>
      <w:r w:rsidRPr="00364B4D">
        <w:rPr>
          <w:rFonts w:ascii="BIZ UDPゴシック" w:eastAsia="BIZ UDPゴシック" w:hAnsi="BIZ UDPゴシック" w:hint="eastAsia"/>
        </w:rPr>
        <w:t>【新型コロナウイルス流行に伴う障害者の職場環境調査】</w:t>
      </w:r>
    </w:p>
    <w:p w14:paraId="0F0499C2" w14:textId="77777777" w:rsidR="008456B0" w:rsidRPr="00364B4D" w:rsidRDefault="008456B0" w:rsidP="008456B0">
      <w:pPr>
        <w:jc w:val="center"/>
        <w:rPr>
          <w:rFonts w:ascii="BIZ UDPゴシック" w:eastAsia="BIZ UDPゴシック" w:hAnsi="BIZ UDPゴシック"/>
        </w:rPr>
      </w:pPr>
    </w:p>
    <w:p w14:paraId="3E8B5D5A" w14:textId="77777777" w:rsidR="008456B0" w:rsidRPr="00364B4D" w:rsidRDefault="008456B0" w:rsidP="008456B0">
      <w:pPr>
        <w:pStyle w:val="2"/>
        <w:rPr>
          <w:rFonts w:ascii="BIZ UDPゴシック" w:eastAsia="BIZ UDPゴシック" w:hAnsi="BIZ UDPゴシック"/>
        </w:rPr>
      </w:pPr>
      <w:r w:rsidRPr="00364B4D">
        <w:rPr>
          <w:rFonts w:ascii="BIZ UDPゴシック" w:eastAsia="BIZ UDPゴシック" w:hAnsi="BIZ UDPゴシック" w:hint="eastAsia"/>
        </w:rPr>
        <w:t>概要</w:t>
      </w:r>
    </w:p>
    <w:p w14:paraId="0389102E" w14:textId="6899E3BA" w:rsidR="008456B0" w:rsidRPr="00364B4D" w:rsidRDefault="008456B0" w:rsidP="008456B0">
      <w:pPr>
        <w:rPr>
          <w:rFonts w:ascii="BIZ UDPゴシック" w:eastAsia="BIZ UDPゴシック" w:hAnsi="BIZ UDPゴシック"/>
        </w:rPr>
      </w:pPr>
      <w:r w:rsidRPr="00364B4D">
        <w:rPr>
          <w:rFonts w:ascii="BIZ UDPゴシック" w:eastAsia="BIZ UDPゴシック" w:hAnsi="BIZ UDPゴシック" w:hint="eastAsia"/>
        </w:rPr>
        <w:t>目的：新型コロナウイルスの流行に伴い、</w:t>
      </w:r>
      <w:r w:rsidR="00845F36">
        <w:rPr>
          <w:rFonts w:ascii="BIZ UDPゴシック" w:eastAsia="BIZ UDPゴシック" w:hAnsi="BIZ UDPゴシック" w:hint="eastAsia"/>
        </w:rPr>
        <w:t>「</w:t>
      </w:r>
      <w:r w:rsidR="006E1740" w:rsidRPr="006E1740">
        <w:rPr>
          <w:rFonts w:ascii="BIZ UDPゴシック" w:eastAsia="BIZ UDPゴシック" w:hAnsi="BIZ UDPゴシック" w:hint="eastAsia"/>
        </w:rPr>
        <w:t>企業の障害のある従業員に対する対応</w:t>
      </w:r>
      <w:r w:rsidR="00845F36">
        <w:rPr>
          <w:rFonts w:ascii="BIZ UDPゴシック" w:eastAsia="BIZ UDPゴシック" w:hAnsi="BIZ UDPゴシック" w:hint="eastAsia"/>
        </w:rPr>
        <w:t>」</w:t>
      </w:r>
      <w:r w:rsidR="006E1740" w:rsidRPr="006E1740">
        <w:rPr>
          <w:rFonts w:ascii="BIZ UDPゴシック" w:eastAsia="BIZ UDPゴシック" w:hAnsi="BIZ UDPゴシック" w:hint="eastAsia"/>
        </w:rPr>
        <w:t>と</w:t>
      </w:r>
      <w:r w:rsidR="00845F36">
        <w:rPr>
          <w:rFonts w:ascii="BIZ UDPゴシック" w:eastAsia="BIZ UDPゴシック" w:hAnsi="BIZ UDPゴシック" w:hint="eastAsia"/>
        </w:rPr>
        <w:t>「</w:t>
      </w:r>
      <w:r w:rsidRPr="00364B4D">
        <w:rPr>
          <w:rFonts w:ascii="BIZ UDPゴシック" w:eastAsia="BIZ UDPゴシック" w:hAnsi="BIZ UDPゴシック" w:hint="eastAsia"/>
        </w:rPr>
        <w:t>障害者の職場環境を整備する際の課題</w:t>
      </w:r>
      <w:r w:rsidR="00845F36">
        <w:rPr>
          <w:rFonts w:ascii="BIZ UDPゴシック" w:eastAsia="BIZ UDPゴシック" w:hAnsi="BIZ UDPゴシック" w:hint="eastAsia"/>
        </w:rPr>
        <w:t>」</w:t>
      </w:r>
      <w:r w:rsidRPr="00364B4D">
        <w:rPr>
          <w:rFonts w:ascii="BIZ UDPゴシック" w:eastAsia="BIZ UDPゴシック" w:hAnsi="BIZ UDPゴシック" w:hint="eastAsia"/>
        </w:rPr>
        <w:t>を調査し、社会へ共有するため。</w:t>
      </w:r>
    </w:p>
    <w:p w14:paraId="3C3E56F4" w14:textId="7EFE5508" w:rsidR="008456B0" w:rsidRPr="00364B4D" w:rsidRDefault="008456B0" w:rsidP="008456B0">
      <w:pPr>
        <w:rPr>
          <w:rFonts w:ascii="BIZ UDPゴシック" w:eastAsia="BIZ UDPゴシック" w:hAnsi="BIZ UDPゴシック"/>
        </w:rPr>
      </w:pPr>
      <w:r w:rsidRPr="00364B4D">
        <w:rPr>
          <w:rFonts w:ascii="BIZ UDPゴシック" w:eastAsia="BIZ UDPゴシック" w:hAnsi="BIZ UDPゴシック" w:hint="eastAsia"/>
        </w:rPr>
        <w:t>調査日：</w:t>
      </w:r>
      <w:r w:rsidRPr="00364B4D">
        <w:rPr>
          <w:rFonts w:ascii="BIZ UDPゴシック" w:eastAsia="BIZ UDPゴシック" w:hAnsi="BIZ UDPゴシック"/>
        </w:rPr>
        <w:t>2020年4月13日（月）～ 4月27日（月）</w:t>
      </w:r>
    </w:p>
    <w:p w14:paraId="3E9AA8DB" w14:textId="1942E02F" w:rsidR="008456B0" w:rsidRPr="00364B4D" w:rsidRDefault="008456B0" w:rsidP="008456B0">
      <w:pPr>
        <w:rPr>
          <w:rFonts w:ascii="BIZ UDPゴシック" w:eastAsia="BIZ UDPゴシック" w:hAnsi="BIZ UDPゴシック"/>
        </w:rPr>
      </w:pPr>
      <w:r w:rsidRPr="00364B4D">
        <w:rPr>
          <w:rFonts w:ascii="BIZ UDPゴシック" w:eastAsia="BIZ UDPゴシック" w:hAnsi="BIZ UDPゴシック" w:hint="eastAsia"/>
        </w:rPr>
        <w:t>対象者：企業の人事担当者（障害者雇用の関係者）</w:t>
      </w:r>
    </w:p>
    <w:p w14:paraId="4E4CA7B5" w14:textId="11458E9F" w:rsidR="008456B0" w:rsidRPr="00364B4D" w:rsidRDefault="008456B0" w:rsidP="008456B0">
      <w:pPr>
        <w:jc w:val="left"/>
        <w:rPr>
          <w:rFonts w:ascii="BIZ UDPゴシック" w:eastAsia="BIZ UDPゴシック" w:hAnsi="BIZ UDPゴシック"/>
        </w:rPr>
      </w:pPr>
      <w:r w:rsidRPr="00364B4D">
        <w:rPr>
          <w:rFonts w:ascii="BIZ UDPゴシック" w:eastAsia="BIZ UDPゴシック" w:hAnsi="BIZ UDPゴシック" w:hint="eastAsia"/>
        </w:rPr>
        <w:t>回答数：</w:t>
      </w:r>
      <w:r w:rsidRPr="00364B4D">
        <w:rPr>
          <w:rFonts w:ascii="BIZ UDPゴシック" w:eastAsia="BIZ UDPゴシック" w:hAnsi="BIZ UDPゴシック"/>
        </w:rPr>
        <w:t xml:space="preserve">68企業　　　　　　　　　　　　</w:t>
      </w:r>
    </w:p>
    <w:p w14:paraId="6DCAB5E6" w14:textId="77777777" w:rsidR="008456B0" w:rsidRPr="00364B4D" w:rsidRDefault="008456B0" w:rsidP="008456B0">
      <w:pPr>
        <w:jc w:val="left"/>
        <w:rPr>
          <w:rFonts w:ascii="BIZ UDPゴシック" w:eastAsia="BIZ UDPゴシック" w:hAnsi="BIZ UDPゴシック"/>
        </w:rPr>
      </w:pPr>
      <w:r w:rsidRPr="00364B4D">
        <w:rPr>
          <w:rFonts w:ascii="BIZ UDPゴシック" w:eastAsia="BIZ UDPゴシック" w:hAnsi="BIZ UDPゴシック" w:hint="eastAsia"/>
        </w:rPr>
        <w:t>調査手法：W</w:t>
      </w:r>
      <w:r w:rsidRPr="00364B4D">
        <w:rPr>
          <w:rFonts w:ascii="BIZ UDPゴシック" w:eastAsia="BIZ UDPゴシック" w:hAnsi="BIZ UDPゴシック"/>
        </w:rPr>
        <w:t>eb</w:t>
      </w:r>
      <w:r w:rsidRPr="00364B4D">
        <w:rPr>
          <w:rFonts w:ascii="BIZ UDPゴシック" w:eastAsia="BIZ UDPゴシック" w:hAnsi="BIZ UDPゴシック" w:hint="eastAsia"/>
        </w:rPr>
        <w:t>アンケート</w:t>
      </w:r>
    </w:p>
    <w:p w14:paraId="14B12F05" w14:textId="77777777" w:rsidR="008456B0" w:rsidRPr="00364B4D" w:rsidRDefault="008456B0" w:rsidP="008456B0">
      <w:pPr>
        <w:jc w:val="left"/>
        <w:rPr>
          <w:rFonts w:ascii="BIZ UDPゴシック" w:eastAsia="BIZ UDPゴシック" w:hAnsi="BIZ UDPゴシック"/>
        </w:rPr>
      </w:pPr>
    </w:p>
    <w:p w14:paraId="6C658D09" w14:textId="69B91118" w:rsidR="008456B0" w:rsidRPr="00364B4D" w:rsidRDefault="008456B0" w:rsidP="008456B0">
      <w:pPr>
        <w:pStyle w:val="2"/>
        <w:rPr>
          <w:rFonts w:ascii="BIZ UDPゴシック" w:eastAsia="BIZ UDPゴシック" w:hAnsi="BIZ UDPゴシック"/>
        </w:rPr>
      </w:pPr>
      <w:r w:rsidRPr="00364B4D">
        <w:rPr>
          <w:rFonts w:ascii="BIZ UDPゴシック" w:eastAsia="BIZ UDPゴシック" w:hAnsi="BIZ UDPゴシック" w:hint="eastAsia"/>
        </w:rPr>
        <w:t>回答者の業種は以下の通り。 ※選択式</w:t>
      </w:r>
    </w:p>
    <w:p w14:paraId="1692A1E1" w14:textId="5DA8F3F9" w:rsidR="008456B0" w:rsidRPr="00364B4D" w:rsidRDefault="008456B0" w:rsidP="008456B0">
      <w:pPr>
        <w:jc w:val="left"/>
        <w:rPr>
          <w:rFonts w:ascii="BIZ UDPゴシック" w:eastAsia="BIZ UDPゴシック" w:hAnsi="BIZ UDPゴシック"/>
        </w:rPr>
      </w:pPr>
      <w:r w:rsidRPr="00364B4D">
        <w:rPr>
          <w:rFonts w:ascii="BIZ UDPゴシック" w:eastAsia="BIZ UDPゴシック" w:hAnsi="BIZ UDPゴシック" w:hint="eastAsia"/>
        </w:rPr>
        <w:t>製造：19％</w:t>
      </w:r>
    </w:p>
    <w:p w14:paraId="5FCDE036" w14:textId="77572D0F" w:rsidR="008456B0" w:rsidRPr="00364B4D" w:rsidRDefault="008456B0" w:rsidP="008456B0">
      <w:pPr>
        <w:jc w:val="left"/>
        <w:rPr>
          <w:rFonts w:ascii="BIZ UDPゴシック" w:eastAsia="BIZ UDPゴシック" w:hAnsi="BIZ UDPゴシック"/>
        </w:rPr>
      </w:pPr>
      <w:r w:rsidRPr="00364B4D">
        <w:rPr>
          <w:rFonts w:ascii="BIZ UDPゴシック" w:eastAsia="BIZ UDPゴシック" w:hAnsi="BIZ UDPゴシック"/>
        </w:rPr>
        <w:t>メーカー</w:t>
      </w:r>
      <w:r w:rsidRPr="00364B4D">
        <w:rPr>
          <w:rFonts w:ascii="BIZ UDPゴシック" w:eastAsia="BIZ UDPゴシック" w:hAnsi="BIZ UDPゴシック" w:hint="eastAsia"/>
        </w:rPr>
        <w:t>：9％</w:t>
      </w:r>
    </w:p>
    <w:p w14:paraId="1BC03B54" w14:textId="33A338E9" w:rsidR="008456B0" w:rsidRPr="00364B4D" w:rsidRDefault="008456B0" w:rsidP="008456B0">
      <w:pPr>
        <w:jc w:val="left"/>
        <w:rPr>
          <w:rFonts w:ascii="BIZ UDPゴシック" w:eastAsia="BIZ UDPゴシック" w:hAnsi="BIZ UDPゴシック"/>
        </w:rPr>
      </w:pPr>
      <w:r w:rsidRPr="00364B4D">
        <w:rPr>
          <w:rFonts w:ascii="BIZ UDPゴシック" w:eastAsia="BIZ UDPゴシック" w:hAnsi="BIZ UDPゴシック"/>
        </w:rPr>
        <w:t>医療・福祉</w:t>
      </w:r>
      <w:r w:rsidRPr="00364B4D">
        <w:rPr>
          <w:rFonts w:ascii="BIZ UDPゴシック" w:eastAsia="BIZ UDPゴシック" w:hAnsi="BIZ UDPゴシック" w:hint="eastAsia"/>
        </w:rPr>
        <w:t>：9％</w:t>
      </w:r>
    </w:p>
    <w:p w14:paraId="09B1DF1B" w14:textId="62EE96CC" w:rsidR="008456B0" w:rsidRPr="00364B4D" w:rsidRDefault="008456B0" w:rsidP="008456B0">
      <w:pPr>
        <w:jc w:val="left"/>
        <w:rPr>
          <w:rFonts w:ascii="BIZ UDPゴシック" w:eastAsia="BIZ UDPゴシック" w:hAnsi="BIZ UDPゴシック"/>
        </w:rPr>
      </w:pPr>
      <w:r w:rsidRPr="00364B4D">
        <w:rPr>
          <w:rFonts w:ascii="BIZ UDPゴシック" w:eastAsia="BIZ UDPゴシック" w:hAnsi="BIZ UDPゴシック"/>
        </w:rPr>
        <w:t>運輸</w:t>
      </w:r>
      <w:r w:rsidRPr="00364B4D">
        <w:rPr>
          <w:rFonts w:ascii="BIZ UDPゴシック" w:eastAsia="BIZ UDPゴシック" w:hAnsi="BIZ UDPゴシック" w:hint="eastAsia"/>
        </w:rPr>
        <w:t>：9％</w:t>
      </w:r>
    </w:p>
    <w:p w14:paraId="77DAA01F" w14:textId="29519421" w:rsidR="008456B0" w:rsidRPr="00364B4D" w:rsidRDefault="008456B0" w:rsidP="008456B0">
      <w:pPr>
        <w:jc w:val="left"/>
        <w:rPr>
          <w:rFonts w:ascii="BIZ UDPゴシック" w:eastAsia="BIZ UDPゴシック" w:hAnsi="BIZ UDPゴシック"/>
        </w:rPr>
      </w:pPr>
      <w:r w:rsidRPr="00364B4D">
        <w:rPr>
          <w:rFonts w:ascii="BIZ UDPゴシック" w:eastAsia="BIZ UDPゴシック" w:hAnsi="BIZ UDPゴシック"/>
        </w:rPr>
        <w:t>小売（アパレル含む）</w:t>
      </w:r>
      <w:r w:rsidRPr="00364B4D">
        <w:rPr>
          <w:rFonts w:ascii="BIZ UDPゴシック" w:eastAsia="BIZ UDPゴシック" w:hAnsi="BIZ UDPゴシック" w:hint="eastAsia"/>
        </w:rPr>
        <w:t>：6％</w:t>
      </w:r>
    </w:p>
    <w:p w14:paraId="4F914BF1" w14:textId="7D5CCCEB" w:rsidR="008456B0" w:rsidRPr="00364B4D" w:rsidRDefault="008456B0" w:rsidP="008456B0">
      <w:pPr>
        <w:jc w:val="left"/>
        <w:rPr>
          <w:rFonts w:ascii="BIZ UDPゴシック" w:eastAsia="BIZ UDPゴシック" w:hAnsi="BIZ UDPゴシック"/>
        </w:rPr>
      </w:pPr>
      <w:r w:rsidRPr="00364B4D">
        <w:rPr>
          <w:rFonts w:ascii="BIZ UDPゴシック" w:eastAsia="BIZ UDPゴシック" w:hAnsi="BIZ UDPゴシック"/>
        </w:rPr>
        <w:t>金融（銀行・保険・証券）</w:t>
      </w:r>
      <w:r w:rsidRPr="00364B4D">
        <w:rPr>
          <w:rFonts w:ascii="BIZ UDPゴシック" w:eastAsia="BIZ UDPゴシック" w:hAnsi="BIZ UDPゴシック" w:hint="eastAsia"/>
        </w:rPr>
        <w:t>：6％</w:t>
      </w:r>
    </w:p>
    <w:p w14:paraId="71DE9C55" w14:textId="475C07A0" w:rsidR="008456B0" w:rsidRPr="00364B4D" w:rsidRDefault="008456B0" w:rsidP="008456B0">
      <w:pPr>
        <w:jc w:val="left"/>
        <w:rPr>
          <w:rFonts w:ascii="BIZ UDPゴシック" w:eastAsia="BIZ UDPゴシック" w:hAnsi="BIZ UDPゴシック"/>
        </w:rPr>
      </w:pPr>
      <w:r w:rsidRPr="00364B4D">
        <w:rPr>
          <w:rFonts w:ascii="BIZ UDPゴシック" w:eastAsia="BIZ UDPゴシック" w:hAnsi="BIZ UDPゴシック"/>
        </w:rPr>
        <w:t>IT・情報</w:t>
      </w:r>
      <w:r w:rsidRPr="00364B4D">
        <w:rPr>
          <w:rFonts w:ascii="BIZ UDPゴシック" w:eastAsia="BIZ UDPゴシック" w:hAnsi="BIZ UDPゴシック" w:hint="eastAsia"/>
        </w:rPr>
        <w:t>：4％</w:t>
      </w:r>
    </w:p>
    <w:p w14:paraId="5F10CEBF" w14:textId="250D2791" w:rsidR="008456B0" w:rsidRPr="00364B4D" w:rsidRDefault="008456B0" w:rsidP="008456B0">
      <w:pPr>
        <w:jc w:val="left"/>
        <w:rPr>
          <w:rFonts w:ascii="BIZ UDPゴシック" w:eastAsia="BIZ UDPゴシック" w:hAnsi="BIZ UDPゴシック"/>
        </w:rPr>
      </w:pPr>
      <w:r w:rsidRPr="00364B4D">
        <w:rPr>
          <w:rFonts w:ascii="BIZ UDPゴシック" w:eastAsia="BIZ UDPゴシック" w:hAnsi="BIZ UDPゴシック"/>
        </w:rPr>
        <w:t>不動産・建設</w:t>
      </w:r>
      <w:r w:rsidRPr="00364B4D">
        <w:rPr>
          <w:rFonts w:ascii="BIZ UDPゴシック" w:eastAsia="BIZ UDPゴシック" w:hAnsi="BIZ UDPゴシック" w:hint="eastAsia"/>
        </w:rPr>
        <w:t>：4％</w:t>
      </w:r>
    </w:p>
    <w:p w14:paraId="35737C0D" w14:textId="6EDF9630" w:rsidR="008456B0" w:rsidRPr="00364B4D" w:rsidRDefault="008456B0" w:rsidP="008456B0">
      <w:pPr>
        <w:jc w:val="left"/>
        <w:rPr>
          <w:rFonts w:ascii="BIZ UDPゴシック" w:eastAsia="BIZ UDPゴシック" w:hAnsi="BIZ UDPゴシック"/>
        </w:rPr>
      </w:pPr>
      <w:r w:rsidRPr="00364B4D">
        <w:rPr>
          <w:rFonts w:ascii="BIZ UDPゴシック" w:eastAsia="BIZ UDPゴシック" w:hAnsi="BIZ UDPゴシック"/>
        </w:rPr>
        <w:t>メディア・広告・印刷</w:t>
      </w:r>
      <w:r w:rsidRPr="00364B4D">
        <w:rPr>
          <w:rFonts w:ascii="BIZ UDPゴシック" w:eastAsia="BIZ UDPゴシック" w:hAnsi="BIZ UDPゴシック" w:hint="eastAsia"/>
        </w:rPr>
        <w:t>：3％</w:t>
      </w:r>
    </w:p>
    <w:p w14:paraId="5D05FC04" w14:textId="29DCA4D0" w:rsidR="008456B0" w:rsidRPr="00364B4D" w:rsidRDefault="008456B0" w:rsidP="008456B0">
      <w:pPr>
        <w:jc w:val="left"/>
        <w:rPr>
          <w:rFonts w:ascii="BIZ UDPゴシック" w:eastAsia="BIZ UDPゴシック" w:hAnsi="BIZ UDPゴシック"/>
        </w:rPr>
      </w:pPr>
      <w:r w:rsidRPr="00364B4D">
        <w:rPr>
          <w:rFonts w:ascii="BIZ UDPゴシック" w:eastAsia="BIZ UDPゴシック" w:hAnsi="BIZ UDPゴシック"/>
        </w:rPr>
        <w:t>飲食</w:t>
      </w:r>
      <w:r w:rsidRPr="00364B4D">
        <w:rPr>
          <w:rFonts w:ascii="BIZ UDPゴシック" w:eastAsia="BIZ UDPゴシック" w:hAnsi="BIZ UDPゴシック" w:hint="eastAsia"/>
        </w:rPr>
        <w:t>：1％</w:t>
      </w:r>
    </w:p>
    <w:p w14:paraId="2EBAAF1F" w14:textId="239BD8E6" w:rsidR="008456B0" w:rsidRPr="00364B4D" w:rsidRDefault="008456B0" w:rsidP="008456B0">
      <w:pPr>
        <w:jc w:val="left"/>
        <w:rPr>
          <w:rFonts w:ascii="BIZ UDPゴシック" w:eastAsia="BIZ UDPゴシック" w:hAnsi="BIZ UDPゴシック"/>
        </w:rPr>
      </w:pPr>
      <w:r w:rsidRPr="00364B4D">
        <w:rPr>
          <w:rFonts w:ascii="BIZ UDPゴシック" w:eastAsia="BIZ UDPゴシック" w:hAnsi="BIZ UDPゴシック"/>
        </w:rPr>
        <w:t>エネルギー</w:t>
      </w:r>
      <w:r w:rsidRPr="00364B4D">
        <w:rPr>
          <w:rFonts w:ascii="BIZ UDPゴシック" w:eastAsia="BIZ UDPゴシック" w:hAnsi="BIZ UDPゴシック" w:hint="eastAsia"/>
        </w:rPr>
        <w:t>：1％</w:t>
      </w:r>
    </w:p>
    <w:p w14:paraId="66F1F302" w14:textId="2CDCBDEE" w:rsidR="008456B0" w:rsidRPr="00364B4D" w:rsidRDefault="008456B0" w:rsidP="008456B0">
      <w:pPr>
        <w:jc w:val="left"/>
        <w:rPr>
          <w:rFonts w:ascii="BIZ UDPゴシック" w:eastAsia="BIZ UDPゴシック" w:hAnsi="BIZ UDPゴシック"/>
        </w:rPr>
      </w:pPr>
      <w:r w:rsidRPr="00364B4D">
        <w:rPr>
          <w:rFonts w:ascii="BIZ UDPゴシック" w:eastAsia="BIZ UDPゴシック" w:hAnsi="BIZ UDPゴシック"/>
        </w:rPr>
        <w:t>商社（総合・専門）</w:t>
      </w:r>
      <w:r w:rsidRPr="00364B4D">
        <w:rPr>
          <w:rFonts w:ascii="BIZ UDPゴシック" w:eastAsia="BIZ UDPゴシック" w:hAnsi="BIZ UDPゴシック" w:hint="eastAsia"/>
        </w:rPr>
        <w:t>：1％</w:t>
      </w:r>
    </w:p>
    <w:p w14:paraId="2F2C5216" w14:textId="7F1CAB4A" w:rsidR="008456B0" w:rsidRPr="00364B4D" w:rsidRDefault="008456B0" w:rsidP="008456B0">
      <w:pPr>
        <w:jc w:val="left"/>
        <w:rPr>
          <w:rFonts w:ascii="BIZ UDPゴシック" w:eastAsia="BIZ UDPゴシック" w:hAnsi="BIZ UDPゴシック"/>
        </w:rPr>
      </w:pPr>
      <w:r w:rsidRPr="00364B4D">
        <w:rPr>
          <w:rFonts w:ascii="BIZ UDPゴシック" w:eastAsia="BIZ UDPゴシック" w:hAnsi="BIZ UDPゴシック"/>
        </w:rPr>
        <w:t>その他</w:t>
      </w:r>
      <w:r w:rsidRPr="00364B4D">
        <w:rPr>
          <w:rFonts w:ascii="BIZ UDPゴシック" w:eastAsia="BIZ UDPゴシック" w:hAnsi="BIZ UDPゴシック" w:hint="eastAsia"/>
        </w:rPr>
        <w:t>：26％</w:t>
      </w:r>
    </w:p>
    <w:p w14:paraId="787AA885" w14:textId="149FEE5B" w:rsidR="008456B0" w:rsidRPr="00364B4D" w:rsidRDefault="008456B0" w:rsidP="008456B0">
      <w:pPr>
        <w:jc w:val="left"/>
        <w:rPr>
          <w:rFonts w:ascii="BIZ UDPゴシック" w:eastAsia="BIZ UDPゴシック" w:hAnsi="BIZ UDPゴシック"/>
        </w:rPr>
      </w:pPr>
    </w:p>
    <w:p w14:paraId="2ABF6445" w14:textId="1A850FF4" w:rsidR="008456B0" w:rsidRPr="00364B4D" w:rsidRDefault="008456B0" w:rsidP="008456B0">
      <w:pPr>
        <w:pStyle w:val="2"/>
        <w:rPr>
          <w:rFonts w:ascii="BIZ UDPゴシック" w:eastAsia="BIZ UDPゴシック" w:hAnsi="BIZ UDPゴシック"/>
        </w:rPr>
      </w:pPr>
      <w:r w:rsidRPr="00364B4D">
        <w:rPr>
          <w:rFonts w:ascii="BIZ UDPゴシック" w:eastAsia="BIZ UDPゴシック" w:hAnsi="BIZ UDPゴシック" w:hint="eastAsia"/>
        </w:rPr>
        <w:t>回答者の所属部署は以下の通り。 ※選択式</w:t>
      </w:r>
    </w:p>
    <w:p w14:paraId="77A153A0" w14:textId="10C9EE09" w:rsidR="008456B0" w:rsidRPr="00364B4D" w:rsidRDefault="008456B0" w:rsidP="008456B0">
      <w:pPr>
        <w:jc w:val="left"/>
        <w:rPr>
          <w:rFonts w:ascii="BIZ UDPゴシック" w:eastAsia="BIZ UDPゴシック" w:hAnsi="BIZ UDPゴシック"/>
        </w:rPr>
      </w:pPr>
      <w:r w:rsidRPr="00364B4D">
        <w:rPr>
          <w:rFonts w:ascii="BIZ UDPゴシック" w:eastAsia="BIZ UDPゴシック" w:hAnsi="BIZ UDPゴシック" w:hint="eastAsia"/>
        </w:rPr>
        <w:t>人事・総務部：54％</w:t>
      </w:r>
    </w:p>
    <w:p w14:paraId="4B563EB0" w14:textId="7302F125" w:rsidR="008456B0" w:rsidRPr="00364B4D" w:rsidRDefault="008456B0" w:rsidP="008456B0">
      <w:pPr>
        <w:jc w:val="left"/>
        <w:rPr>
          <w:rFonts w:ascii="BIZ UDPゴシック" w:eastAsia="BIZ UDPゴシック" w:hAnsi="BIZ UDPゴシック"/>
        </w:rPr>
      </w:pPr>
      <w:r w:rsidRPr="00364B4D">
        <w:rPr>
          <w:rFonts w:ascii="BIZ UDPゴシック" w:eastAsia="BIZ UDPゴシック" w:hAnsi="BIZ UDPゴシック"/>
        </w:rPr>
        <w:t>ダイバーシティ・CSR推進部</w:t>
      </w:r>
      <w:r w:rsidRPr="00364B4D">
        <w:rPr>
          <w:rFonts w:ascii="BIZ UDPゴシック" w:eastAsia="BIZ UDPゴシック" w:hAnsi="BIZ UDPゴシック" w:hint="eastAsia"/>
        </w:rPr>
        <w:t>：7％</w:t>
      </w:r>
    </w:p>
    <w:p w14:paraId="45F4B183" w14:textId="3EABCB08" w:rsidR="008456B0" w:rsidRPr="00364B4D" w:rsidRDefault="008456B0" w:rsidP="008456B0">
      <w:pPr>
        <w:jc w:val="left"/>
        <w:rPr>
          <w:rFonts w:ascii="BIZ UDPゴシック" w:eastAsia="BIZ UDPゴシック" w:hAnsi="BIZ UDPゴシック"/>
        </w:rPr>
      </w:pPr>
      <w:r w:rsidRPr="00364B4D">
        <w:rPr>
          <w:rFonts w:ascii="BIZ UDPゴシック" w:eastAsia="BIZ UDPゴシック" w:hAnsi="BIZ UDPゴシック"/>
        </w:rPr>
        <w:t>代表取締役</w:t>
      </w:r>
      <w:r w:rsidRPr="00364B4D">
        <w:rPr>
          <w:rFonts w:ascii="BIZ UDPゴシック" w:eastAsia="BIZ UDPゴシック" w:hAnsi="BIZ UDPゴシック" w:hint="eastAsia"/>
        </w:rPr>
        <w:t>：4％</w:t>
      </w:r>
    </w:p>
    <w:p w14:paraId="5687CC3C" w14:textId="2F8443DF" w:rsidR="008456B0" w:rsidRPr="00364B4D" w:rsidRDefault="008456B0" w:rsidP="008456B0">
      <w:pPr>
        <w:jc w:val="left"/>
        <w:rPr>
          <w:rFonts w:ascii="BIZ UDPゴシック" w:eastAsia="BIZ UDPゴシック" w:hAnsi="BIZ UDPゴシック"/>
        </w:rPr>
      </w:pPr>
      <w:r w:rsidRPr="00364B4D">
        <w:rPr>
          <w:rFonts w:ascii="BIZ UDPゴシック" w:eastAsia="BIZ UDPゴシック" w:hAnsi="BIZ UDPゴシック"/>
        </w:rPr>
        <w:t>その他</w:t>
      </w:r>
      <w:r w:rsidRPr="00364B4D">
        <w:rPr>
          <w:rFonts w:ascii="BIZ UDPゴシック" w:eastAsia="BIZ UDPゴシック" w:hAnsi="BIZ UDPゴシック" w:hint="eastAsia"/>
        </w:rPr>
        <w:t>：34％</w:t>
      </w:r>
    </w:p>
    <w:p w14:paraId="0DABB3C7" w14:textId="77777777" w:rsidR="008456B0" w:rsidRPr="00364B4D" w:rsidRDefault="008456B0" w:rsidP="008456B0">
      <w:pPr>
        <w:jc w:val="left"/>
        <w:rPr>
          <w:rFonts w:ascii="BIZ UDPゴシック" w:eastAsia="BIZ UDPゴシック" w:hAnsi="BIZ UDPゴシック"/>
        </w:rPr>
      </w:pPr>
    </w:p>
    <w:p w14:paraId="0B7674A6" w14:textId="70CB00AF" w:rsidR="008456B0" w:rsidRPr="00364B4D" w:rsidRDefault="008456B0" w:rsidP="008456B0">
      <w:pPr>
        <w:pStyle w:val="2"/>
        <w:rPr>
          <w:rFonts w:ascii="BIZ UDPゴシック" w:eastAsia="BIZ UDPゴシック" w:hAnsi="BIZ UDPゴシック"/>
        </w:rPr>
      </w:pPr>
      <w:r w:rsidRPr="00364B4D">
        <w:rPr>
          <w:rFonts w:ascii="BIZ UDPゴシック" w:eastAsia="BIZ UDPゴシック" w:hAnsi="BIZ UDPゴシック" w:hint="eastAsia"/>
        </w:rPr>
        <w:t>回答者の企業規模は以下の通り。 ※選択式</w:t>
      </w:r>
    </w:p>
    <w:p w14:paraId="07725F9C" w14:textId="52B0EF38" w:rsidR="007628B1" w:rsidRPr="00364B4D" w:rsidRDefault="007628B1" w:rsidP="008456B0">
      <w:pPr>
        <w:jc w:val="left"/>
        <w:rPr>
          <w:rFonts w:ascii="BIZ UDPゴシック" w:eastAsia="BIZ UDPゴシック" w:hAnsi="BIZ UDPゴシック"/>
        </w:rPr>
      </w:pPr>
      <w:r w:rsidRPr="00364B4D">
        <w:rPr>
          <w:rFonts w:ascii="BIZ UDPゴシック" w:eastAsia="BIZ UDPゴシック" w:hAnsi="BIZ UDPゴシック"/>
        </w:rPr>
        <w:t>10人未満</w:t>
      </w:r>
      <w:r w:rsidRPr="00364B4D">
        <w:rPr>
          <w:rFonts w:ascii="BIZ UDPゴシック" w:eastAsia="BIZ UDPゴシック" w:hAnsi="BIZ UDPゴシック" w:hint="eastAsia"/>
        </w:rPr>
        <w:t>：4％</w:t>
      </w:r>
    </w:p>
    <w:p w14:paraId="7AF8CB47" w14:textId="2130C7A7" w:rsidR="007628B1" w:rsidRPr="00364B4D" w:rsidRDefault="007628B1" w:rsidP="008456B0">
      <w:pPr>
        <w:jc w:val="left"/>
        <w:rPr>
          <w:rFonts w:ascii="BIZ UDPゴシック" w:eastAsia="BIZ UDPゴシック" w:hAnsi="BIZ UDPゴシック"/>
        </w:rPr>
      </w:pPr>
      <w:r w:rsidRPr="00364B4D">
        <w:rPr>
          <w:rFonts w:ascii="BIZ UDPゴシック" w:eastAsia="BIZ UDPゴシック" w:hAnsi="BIZ UDPゴシック"/>
        </w:rPr>
        <w:t>10～49人</w:t>
      </w:r>
      <w:r w:rsidRPr="00364B4D">
        <w:rPr>
          <w:rFonts w:ascii="BIZ UDPゴシック" w:eastAsia="BIZ UDPゴシック" w:hAnsi="BIZ UDPゴシック" w:hint="eastAsia"/>
        </w:rPr>
        <w:t>：9％</w:t>
      </w:r>
    </w:p>
    <w:p w14:paraId="33BEBF3B" w14:textId="459B7618" w:rsidR="007628B1" w:rsidRPr="00364B4D" w:rsidRDefault="007628B1" w:rsidP="008456B0">
      <w:pPr>
        <w:jc w:val="left"/>
        <w:rPr>
          <w:rFonts w:ascii="BIZ UDPゴシック" w:eastAsia="BIZ UDPゴシック" w:hAnsi="BIZ UDPゴシック"/>
        </w:rPr>
      </w:pPr>
      <w:r w:rsidRPr="00364B4D">
        <w:rPr>
          <w:rFonts w:ascii="BIZ UDPゴシック" w:eastAsia="BIZ UDPゴシック" w:hAnsi="BIZ UDPゴシック"/>
        </w:rPr>
        <w:lastRenderedPageBreak/>
        <w:t>50～99人</w:t>
      </w:r>
      <w:r w:rsidRPr="00364B4D">
        <w:rPr>
          <w:rFonts w:ascii="BIZ UDPゴシック" w:eastAsia="BIZ UDPゴシック" w:hAnsi="BIZ UDPゴシック" w:hint="eastAsia"/>
        </w:rPr>
        <w:t>：4％</w:t>
      </w:r>
    </w:p>
    <w:p w14:paraId="11118B27" w14:textId="1D17B57C" w:rsidR="007628B1" w:rsidRPr="00364B4D" w:rsidRDefault="007628B1" w:rsidP="008456B0">
      <w:pPr>
        <w:jc w:val="left"/>
        <w:rPr>
          <w:rFonts w:ascii="BIZ UDPゴシック" w:eastAsia="BIZ UDPゴシック" w:hAnsi="BIZ UDPゴシック"/>
        </w:rPr>
      </w:pPr>
      <w:r w:rsidRPr="00364B4D">
        <w:rPr>
          <w:rFonts w:ascii="BIZ UDPゴシック" w:eastAsia="BIZ UDPゴシック" w:hAnsi="BIZ UDPゴシック"/>
        </w:rPr>
        <w:t>100～499人</w:t>
      </w:r>
      <w:r w:rsidRPr="00364B4D">
        <w:rPr>
          <w:rFonts w:ascii="BIZ UDPゴシック" w:eastAsia="BIZ UDPゴシック" w:hAnsi="BIZ UDPゴシック" w:hint="eastAsia"/>
        </w:rPr>
        <w:t>：19％</w:t>
      </w:r>
    </w:p>
    <w:p w14:paraId="0CFEB708" w14:textId="1735F6D7" w:rsidR="007628B1" w:rsidRPr="00364B4D" w:rsidRDefault="007628B1" w:rsidP="008456B0">
      <w:pPr>
        <w:jc w:val="left"/>
        <w:rPr>
          <w:rFonts w:ascii="BIZ UDPゴシック" w:eastAsia="BIZ UDPゴシック" w:hAnsi="BIZ UDPゴシック"/>
        </w:rPr>
      </w:pPr>
      <w:r w:rsidRPr="00364B4D">
        <w:rPr>
          <w:rFonts w:ascii="BIZ UDPゴシック" w:eastAsia="BIZ UDPゴシック" w:hAnsi="BIZ UDPゴシック"/>
        </w:rPr>
        <w:t>500～999人</w:t>
      </w:r>
      <w:r w:rsidRPr="00364B4D">
        <w:rPr>
          <w:rFonts w:ascii="BIZ UDPゴシック" w:eastAsia="BIZ UDPゴシック" w:hAnsi="BIZ UDPゴシック" w:hint="eastAsia"/>
        </w:rPr>
        <w:t>：12％</w:t>
      </w:r>
    </w:p>
    <w:p w14:paraId="1CEDA3C0" w14:textId="095BBA14" w:rsidR="007628B1" w:rsidRPr="00364B4D" w:rsidRDefault="007628B1" w:rsidP="008456B0">
      <w:pPr>
        <w:jc w:val="left"/>
        <w:rPr>
          <w:rFonts w:ascii="BIZ UDPゴシック" w:eastAsia="BIZ UDPゴシック" w:hAnsi="BIZ UDPゴシック"/>
        </w:rPr>
      </w:pPr>
      <w:r w:rsidRPr="00364B4D">
        <w:rPr>
          <w:rFonts w:ascii="BIZ UDPゴシック" w:eastAsia="BIZ UDPゴシック" w:hAnsi="BIZ UDPゴシック"/>
        </w:rPr>
        <w:t>1,000～2,999人</w:t>
      </w:r>
      <w:r w:rsidRPr="00364B4D">
        <w:rPr>
          <w:rFonts w:ascii="BIZ UDPゴシック" w:eastAsia="BIZ UDPゴシック" w:hAnsi="BIZ UDPゴシック" w:hint="eastAsia"/>
        </w:rPr>
        <w:t>：18％</w:t>
      </w:r>
    </w:p>
    <w:p w14:paraId="239EC34A" w14:textId="01EF150C" w:rsidR="008456B0" w:rsidRPr="00364B4D" w:rsidRDefault="007628B1" w:rsidP="008456B0">
      <w:pPr>
        <w:jc w:val="left"/>
        <w:rPr>
          <w:rFonts w:ascii="BIZ UDPゴシック" w:eastAsia="BIZ UDPゴシック" w:hAnsi="BIZ UDPゴシック"/>
        </w:rPr>
      </w:pPr>
      <w:r w:rsidRPr="00364B4D">
        <w:rPr>
          <w:rFonts w:ascii="BIZ UDPゴシック" w:eastAsia="BIZ UDPゴシック" w:hAnsi="BIZ UDPゴシック"/>
        </w:rPr>
        <w:t>3,000人以上</w:t>
      </w:r>
      <w:r w:rsidRPr="00364B4D">
        <w:rPr>
          <w:rFonts w:ascii="BIZ UDPゴシック" w:eastAsia="BIZ UDPゴシック" w:hAnsi="BIZ UDPゴシック" w:hint="eastAsia"/>
        </w:rPr>
        <w:t>：34％</w:t>
      </w:r>
    </w:p>
    <w:p w14:paraId="265BCC75" w14:textId="4A273089" w:rsidR="008456B0" w:rsidRPr="00364B4D" w:rsidRDefault="008456B0" w:rsidP="008456B0">
      <w:pPr>
        <w:jc w:val="left"/>
        <w:rPr>
          <w:rFonts w:ascii="BIZ UDPゴシック" w:eastAsia="BIZ UDPゴシック" w:hAnsi="BIZ UDPゴシック"/>
        </w:rPr>
      </w:pPr>
    </w:p>
    <w:p w14:paraId="625CD9B6" w14:textId="1D972DCA" w:rsidR="007628B1" w:rsidRPr="00364B4D" w:rsidRDefault="007628B1" w:rsidP="007628B1">
      <w:pPr>
        <w:pStyle w:val="2"/>
        <w:rPr>
          <w:rFonts w:ascii="BIZ UDPゴシック" w:eastAsia="BIZ UDPゴシック" w:hAnsi="BIZ UDPゴシック"/>
        </w:rPr>
      </w:pPr>
      <w:r w:rsidRPr="00364B4D">
        <w:rPr>
          <w:rFonts w:ascii="BIZ UDPゴシック" w:eastAsia="BIZ UDPゴシック" w:hAnsi="BIZ UDPゴシック" w:hint="eastAsia"/>
        </w:rPr>
        <w:t>回答者の障害者雇用率は以下の通り。 ※選択式</w:t>
      </w:r>
    </w:p>
    <w:p w14:paraId="31BF6DA5" w14:textId="599092A8" w:rsidR="006350C9" w:rsidRPr="00364B4D" w:rsidRDefault="007628B1" w:rsidP="008456B0">
      <w:pPr>
        <w:jc w:val="left"/>
        <w:rPr>
          <w:rFonts w:ascii="BIZ UDPゴシック" w:eastAsia="BIZ UDPゴシック" w:hAnsi="BIZ UDPゴシック"/>
        </w:rPr>
      </w:pPr>
      <w:r w:rsidRPr="00364B4D">
        <w:rPr>
          <w:rFonts w:ascii="BIZ UDPゴシック" w:eastAsia="BIZ UDPゴシック" w:hAnsi="BIZ UDPゴシック"/>
        </w:rPr>
        <w:t>1.9以下</w:t>
      </w:r>
      <w:r w:rsidRPr="00364B4D">
        <w:rPr>
          <w:rFonts w:ascii="BIZ UDPゴシック" w:eastAsia="BIZ UDPゴシック" w:hAnsi="BIZ UDPゴシック"/>
        </w:rPr>
        <w:tab/>
      </w:r>
      <w:r w:rsidR="006350C9" w:rsidRPr="00364B4D">
        <w:rPr>
          <w:rFonts w:ascii="BIZ UDPゴシック" w:eastAsia="BIZ UDPゴシック" w:hAnsi="BIZ UDPゴシック" w:hint="eastAsia"/>
        </w:rPr>
        <w:t>：24％</w:t>
      </w:r>
    </w:p>
    <w:p w14:paraId="1B160658" w14:textId="1ABE96A8" w:rsidR="006350C9" w:rsidRPr="00364B4D" w:rsidRDefault="007628B1" w:rsidP="008456B0">
      <w:pPr>
        <w:jc w:val="left"/>
        <w:rPr>
          <w:rFonts w:ascii="BIZ UDPゴシック" w:eastAsia="BIZ UDPゴシック" w:hAnsi="BIZ UDPゴシック"/>
        </w:rPr>
      </w:pPr>
      <w:r w:rsidRPr="00364B4D">
        <w:rPr>
          <w:rFonts w:ascii="BIZ UDPゴシック" w:eastAsia="BIZ UDPゴシック" w:hAnsi="BIZ UDPゴシック"/>
        </w:rPr>
        <w:t>2.0～2.2％</w:t>
      </w:r>
      <w:r w:rsidR="006350C9" w:rsidRPr="00364B4D">
        <w:rPr>
          <w:rFonts w:ascii="BIZ UDPゴシック" w:eastAsia="BIZ UDPゴシック" w:hAnsi="BIZ UDPゴシック" w:hint="eastAsia"/>
        </w:rPr>
        <w:t>：30％</w:t>
      </w:r>
    </w:p>
    <w:p w14:paraId="4285D346" w14:textId="1902F370" w:rsidR="006350C9" w:rsidRPr="00364B4D" w:rsidRDefault="007628B1" w:rsidP="008456B0">
      <w:pPr>
        <w:jc w:val="left"/>
        <w:rPr>
          <w:rFonts w:ascii="BIZ UDPゴシック" w:eastAsia="BIZ UDPゴシック" w:hAnsi="BIZ UDPゴシック"/>
        </w:rPr>
      </w:pPr>
      <w:r w:rsidRPr="00364B4D">
        <w:rPr>
          <w:rFonts w:ascii="BIZ UDPゴシック" w:eastAsia="BIZ UDPゴシック" w:hAnsi="BIZ UDPゴシック"/>
        </w:rPr>
        <w:t>2.3～2.5％</w:t>
      </w:r>
      <w:r w:rsidR="006350C9" w:rsidRPr="00364B4D">
        <w:rPr>
          <w:rFonts w:ascii="BIZ UDPゴシック" w:eastAsia="BIZ UDPゴシック" w:hAnsi="BIZ UDPゴシック" w:hint="eastAsia"/>
        </w:rPr>
        <w:t>：22％</w:t>
      </w:r>
    </w:p>
    <w:p w14:paraId="5C7DCDF0" w14:textId="030FB9B3" w:rsidR="007628B1" w:rsidRPr="00364B4D" w:rsidRDefault="007628B1" w:rsidP="008456B0">
      <w:pPr>
        <w:jc w:val="left"/>
        <w:rPr>
          <w:rFonts w:ascii="BIZ UDPゴシック" w:eastAsia="BIZ UDPゴシック" w:hAnsi="BIZ UDPゴシック"/>
        </w:rPr>
      </w:pPr>
      <w:r w:rsidRPr="00364B4D">
        <w:rPr>
          <w:rFonts w:ascii="BIZ UDPゴシック" w:eastAsia="BIZ UDPゴシック" w:hAnsi="BIZ UDPゴシック"/>
        </w:rPr>
        <w:t>2.6％以上</w:t>
      </w:r>
      <w:r w:rsidR="006350C9" w:rsidRPr="00364B4D">
        <w:rPr>
          <w:rFonts w:ascii="BIZ UDPゴシック" w:eastAsia="BIZ UDPゴシック" w:hAnsi="BIZ UDPゴシック" w:hint="eastAsia"/>
        </w:rPr>
        <w:t>：24％</w:t>
      </w:r>
    </w:p>
    <w:p w14:paraId="2C4807B8" w14:textId="77777777" w:rsidR="007628B1" w:rsidRPr="00364B4D" w:rsidRDefault="007628B1" w:rsidP="008456B0">
      <w:pPr>
        <w:jc w:val="left"/>
        <w:rPr>
          <w:rFonts w:ascii="BIZ UDPゴシック" w:eastAsia="BIZ UDPゴシック" w:hAnsi="BIZ UDPゴシック"/>
        </w:rPr>
      </w:pPr>
    </w:p>
    <w:p w14:paraId="5255DB26" w14:textId="2730F7CF" w:rsidR="008456B0" w:rsidRPr="00364B4D" w:rsidRDefault="006350C9" w:rsidP="008456B0">
      <w:pPr>
        <w:pStyle w:val="2"/>
        <w:rPr>
          <w:rFonts w:ascii="BIZ UDPゴシック" w:eastAsia="BIZ UDPゴシック" w:hAnsi="BIZ UDPゴシック"/>
        </w:rPr>
      </w:pPr>
      <w:r w:rsidRPr="00364B4D">
        <w:rPr>
          <w:rFonts w:ascii="BIZ UDPゴシック" w:eastAsia="BIZ UDPゴシック" w:hAnsi="BIZ UDPゴシック" w:hint="eastAsia"/>
        </w:rPr>
        <w:t>回答者の所属企業で雇用している障害種別は以下の通り。※複数回答</w:t>
      </w:r>
    </w:p>
    <w:p w14:paraId="08FA492B" w14:textId="790A8B75" w:rsidR="006350C9" w:rsidRPr="00364B4D" w:rsidRDefault="006350C9" w:rsidP="006350C9">
      <w:pPr>
        <w:jc w:val="left"/>
        <w:rPr>
          <w:rFonts w:ascii="BIZ UDPゴシック" w:eastAsia="BIZ UDPゴシック" w:hAnsi="BIZ UDPゴシック"/>
        </w:rPr>
      </w:pPr>
      <w:r w:rsidRPr="00364B4D">
        <w:rPr>
          <w:rFonts w:ascii="BIZ UDPゴシック" w:eastAsia="BIZ UDPゴシック" w:hAnsi="BIZ UDPゴシック" w:hint="eastAsia"/>
        </w:rPr>
        <w:t>肢体不自由：18％</w:t>
      </w:r>
    </w:p>
    <w:p w14:paraId="04D5B471" w14:textId="0A9D81EC" w:rsidR="006350C9" w:rsidRPr="00364B4D" w:rsidRDefault="006350C9" w:rsidP="006350C9">
      <w:pPr>
        <w:jc w:val="left"/>
        <w:rPr>
          <w:rFonts w:ascii="BIZ UDPゴシック" w:eastAsia="BIZ UDPゴシック" w:hAnsi="BIZ UDPゴシック"/>
        </w:rPr>
      </w:pPr>
      <w:r w:rsidRPr="00364B4D">
        <w:rPr>
          <w:rFonts w:ascii="BIZ UDPゴシック" w:eastAsia="BIZ UDPゴシック" w:hAnsi="BIZ UDPゴシック" w:hint="eastAsia"/>
        </w:rPr>
        <w:t>精神障害：16％</w:t>
      </w:r>
    </w:p>
    <w:p w14:paraId="157800E9" w14:textId="545713DA" w:rsidR="006350C9" w:rsidRPr="00364B4D" w:rsidRDefault="006350C9" w:rsidP="006350C9">
      <w:pPr>
        <w:jc w:val="left"/>
        <w:rPr>
          <w:rFonts w:ascii="BIZ UDPゴシック" w:eastAsia="BIZ UDPゴシック" w:hAnsi="BIZ UDPゴシック"/>
        </w:rPr>
      </w:pPr>
      <w:r w:rsidRPr="00364B4D">
        <w:rPr>
          <w:rFonts w:ascii="BIZ UDPゴシック" w:eastAsia="BIZ UDPゴシック" w:hAnsi="BIZ UDPゴシック" w:hint="eastAsia"/>
        </w:rPr>
        <w:t>内部障害：16％</w:t>
      </w:r>
    </w:p>
    <w:p w14:paraId="37C7A46A" w14:textId="7E471599" w:rsidR="006350C9" w:rsidRPr="00364B4D" w:rsidRDefault="006350C9" w:rsidP="006350C9">
      <w:pPr>
        <w:jc w:val="left"/>
        <w:rPr>
          <w:rFonts w:ascii="BIZ UDPゴシック" w:eastAsia="BIZ UDPゴシック" w:hAnsi="BIZ UDPゴシック"/>
        </w:rPr>
      </w:pPr>
      <w:r w:rsidRPr="00364B4D">
        <w:rPr>
          <w:rFonts w:ascii="BIZ UDPゴシック" w:eastAsia="BIZ UDPゴシック" w:hAnsi="BIZ UDPゴシック" w:hint="eastAsia"/>
        </w:rPr>
        <w:t>発達障害：13％</w:t>
      </w:r>
    </w:p>
    <w:p w14:paraId="00FB5213" w14:textId="369040DB" w:rsidR="006350C9" w:rsidRPr="00364B4D" w:rsidRDefault="006350C9" w:rsidP="006350C9">
      <w:pPr>
        <w:jc w:val="left"/>
        <w:rPr>
          <w:rFonts w:ascii="BIZ UDPゴシック" w:eastAsia="BIZ UDPゴシック" w:hAnsi="BIZ UDPゴシック"/>
        </w:rPr>
      </w:pPr>
      <w:r w:rsidRPr="00364B4D">
        <w:rPr>
          <w:rFonts w:ascii="BIZ UDPゴシック" w:eastAsia="BIZ UDPゴシック" w:hAnsi="BIZ UDPゴシック" w:hint="eastAsia"/>
        </w:rPr>
        <w:t>知的障害：12％</w:t>
      </w:r>
    </w:p>
    <w:p w14:paraId="44885508" w14:textId="444A7607" w:rsidR="006350C9" w:rsidRPr="00364B4D" w:rsidRDefault="006350C9" w:rsidP="006350C9">
      <w:pPr>
        <w:jc w:val="left"/>
        <w:rPr>
          <w:rFonts w:ascii="BIZ UDPゴシック" w:eastAsia="BIZ UDPゴシック" w:hAnsi="BIZ UDPゴシック"/>
        </w:rPr>
      </w:pPr>
      <w:r w:rsidRPr="00364B4D">
        <w:rPr>
          <w:rFonts w:ascii="BIZ UDPゴシック" w:eastAsia="BIZ UDPゴシック" w:hAnsi="BIZ UDPゴシック" w:hint="eastAsia"/>
        </w:rPr>
        <w:t>聴覚障害：12％</w:t>
      </w:r>
    </w:p>
    <w:p w14:paraId="3D32DB3D" w14:textId="4625ABB3" w:rsidR="006350C9" w:rsidRPr="00364B4D" w:rsidRDefault="006350C9" w:rsidP="006350C9">
      <w:pPr>
        <w:jc w:val="left"/>
        <w:rPr>
          <w:rFonts w:ascii="BIZ UDPゴシック" w:eastAsia="BIZ UDPゴシック" w:hAnsi="BIZ UDPゴシック"/>
        </w:rPr>
      </w:pPr>
      <w:r w:rsidRPr="00364B4D">
        <w:rPr>
          <w:rFonts w:ascii="BIZ UDPゴシック" w:eastAsia="BIZ UDPゴシック" w:hAnsi="BIZ UDPゴシック" w:hint="eastAsia"/>
        </w:rPr>
        <w:t>視覚障害：10％</w:t>
      </w:r>
    </w:p>
    <w:p w14:paraId="628D9E66" w14:textId="054FCEA0" w:rsidR="008456B0" w:rsidRPr="00364B4D" w:rsidRDefault="006350C9" w:rsidP="006350C9">
      <w:pPr>
        <w:jc w:val="left"/>
        <w:rPr>
          <w:rFonts w:ascii="BIZ UDPゴシック" w:eastAsia="BIZ UDPゴシック" w:hAnsi="BIZ UDPゴシック"/>
        </w:rPr>
      </w:pPr>
      <w:r w:rsidRPr="00364B4D">
        <w:rPr>
          <w:rFonts w:ascii="BIZ UDPゴシック" w:eastAsia="BIZ UDPゴシック" w:hAnsi="BIZ UDPゴシック" w:hint="eastAsia"/>
        </w:rPr>
        <w:t>その他：3％</w:t>
      </w:r>
    </w:p>
    <w:p w14:paraId="73C9FF84" w14:textId="77777777" w:rsidR="006350C9" w:rsidRPr="00364B4D" w:rsidRDefault="006350C9" w:rsidP="006350C9">
      <w:pPr>
        <w:jc w:val="left"/>
        <w:rPr>
          <w:rFonts w:ascii="BIZ UDPゴシック" w:eastAsia="BIZ UDPゴシック" w:hAnsi="BIZ UDPゴシック"/>
        </w:rPr>
      </w:pPr>
    </w:p>
    <w:p w14:paraId="6E02927B" w14:textId="7D8982B1" w:rsidR="008456B0" w:rsidRPr="00364B4D" w:rsidRDefault="006350C9" w:rsidP="008456B0">
      <w:pPr>
        <w:pStyle w:val="2"/>
        <w:rPr>
          <w:rFonts w:ascii="BIZ UDPゴシック" w:eastAsia="BIZ UDPゴシック" w:hAnsi="BIZ UDPゴシック"/>
        </w:rPr>
      </w:pPr>
      <w:r w:rsidRPr="00364B4D">
        <w:rPr>
          <w:rFonts w:ascii="BIZ UDPゴシック" w:eastAsia="BIZ UDPゴシック" w:hAnsi="BIZ UDPゴシック" w:hint="eastAsia"/>
        </w:rPr>
        <w:t>総括</w:t>
      </w:r>
    </w:p>
    <w:p w14:paraId="6A1BCE74" w14:textId="08603197" w:rsidR="006350C9" w:rsidRPr="00364B4D" w:rsidRDefault="006350C9" w:rsidP="00364B4D">
      <w:pPr>
        <w:pStyle w:val="a3"/>
        <w:numPr>
          <w:ilvl w:val="0"/>
          <w:numId w:val="4"/>
        </w:numPr>
        <w:ind w:leftChars="0"/>
        <w:jc w:val="left"/>
        <w:rPr>
          <w:rFonts w:ascii="BIZ UDPゴシック" w:eastAsia="BIZ UDPゴシック" w:hAnsi="BIZ UDPゴシック"/>
        </w:rPr>
      </w:pPr>
      <w:r w:rsidRPr="00364B4D">
        <w:rPr>
          <w:rFonts w:ascii="BIZ UDPゴシック" w:eastAsia="BIZ UDPゴシック" w:hAnsi="BIZ UDPゴシック" w:hint="eastAsia"/>
        </w:rPr>
        <w:t>約8割の回答者が、新型コロナウ</w:t>
      </w:r>
      <w:r w:rsidR="00845F36">
        <w:rPr>
          <w:rFonts w:ascii="BIZ UDPゴシック" w:eastAsia="BIZ UDPゴシック" w:hAnsi="BIZ UDPゴシック" w:hint="eastAsia"/>
        </w:rPr>
        <w:t>イル</w:t>
      </w:r>
      <w:r w:rsidRPr="00364B4D">
        <w:rPr>
          <w:rFonts w:ascii="BIZ UDPゴシック" w:eastAsia="BIZ UDPゴシック" w:hAnsi="BIZ UDPゴシック" w:hint="eastAsia"/>
        </w:rPr>
        <w:t>スの影響で障害のある従業員の働き方に「変化があった」と回答。</w:t>
      </w:r>
    </w:p>
    <w:p w14:paraId="47CC29E2" w14:textId="3E4015E9" w:rsidR="006350C9" w:rsidRPr="00364B4D" w:rsidRDefault="006350C9" w:rsidP="00364B4D">
      <w:pPr>
        <w:pStyle w:val="a3"/>
        <w:numPr>
          <w:ilvl w:val="0"/>
          <w:numId w:val="4"/>
        </w:numPr>
        <w:ind w:leftChars="0"/>
        <w:jc w:val="left"/>
        <w:rPr>
          <w:rFonts w:ascii="BIZ UDPゴシック" w:eastAsia="BIZ UDPゴシック" w:hAnsi="BIZ UDPゴシック"/>
        </w:rPr>
      </w:pPr>
      <w:r w:rsidRPr="00364B4D">
        <w:rPr>
          <w:rFonts w:ascii="BIZ UDPゴシック" w:eastAsia="BIZ UDPゴシック" w:hAnsi="BIZ UDPゴシック" w:hint="eastAsia"/>
        </w:rPr>
        <w:t>約6割の回答者が、現在実施している障害のある従業員への対応について「不安</w:t>
      </w:r>
      <w:r w:rsidR="00845F36">
        <w:rPr>
          <w:rFonts w:ascii="BIZ UDPゴシック" w:eastAsia="BIZ UDPゴシック" w:hAnsi="BIZ UDPゴシック" w:hint="eastAsia"/>
        </w:rPr>
        <w:t>が</w:t>
      </w:r>
      <w:r w:rsidRPr="00364B4D">
        <w:rPr>
          <w:rFonts w:ascii="BIZ UDPゴシック" w:eastAsia="BIZ UDPゴシック" w:hAnsi="BIZ UDPゴシック" w:hint="eastAsia"/>
        </w:rPr>
        <w:t>ある」と回答。</w:t>
      </w:r>
    </w:p>
    <w:p w14:paraId="6778E4CE" w14:textId="2E4AF76E" w:rsidR="006350C9" w:rsidRPr="00364B4D" w:rsidRDefault="006350C9" w:rsidP="00364B4D">
      <w:pPr>
        <w:pStyle w:val="a3"/>
        <w:numPr>
          <w:ilvl w:val="0"/>
          <w:numId w:val="4"/>
        </w:numPr>
        <w:ind w:leftChars="0"/>
        <w:jc w:val="left"/>
        <w:rPr>
          <w:rFonts w:ascii="BIZ UDPゴシック" w:eastAsia="BIZ UDPゴシック" w:hAnsi="BIZ UDPゴシック"/>
        </w:rPr>
      </w:pPr>
      <w:r w:rsidRPr="00364B4D">
        <w:rPr>
          <w:rFonts w:ascii="BIZ UDPゴシック" w:eastAsia="BIZ UDPゴシック" w:hAnsi="BIZ UDPゴシック" w:hint="eastAsia"/>
        </w:rPr>
        <w:t>在宅勤務や時差通勤以外にも、自社独自の支援を実施</w:t>
      </w:r>
    </w:p>
    <w:p w14:paraId="38F19F4A" w14:textId="4D891BF2" w:rsidR="006350C9" w:rsidRPr="006350C9" w:rsidRDefault="006350C9" w:rsidP="006350C9">
      <w:pPr>
        <w:ind w:left="720"/>
        <w:jc w:val="left"/>
        <w:rPr>
          <w:rFonts w:ascii="BIZ UDPゴシック" w:eastAsia="BIZ UDPゴシック" w:hAnsi="BIZ UDPゴシック"/>
        </w:rPr>
      </w:pPr>
      <w:r w:rsidRPr="00364B4D">
        <w:rPr>
          <w:rFonts w:ascii="BIZ UDPゴシック" w:eastAsia="BIZ UDPゴシック" w:hAnsi="BIZ UDPゴシック" w:hint="eastAsia"/>
        </w:rPr>
        <w:t>-</w:t>
      </w:r>
      <w:r w:rsidRPr="006350C9">
        <w:rPr>
          <w:rFonts w:ascii="BIZ UDPゴシック" w:eastAsia="BIZ UDPゴシック" w:hAnsi="BIZ UDPゴシック" w:hint="eastAsia"/>
        </w:rPr>
        <w:t>障害者の職場環境に「変化があった」と回答した企業のうち、</w:t>
      </w:r>
      <w:r w:rsidRPr="006350C9">
        <w:rPr>
          <w:rFonts w:ascii="BIZ UDPゴシック" w:eastAsia="BIZ UDPゴシック" w:hAnsi="BIZ UDPゴシック"/>
        </w:rPr>
        <w:t>最も多かった変化は「在宅勤務・テレワークの推進（41/55社）」次いで　「通勤方法の切り替え・時差通勤の推進（30/55社）」　だった。</w:t>
      </w:r>
    </w:p>
    <w:p w14:paraId="401C6360" w14:textId="36AA77A3" w:rsidR="006350C9" w:rsidRPr="006350C9" w:rsidRDefault="006350C9" w:rsidP="006350C9">
      <w:pPr>
        <w:ind w:left="720"/>
        <w:jc w:val="left"/>
        <w:rPr>
          <w:rFonts w:ascii="BIZ UDPゴシック" w:eastAsia="BIZ UDPゴシック" w:hAnsi="BIZ UDPゴシック"/>
        </w:rPr>
      </w:pPr>
      <w:r w:rsidRPr="00364B4D">
        <w:rPr>
          <w:rFonts w:ascii="BIZ UDPゴシック" w:eastAsia="BIZ UDPゴシック" w:hAnsi="BIZ UDPゴシック" w:hint="eastAsia"/>
        </w:rPr>
        <w:t>-</w:t>
      </w:r>
      <w:r w:rsidRPr="006350C9">
        <w:rPr>
          <w:rFonts w:ascii="BIZ UDPゴシック" w:eastAsia="BIZ UDPゴシック" w:hAnsi="BIZ UDPゴシック" w:hint="eastAsia"/>
        </w:rPr>
        <w:t>障害のある従業員への対応や職場環境整備についての詳細を回答した</w:t>
      </w:r>
      <w:r w:rsidRPr="006350C9">
        <w:rPr>
          <w:rFonts w:ascii="BIZ UDPゴシック" w:eastAsia="BIZ UDPゴシック" w:hAnsi="BIZ UDPゴシック"/>
        </w:rPr>
        <w:t>61</w:t>
      </w:r>
      <w:r w:rsidR="00845F36">
        <w:rPr>
          <w:rFonts w:ascii="BIZ UDPゴシック" w:eastAsia="BIZ UDPゴシック" w:hAnsi="BIZ UDPゴシック" w:hint="eastAsia"/>
        </w:rPr>
        <w:t>社</w:t>
      </w:r>
      <w:r w:rsidRPr="006350C9">
        <w:rPr>
          <w:rFonts w:ascii="BIZ UDPゴシック" w:eastAsia="BIZ UDPゴシック" w:hAnsi="BIZ UDPゴシック"/>
        </w:rPr>
        <w:t>のうち、16社が「障害のある</w:t>
      </w:r>
      <w:r w:rsidR="00845F36">
        <w:rPr>
          <w:rFonts w:ascii="BIZ UDPゴシック" w:eastAsia="BIZ UDPゴシック" w:hAnsi="BIZ UDPゴシック" w:hint="eastAsia"/>
        </w:rPr>
        <w:t>従業員</w:t>
      </w:r>
      <w:r w:rsidRPr="006350C9">
        <w:rPr>
          <w:rFonts w:ascii="BIZ UDPゴシック" w:eastAsia="BIZ UDPゴシック" w:hAnsi="BIZ UDPゴシック"/>
        </w:rPr>
        <w:t>に個別</w:t>
      </w:r>
      <w:r w:rsidR="00845F36">
        <w:rPr>
          <w:rFonts w:ascii="BIZ UDPゴシック" w:eastAsia="BIZ UDPゴシック" w:hAnsi="BIZ UDPゴシック" w:hint="eastAsia"/>
        </w:rPr>
        <w:t>で</w:t>
      </w:r>
      <w:r w:rsidRPr="006350C9">
        <w:rPr>
          <w:rFonts w:ascii="BIZ UDPゴシック" w:eastAsia="BIZ UDPゴシック" w:hAnsi="BIZ UDPゴシック"/>
        </w:rPr>
        <w:t>対応している」と回答した。</w:t>
      </w:r>
    </w:p>
    <w:p w14:paraId="0D030F88" w14:textId="0D659C69" w:rsidR="006350C9" w:rsidRPr="00364B4D" w:rsidRDefault="006350C9" w:rsidP="006350C9">
      <w:pPr>
        <w:ind w:left="720"/>
        <w:jc w:val="left"/>
        <w:rPr>
          <w:rFonts w:ascii="BIZ UDPゴシック" w:eastAsia="BIZ UDPゴシック" w:hAnsi="BIZ UDPゴシック"/>
        </w:rPr>
      </w:pPr>
      <w:r w:rsidRPr="00364B4D">
        <w:rPr>
          <w:rFonts w:ascii="BIZ UDPゴシック" w:eastAsia="BIZ UDPゴシック" w:hAnsi="BIZ UDPゴシック" w:hint="eastAsia"/>
        </w:rPr>
        <w:t>-</w:t>
      </w:r>
      <w:r w:rsidRPr="006350C9">
        <w:rPr>
          <w:rFonts w:ascii="BIZ UDPゴシック" w:eastAsia="BIZ UDPゴシック" w:hAnsi="BIZ UDPゴシック" w:hint="eastAsia"/>
        </w:rPr>
        <w:t>自由回答では、「会社提供のタクシーを手配している」「不安になったら誰かに吐き出すよう、精神面のフォローをしている」</w:t>
      </w:r>
      <w:r w:rsidRPr="00364B4D">
        <w:rPr>
          <w:rFonts w:ascii="BIZ UDPゴシック" w:eastAsia="BIZ UDPゴシック" w:hAnsi="BIZ UDPゴシック" w:hint="eastAsia"/>
        </w:rPr>
        <w:t>「聴覚障害のある方向けの音声文字変換ソフトの権限者を拡大した」　などの声が挙がった。</w:t>
      </w:r>
    </w:p>
    <w:p w14:paraId="0E2E2CB5" w14:textId="6579A0F9" w:rsidR="006350C9" w:rsidRPr="00364B4D" w:rsidRDefault="006350C9" w:rsidP="006350C9">
      <w:pPr>
        <w:ind w:left="720"/>
        <w:jc w:val="left"/>
        <w:rPr>
          <w:rFonts w:ascii="BIZ UDPゴシック" w:eastAsia="BIZ UDPゴシック" w:hAnsi="BIZ UDPゴシック"/>
        </w:rPr>
      </w:pPr>
      <w:r w:rsidRPr="00364B4D">
        <w:rPr>
          <w:rFonts w:ascii="BIZ UDPゴシック" w:eastAsia="BIZ UDPゴシック" w:hAnsi="BIZ UDPゴシック" w:hint="eastAsia"/>
        </w:rPr>
        <w:lastRenderedPageBreak/>
        <w:t>⇒ミライロの見解</w:t>
      </w:r>
    </w:p>
    <w:p w14:paraId="64BE2382" w14:textId="0CCDF3BF" w:rsidR="006350C9" w:rsidRPr="006350C9" w:rsidRDefault="006350C9" w:rsidP="006350C9">
      <w:pPr>
        <w:ind w:left="720"/>
        <w:jc w:val="left"/>
        <w:rPr>
          <w:rFonts w:ascii="BIZ UDPゴシック" w:eastAsia="BIZ UDPゴシック" w:hAnsi="BIZ UDPゴシック"/>
        </w:rPr>
      </w:pPr>
      <w:r w:rsidRPr="00364B4D">
        <w:rPr>
          <w:rFonts w:ascii="BIZ UDPゴシック" w:eastAsia="BIZ UDPゴシック" w:hAnsi="BIZ UDPゴシック" w:hint="eastAsia"/>
        </w:rPr>
        <w:t>-</w:t>
      </w:r>
      <w:r w:rsidRPr="006350C9">
        <w:rPr>
          <w:rFonts w:ascii="BIZ UDPゴシック" w:eastAsia="BIZ UDPゴシック" w:hAnsi="BIZ UDPゴシック" w:hint="eastAsia"/>
        </w:rPr>
        <w:t>「障害のある</w:t>
      </w:r>
      <w:r w:rsidR="00845F36">
        <w:rPr>
          <w:rFonts w:ascii="BIZ UDPゴシック" w:eastAsia="BIZ UDPゴシック" w:hAnsi="BIZ UDPゴシック" w:hint="eastAsia"/>
        </w:rPr>
        <w:t>従業員</w:t>
      </w:r>
      <w:r w:rsidRPr="006350C9">
        <w:rPr>
          <w:rFonts w:ascii="BIZ UDPゴシック" w:eastAsia="BIZ UDPゴシック" w:hAnsi="BIZ UDPゴシック" w:hint="eastAsia"/>
        </w:rPr>
        <w:t>に個別に対応している」と回答した</w:t>
      </w:r>
      <w:r w:rsidRPr="006350C9">
        <w:rPr>
          <w:rFonts w:ascii="BIZ UDPゴシック" w:eastAsia="BIZ UDPゴシック" w:hAnsi="BIZ UDPゴシック"/>
        </w:rPr>
        <w:t>16社には、企業規模・業種・障害者雇用率に大きな偏りは見られなかった。</w:t>
      </w:r>
    </w:p>
    <w:p w14:paraId="06216B45" w14:textId="6E9F2E63" w:rsidR="006350C9" w:rsidRPr="006350C9" w:rsidRDefault="006350C9" w:rsidP="006350C9">
      <w:pPr>
        <w:ind w:left="720"/>
        <w:jc w:val="left"/>
        <w:rPr>
          <w:rFonts w:ascii="BIZ UDPゴシック" w:eastAsia="BIZ UDPゴシック" w:hAnsi="BIZ UDPゴシック"/>
        </w:rPr>
      </w:pPr>
      <w:r w:rsidRPr="00364B4D">
        <w:rPr>
          <w:rFonts w:ascii="BIZ UDPゴシック" w:eastAsia="BIZ UDPゴシック" w:hAnsi="BIZ UDPゴシック" w:hint="eastAsia"/>
        </w:rPr>
        <w:t>-上記の結果から「個別の対応はどのような企業でもできる」ということが分かる。このような状況下では、できることから実践し、</w:t>
      </w:r>
      <w:r w:rsidRPr="00364B4D">
        <w:rPr>
          <w:rFonts w:ascii="BIZ UDPゴシック" w:eastAsia="BIZ UDPゴシック" w:hAnsi="BIZ UDPゴシック"/>
        </w:rPr>
        <w:t xml:space="preserve"> 改善に向けた取り組みを改善・継続していくことが事例に挙がったような対応へと繋げるポイントと言える。 そのためにもまずは、オンラインでの個別面談やアンケートの実施などを行うことで現状を把握し、何ができるのかを障害のある当事者と一緒に考えることが重要である。</w:t>
      </w:r>
    </w:p>
    <w:p w14:paraId="42EC2CF9" w14:textId="5A52C4FA" w:rsidR="006350C9" w:rsidRPr="00364B4D" w:rsidRDefault="006350C9" w:rsidP="00364B4D">
      <w:pPr>
        <w:pStyle w:val="a3"/>
        <w:numPr>
          <w:ilvl w:val="0"/>
          <w:numId w:val="5"/>
        </w:numPr>
        <w:ind w:leftChars="0"/>
        <w:jc w:val="left"/>
        <w:rPr>
          <w:rFonts w:ascii="BIZ UDPゴシック" w:eastAsia="BIZ UDPゴシック" w:hAnsi="BIZ UDPゴシック"/>
        </w:rPr>
      </w:pPr>
      <w:r w:rsidRPr="00364B4D">
        <w:rPr>
          <w:rFonts w:ascii="BIZ UDPゴシック" w:eastAsia="BIZ UDPゴシック" w:hAnsi="BIZ UDPゴシック" w:hint="eastAsia"/>
        </w:rPr>
        <w:t>【精神的なケア】【知的・発達障害のある従業へのケア】に不安に感じている企業が多数</w:t>
      </w:r>
    </w:p>
    <w:p w14:paraId="083FEA54" w14:textId="088F7DF5" w:rsidR="006350C9" w:rsidRPr="006350C9" w:rsidRDefault="006350C9" w:rsidP="006350C9">
      <w:pPr>
        <w:ind w:left="720"/>
        <w:jc w:val="left"/>
        <w:rPr>
          <w:rFonts w:ascii="BIZ UDPゴシック" w:eastAsia="BIZ UDPゴシック" w:hAnsi="BIZ UDPゴシック"/>
        </w:rPr>
      </w:pPr>
      <w:r w:rsidRPr="00364B4D">
        <w:rPr>
          <w:rFonts w:ascii="BIZ UDPゴシック" w:eastAsia="BIZ UDPゴシック" w:hAnsi="BIZ UDPゴシック" w:hint="eastAsia"/>
        </w:rPr>
        <w:t>-「障害者対応について、どんな不安があるか」という設問に対し、身体障害者に関する課題はあまり見られず、一般的な感染予防やコミュニケーション不足についての不安が多かった。</w:t>
      </w:r>
    </w:p>
    <w:p w14:paraId="345B8AF4" w14:textId="6D5B13B1" w:rsidR="006350C9" w:rsidRPr="00364B4D" w:rsidRDefault="006350C9" w:rsidP="006350C9">
      <w:pPr>
        <w:ind w:left="720"/>
        <w:jc w:val="left"/>
        <w:rPr>
          <w:rFonts w:ascii="BIZ UDPゴシック" w:eastAsia="BIZ UDPゴシック" w:hAnsi="BIZ UDPゴシック"/>
        </w:rPr>
      </w:pPr>
      <w:r w:rsidRPr="00364B4D">
        <w:rPr>
          <w:rFonts w:ascii="BIZ UDPゴシック" w:eastAsia="BIZ UDPゴシック" w:hAnsi="BIZ UDPゴシック" w:hint="eastAsia"/>
        </w:rPr>
        <w:t>-</w:t>
      </w:r>
      <w:r w:rsidRPr="006350C9">
        <w:rPr>
          <w:rFonts w:ascii="BIZ UDPゴシック" w:eastAsia="BIZ UDPゴシック" w:hAnsi="BIZ UDPゴシック" w:hint="eastAsia"/>
        </w:rPr>
        <w:t>最も多くみられたのは精神障害や知的・発達障害に関する不安で、「知的障害の社員の方々が、普段通りの勤務を取り戻すのに時間がかかる」</w:t>
      </w:r>
      <w:r w:rsidRPr="00364B4D">
        <w:rPr>
          <w:rFonts w:ascii="BIZ UDPゴシック" w:eastAsia="BIZ UDPゴシック" w:hAnsi="BIZ UDPゴシック" w:hint="eastAsia"/>
        </w:rPr>
        <w:t>「不規則な勤務になることによる不調への対応が難しい」　という声が目立った。</w:t>
      </w:r>
    </w:p>
    <w:p w14:paraId="0C7640B6" w14:textId="19C26FB1" w:rsidR="006350C9" w:rsidRPr="00364B4D" w:rsidRDefault="006350C9" w:rsidP="006350C9">
      <w:pPr>
        <w:ind w:left="720"/>
        <w:jc w:val="left"/>
        <w:rPr>
          <w:rFonts w:ascii="BIZ UDPゴシック" w:eastAsia="BIZ UDPゴシック" w:hAnsi="BIZ UDPゴシック"/>
        </w:rPr>
      </w:pPr>
      <w:r w:rsidRPr="00364B4D">
        <w:rPr>
          <w:rFonts w:ascii="BIZ UDPゴシック" w:eastAsia="BIZ UDPゴシック" w:hAnsi="BIZ UDPゴシック" w:hint="eastAsia"/>
        </w:rPr>
        <w:t>⇒ミライロの見解</w:t>
      </w:r>
    </w:p>
    <w:p w14:paraId="5A01F329" w14:textId="4FA93833" w:rsidR="006350C9" w:rsidRPr="006350C9" w:rsidRDefault="006350C9" w:rsidP="006350C9">
      <w:pPr>
        <w:ind w:left="720"/>
        <w:jc w:val="left"/>
        <w:rPr>
          <w:rFonts w:ascii="BIZ UDPゴシック" w:eastAsia="BIZ UDPゴシック" w:hAnsi="BIZ UDPゴシック"/>
        </w:rPr>
      </w:pPr>
      <w:r w:rsidRPr="00364B4D">
        <w:rPr>
          <w:rFonts w:ascii="BIZ UDPゴシック" w:eastAsia="BIZ UDPゴシック" w:hAnsi="BIZ UDPゴシック" w:hint="eastAsia"/>
        </w:rPr>
        <w:t>-不安として挙がった声の多くは、精神障害や知的・発達障害のある従業員への対応についてだった。新型コロナウイルスに関する課題は障害種別や環境により大きく異なることが別の調査からも分かっていたが、精神障害や知的・発達障害のある方は、「非常事態」への対応を苦手とする方が多いことが理由と考えられる。</w:t>
      </w:r>
    </w:p>
    <w:p w14:paraId="2FA8C151" w14:textId="321D15C3" w:rsidR="006350C9" w:rsidRPr="006350C9" w:rsidRDefault="006350C9" w:rsidP="006350C9">
      <w:pPr>
        <w:ind w:left="720"/>
        <w:jc w:val="left"/>
        <w:rPr>
          <w:rFonts w:ascii="BIZ UDPゴシック" w:eastAsia="BIZ UDPゴシック" w:hAnsi="BIZ UDPゴシック"/>
        </w:rPr>
      </w:pPr>
      <w:r w:rsidRPr="00364B4D">
        <w:rPr>
          <w:rFonts w:ascii="BIZ UDPゴシック" w:eastAsia="BIZ UDPゴシック" w:hAnsi="BIZ UDPゴシック" w:hint="eastAsia"/>
        </w:rPr>
        <w:t>-</w:t>
      </w:r>
      <w:r w:rsidRPr="006350C9">
        <w:rPr>
          <w:rFonts w:ascii="BIZ UDPゴシック" w:eastAsia="BIZ UDPゴシック" w:hAnsi="BIZ UDPゴシック" w:hint="eastAsia"/>
        </w:rPr>
        <w:t>上記の結果だけを見ると、一見、精神障害や知的・発達障害のある従業員の課題は大きいようにも見えるが、課題がある中にも希望はあると言える。これらの障害がある方はこれまでオフィスに毎日出社するのが難しく、働き続けられないケースもあった中で、リモートワークや時差通勤が進んだことにより、こうした方々の働く選択肢は増えていると考えられるためである。</w:t>
      </w:r>
    </w:p>
    <w:p w14:paraId="5343A773" w14:textId="47B8101E" w:rsidR="006350C9" w:rsidRPr="006350C9" w:rsidRDefault="006350C9" w:rsidP="006350C9">
      <w:pPr>
        <w:ind w:left="720"/>
        <w:jc w:val="left"/>
        <w:rPr>
          <w:rFonts w:ascii="BIZ UDPゴシック" w:eastAsia="BIZ UDPゴシック" w:hAnsi="BIZ UDPゴシック"/>
        </w:rPr>
      </w:pPr>
      <w:r w:rsidRPr="00364B4D">
        <w:rPr>
          <w:rFonts w:ascii="BIZ UDPゴシック" w:eastAsia="BIZ UDPゴシック" w:hAnsi="BIZ UDPゴシック" w:hint="eastAsia"/>
        </w:rPr>
        <w:t>-この機会に障害当事者と密にコミュニケーションをとり、より良い職場環境を模索することで、今後の障害者雇用の可能性が大きく広がることに期待</w:t>
      </w:r>
      <w:r w:rsidR="006E1740">
        <w:rPr>
          <w:rFonts w:ascii="BIZ UDPゴシック" w:eastAsia="BIZ UDPゴシック" w:hAnsi="BIZ UDPゴシック" w:hint="eastAsia"/>
        </w:rPr>
        <w:t>が</w:t>
      </w:r>
      <w:r w:rsidRPr="00364B4D">
        <w:rPr>
          <w:rFonts w:ascii="BIZ UDPゴシック" w:eastAsia="BIZ UDPゴシック" w:hAnsi="BIZ UDPゴシック" w:hint="eastAsia"/>
        </w:rPr>
        <w:t>できる。そのためには、今は障害のある従業員の特性に合わせた、個別対応を進めていく必要がある。</w:t>
      </w:r>
    </w:p>
    <w:p w14:paraId="740CC911" w14:textId="77777777" w:rsidR="008456B0" w:rsidRPr="00364B4D" w:rsidRDefault="008456B0" w:rsidP="008456B0">
      <w:pPr>
        <w:jc w:val="left"/>
        <w:rPr>
          <w:rFonts w:ascii="BIZ UDPゴシック" w:eastAsia="BIZ UDPゴシック" w:hAnsi="BIZ UDPゴシック"/>
        </w:rPr>
      </w:pPr>
    </w:p>
    <w:p w14:paraId="298A7E59" w14:textId="43211701" w:rsidR="008456B0" w:rsidRPr="00364B4D" w:rsidRDefault="00364B4D" w:rsidP="008456B0">
      <w:pPr>
        <w:pStyle w:val="2"/>
        <w:rPr>
          <w:rFonts w:ascii="BIZ UDPゴシック" w:eastAsia="BIZ UDPゴシック" w:hAnsi="BIZ UDPゴシック"/>
        </w:rPr>
      </w:pPr>
      <w:r w:rsidRPr="00364B4D">
        <w:rPr>
          <w:rFonts w:ascii="BIZ UDPゴシック" w:eastAsia="BIZ UDPゴシック" w:hAnsi="BIZ UDPゴシック" w:hint="eastAsia"/>
        </w:rPr>
        <w:t>新型コロナウ</w:t>
      </w:r>
      <w:r w:rsidR="00845F36">
        <w:rPr>
          <w:rFonts w:ascii="BIZ UDPゴシック" w:eastAsia="BIZ UDPゴシック" w:hAnsi="BIZ UDPゴシック" w:hint="eastAsia"/>
        </w:rPr>
        <w:t>イ</w:t>
      </w:r>
      <w:r w:rsidRPr="00364B4D">
        <w:rPr>
          <w:rFonts w:ascii="BIZ UDPゴシック" w:eastAsia="BIZ UDPゴシック" w:hAnsi="BIZ UDPゴシック" w:hint="eastAsia"/>
        </w:rPr>
        <w:t xml:space="preserve">ルス流行に伴う障害者の職場環境変化の有無　</w:t>
      </w:r>
    </w:p>
    <w:p w14:paraId="66C60159" w14:textId="311181C8" w:rsidR="008456B0" w:rsidRPr="00364B4D" w:rsidRDefault="00364B4D" w:rsidP="00364B4D">
      <w:pPr>
        <w:jc w:val="left"/>
        <w:rPr>
          <w:rFonts w:ascii="BIZ UDPゴシック" w:eastAsia="BIZ UDPゴシック" w:hAnsi="BIZ UDPゴシック"/>
        </w:rPr>
      </w:pPr>
      <w:r w:rsidRPr="00364B4D">
        <w:rPr>
          <w:rFonts w:ascii="BIZ UDPゴシック" w:eastAsia="BIZ UDPゴシック" w:hAnsi="BIZ UDPゴシック" w:hint="eastAsia"/>
        </w:rPr>
        <w:t>障害のある従業員の働き方に変化はありましたか？（例：在宅勤務、時差通勤　など）という設問に対して約</w:t>
      </w:r>
      <w:r w:rsidRPr="00364B4D">
        <w:rPr>
          <w:rFonts w:ascii="BIZ UDPゴシック" w:eastAsia="BIZ UDPゴシック" w:hAnsi="BIZ UDPゴシック"/>
        </w:rPr>
        <w:t>8割の回答者が、障害のある従業員の働き方に「変化があった」と回答。</w:t>
      </w:r>
    </w:p>
    <w:p w14:paraId="4E3A7568" w14:textId="77777777" w:rsidR="00364B4D" w:rsidRPr="00364B4D" w:rsidRDefault="00364B4D" w:rsidP="008456B0">
      <w:pPr>
        <w:jc w:val="left"/>
        <w:rPr>
          <w:rFonts w:ascii="BIZ UDPゴシック" w:eastAsia="BIZ UDPゴシック" w:hAnsi="BIZ UDPゴシック"/>
        </w:rPr>
      </w:pPr>
    </w:p>
    <w:p w14:paraId="795A3B14" w14:textId="2DF4C4D1" w:rsidR="008456B0" w:rsidRPr="00364B4D" w:rsidRDefault="00364B4D" w:rsidP="00364B4D">
      <w:pPr>
        <w:pStyle w:val="2"/>
        <w:rPr>
          <w:rFonts w:ascii="BIZ UDPゴシック" w:eastAsia="BIZ UDPゴシック" w:hAnsi="BIZ UDPゴシック"/>
        </w:rPr>
      </w:pPr>
      <w:r w:rsidRPr="00364B4D">
        <w:rPr>
          <w:rFonts w:ascii="BIZ UDPゴシック" w:eastAsia="BIZ UDPゴシック" w:hAnsi="BIZ UDPゴシック" w:hint="eastAsia"/>
        </w:rPr>
        <w:t>新型コロナウ</w:t>
      </w:r>
      <w:r w:rsidR="00845F36">
        <w:rPr>
          <w:rFonts w:ascii="BIZ UDPゴシック" w:eastAsia="BIZ UDPゴシック" w:hAnsi="BIZ UDPゴシック" w:hint="eastAsia"/>
        </w:rPr>
        <w:t>イ</w:t>
      </w:r>
      <w:r w:rsidRPr="00364B4D">
        <w:rPr>
          <w:rFonts w:ascii="BIZ UDPゴシック" w:eastAsia="BIZ UDPゴシック" w:hAnsi="BIZ UDPゴシック" w:hint="eastAsia"/>
        </w:rPr>
        <w:t xml:space="preserve">ルス流行に伴う障害者の職場環境変化詳細　</w:t>
      </w:r>
    </w:p>
    <w:p w14:paraId="7EB03C2D" w14:textId="7223D1EF" w:rsidR="00AE410E" w:rsidRDefault="00364B4D" w:rsidP="00364B4D">
      <w:pPr>
        <w:rPr>
          <w:rFonts w:ascii="BIZ UDPゴシック" w:eastAsia="BIZ UDPゴシック" w:hAnsi="BIZ UDPゴシック"/>
        </w:rPr>
      </w:pPr>
      <w:r w:rsidRPr="00364B4D">
        <w:rPr>
          <w:rFonts w:ascii="BIZ UDPゴシック" w:eastAsia="BIZ UDPゴシック" w:hAnsi="BIZ UDPゴシック" w:hint="eastAsia"/>
        </w:rPr>
        <w:t>障害者の職場環境に「変化があった」と回答した企業のうち、</w:t>
      </w:r>
      <w:r w:rsidRPr="00364B4D">
        <w:rPr>
          <w:rFonts w:ascii="BIZ UDPゴシック" w:eastAsia="BIZ UDPゴシック" w:hAnsi="BIZ UDPゴシック"/>
        </w:rPr>
        <w:t>最も多かった変化は「在宅勤務・</w:t>
      </w:r>
      <w:r w:rsidRPr="00364B4D">
        <w:rPr>
          <w:rFonts w:ascii="BIZ UDPゴシック" w:eastAsia="BIZ UDPゴシック" w:hAnsi="BIZ UDPゴシック"/>
        </w:rPr>
        <w:lastRenderedPageBreak/>
        <w:t>テレワークの推進」、次いで「通勤方法の切り替え・時差通勤の推進」だった。</w:t>
      </w:r>
    </w:p>
    <w:p w14:paraId="152D470E" w14:textId="48419024" w:rsidR="00364B4D" w:rsidRPr="00364B4D" w:rsidRDefault="00364B4D" w:rsidP="00364B4D">
      <w:pPr>
        <w:rPr>
          <w:rFonts w:ascii="BIZ UDPゴシック" w:eastAsia="BIZ UDPゴシック" w:hAnsi="BIZ UDPゴシック"/>
        </w:rPr>
      </w:pPr>
      <w:r w:rsidRPr="00364B4D">
        <w:rPr>
          <w:rFonts w:ascii="BIZ UDPゴシック" w:eastAsia="BIZ UDPゴシック" w:hAnsi="BIZ UDPゴシック"/>
        </w:rPr>
        <w:t>障害特性を考慮し、在宅勤務、</w:t>
      </w:r>
      <w:r w:rsidRPr="00364B4D">
        <w:rPr>
          <w:rFonts w:ascii="BIZ UDPゴシック" w:eastAsia="BIZ UDPゴシック" w:hAnsi="BIZ UDPゴシック" w:hint="eastAsia"/>
        </w:rPr>
        <w:t>テレワークを推進した</w:t>
      </w:r>
      <w:r>
        <w:rPr>
          <w:rFonts w:ascii="BIZ UDPゴシック" w:eastAsia="BIZ UDPゴシック" w:hAnsi="BIZ UDPゴシック" w:hint="eastAsia"/>
        </w:rPr>
        <w:t>：41件</w:t>
      </w:r>
    </w:p>
    <w:p w14:paraId="100A0104" w14:textId="2E428D11" w:rsidR="00364B4D" w:rsidRPr="00364B4D" w:rsidRDefault="00364B4D" w:rsidP="00364B4D">
      <w:pPr>
        <w:rPr>
          <w:rFonts w:ascii="BIZ UDPゴシック" w:eastAsia="BIZ UDPゴシック" w:hAnsi="BIZ UDPゴシック"/>
        </w:rPr>
      </w:pPr>
      <w:r w:rsidRPr="00364B4D">
        <w:rPr>
          <w:rFonts w:ascii="BIZ UDPゴシック" w:eastAsia="BIZ UDPゴシック" w:hAnsi="BIZ UDPゴシック"/>
        </w:rPr>
        <w:t>通勤方法を車に切り替える、</w:t>
      </w:r>
      <w:r w:rsidRPr="00364B4D">
        <w:rPr>
          <w:rFonts w:ascii="BIZ UDPゴシック" w:eastAsia="BIZ UDPゴシック" w:hAnsi="BIZ UDPゴシック" w:hint="eastAsia"/>
        </w:rPr>
        <w:t>時差通勤を推奨するなど、通勤に関する配慮をした</w:t>
      </w:r>
      <w:r>
        <w:rPr>
          <w:rFonts w:ascii="BIZ UDPゴシック" w:eastAsia="BIZ UDPゴシック" w:hAnsi="BIZ UDPゴシック" w:hint="eastAsia"/>
        </w:rPr>
        <w:t>：30件</w:t>
      </w:r>
    </w:p>
    <w:p w14:paraId="6AD5BD8F" w14:textId="6A58966D" w:rsidR="00364B4D" w:rsidRPr="00364B4D" w:rsidRDefault="00364B4D" w:rsidP="00364B4D">
      <w:pPr>
        <w:rPr>
          <w:rFonts w:ascii="BIZ UDPゴシック" w:eastAsia="BIZ UDPゴシック" w:hAnsi="BIZ UDPゴシック"/>
        </w:rPr>
      </w:pPr>
      <w:r w:rsidRPr="00364B4D">
        <w:rPr>
          <w:rFonts w:ascii="BIZ UDPゴシック" w:eastAsia="BIZ UDPゴシック" w:hAnsi="BIZ UDPゴシック" w:hint="eastAsia"/>
        </w:rPr>
        <w:t>相談員を配置した</w:t>
      </w:r>
      <w:r>
        <w:rPr>
          <w:rFonts w:ascii="BIZ UDPゴシック" w:eastAsia="BIZ UDPゴシック" w:hAnsi="BIZ UDPゴシック" w:hint="eastAsia"/>
        </w:rPr>
        <w:t>：5件</w:t>
      </w:r>
    </w:p>
    <w:p w14:paraId="705F925F" w14:textId="082CFF55" w:rsidR="00364B4D" w:rsidRPr="00364B4D" w:rsidRDefault="00364B4D" w:rsidP="00364B4D">
      <w:pPr>
        <w:rPr>
          <w:rFonts w:ascii="BIZ UDPゴシック" w:eastAsia="BIZ UDPゴシック" w:hAnsi="BIZ UDPゴシック"/>
        </w:rPr>
      </w:pPr>
      <w:r w:rsidRPr="00364B4D">
        <w:rPr>
          <w:rFonts w:ascii="BIZ UDPゴシック" w:eastAsia="BIZ UDPゴシック" w:hAnsi="BIZ UDPゴシック"/>
        </w:rPr>
        <w:t>障害特性による障壁の解消を</w:t>
      </w:r>
      <w:r w:rsidRPr="00364B4D">
        <w:rPr>
          <w:rFonts w:ascii="BIZ UDPゴシック" w:eastAsia="BIZ UDPゴシック" w:hAnsi="BIZ UDPゴシック" w:hint="eastAsia"/>
        </w:rPr>
        <w:t>サポートするためのツールを導入した</w:t>
      </w:r>
      <w:r>
        <w:rPr>
          <w:rFonts w:ascii="BIZ UDPゴシック" w:eastAsia="BIZ UDPゴシック" w:hAnsi="BIZ UDPゴシック" w:hint="eastAsia"/>
        </w:rPr>
        <w:t>：5件</w:t>
      </w:r>
    </w:p>
    <w:p w14:paraId="346187E7" w14:textId="58C4B854" w:rsidR="00364B4D" w:rsidRPr="00364B4D" w:rsidRDefault="00364B4D" w:rsidP="00364B4D">
      <w:pPr>
        <w:rPr>
          <w:rFonts w:ascii="BIZ UDPゴシック" w:eastAsia="BIZ UDPゴシック" w:hAnsi="BIZ UDPゴシック"/>
        </w:rPr>
      </w:pPr>
      <w:r w:rsidRPr="00364B4D">
        <w:rPr>
          <w:rFonts w:ascii="BIZ UDPゴシック" w:eastAsia="BIZ UDPゴシック" w:hAnsi="BIZ UDPゴシック"/>
        </w:rPr>
        <w:t>音声読み上げシステムなど</w:t>
      </w:r>
      <w:r w:rsidRPr="00364B4D">
        <w:rPr>
          <w:rFonts w:ascii="BIZ UDPゴシック" w:eastAsia="BIZ UDPゴシック" w:hAnsi="BIZ UDPゴシック" w:hint="eastAsia"/>
        </w:rPr>
        <w:t>ネットワークシステムを整備した</w:t>
      </w:r>
      <w:r>
        <w:rPr>
          <w:rFonts w:ascii="BIZ UDPゴシック" w:eastAsia="BIZ UDPゴシック" w:hAnsi="BIZ UDPゴシック" w:hint="eastAsia"/>
        </w:rPr>
        <w:t>：2件</w:t>
      </w:r>
    </w:p>
    <w:p w14:paraId="6339A2E7" w14:textId="02132007" w:rsidR="00364B4D" w:rsidRDefault="00364B4D" w:rsidP="00364B4D">
      <w:pPr>
        <w:rPr>
          <w:rFonts w:ascii="BIZ UDPゴシック" w:eastAsia="BIZ UDPゴシック" w:hAnsi="BIZ UDPゴシック"/>
        </w:rPr>
      </w:pPr>
      <w:r w:rsidRPr="00364B4D">
        <w:rPr>
          <w:rFonts w:ascii="BIZ UDPゴシック" w:eastAsia="BIZ UDPゴシック" w:hAnsi="BIZ UDPゴシック" w:hint="eastAsia"/>
        </w:rPr>
        <w:t>その他</w:t>
      </w:r>
      <w:r>
        <w:rPr>
          <w:rFonts w:ascii="BIZ UDPゴシック" w:eastAsia="BIZ UDPゴシック" w:hAnsi="BIZ UDPゴシック" w:hint="eastAsia"/>
        </w:rPr>
        <w:t>：11件</w:t>
      </w:r>
    </w:p>
    <w:p w14:paraId="32C0711A" w14:textId="1BBFD402" w:rsidR="00364B4D" w:rsidRDefault="00364B4D" w:rsidP="00364B4D">
      <w:pPr>
        <w:rPr>
          <w:rFonts w:ascii="BIZ UDPゴシック" w:eastAsia="BIZ UDPゴシック" w:hAnsi="BIZ UDPゴシック"/>
        </w:rPr>
      </w:pPr>
    </w:p>
    <w:p w14:paraId="16D58259" w14:textId="4273C719" w:rsidR="00364B4D" w:rsidRDefault="00364B4D" w:rsidP="00364B4D">
      <w:pPr>
        <w:pStyle w:val="2"/>
        <w:rPr>
          <w:rFonts w:ascii="BIZ UDPゴシック" w:eastAsia="BIZ UDPゴシック" w:hAnsi="BIZ UDPゴシック"/>
        </w:rPr>
      </w:pPr>
      <w:r w:rsidRPr="00364B4D">
        <w:rPr>
          <w:rFonts w:ascii="BIZ UDPゴシック" w:eastAsia="BIZ UDPゴシック" w:hAnsi="BIZ UDPゴシック" w:hint="eastAsia"/>
        </w:rPr>
        <w:t>障害のある従業員への対応や職場環境整備について詳細</w:t>
      </w:r>
    </w:p>
    <w:p w14:paraId="6441D5A2" w14:textId="0FA7E0B7" w:rsidR="00364B4D" w:rsidRPr="00364B4D" w:rsidRDefault="00364B4D" w:rsidP="00364B4D">
      <w:pPr>
        <w:rPr>
          <w:rFonts w:ascii="BIZ UDPゴシック" w:eastAsia="BIZ UDPゴシック" w:hAnsi="BIZ UDPゴシック"/>
        </w:rPr>
      </w:pPr>
      <w:r w:rsidRPr="00364B4D">
        <w:rPr>
          <w:rFonts w:ascii="BIZ UDPゴシック" w:eastAsia="BIZ UDPゴシック" w:hAnsi="BIZ UDPゴシック" w:hint="eastAsia"/>
        </w:rPr>
        <w:t>■障害のある社員に個別に対応している</w:t>
      </w:r>
    </w:p>
    <w:p w14:paraId="3A015632" w14:textId="7DC25EE5" w:rsidR="00364B4D" w:rsidRPr="00364B4D" w:rsidRDefault="00364B4D" w:rsidP="00364B4D">
      <w:pPr>
        <w:pStyle w:val="a3"/>
        <w:numPr>
          <w:ilvl w:val="0"/>
          <w:numId w:val="2"/>
        </w:numPr>
        <w:ind w:leftChars="0"/>
        <w:rPr>
          <w:rFonts w:ascii="BIZ UDPゴシック" w:eastAsia="BIZ UDPゴシック" w:hAnsi="BIZ UDPゴシック"/>
        </w:rPr>
      </w:pPr>
      <w:r w:rsidRPr="00364B4D">
        <w:rPr>
          <w:rFonts w:ascii="BIZ UDPゴシック" w:eastAsia="BIZ UDPゴシック" w:hAnsi="BIZ UDPゴシック" w:hint="eastAsia"/>
        </w:rPr>
        <w:t>感染による重篤リスクを下げるため、基礎疾患のある社員や脊損、頸損社員を自宅待機にしました。公共交通機関利用の知的、精神、発達、視覚障害者社員は会社提供のタクシー通勤をしています。</w:t>
      </w:r>
      <w:r w:rsidRPr="00364B4D">
        <w:rPr>
          <w:rFonts w:ascii="BIZ UDPゴシック" w:eastAsia="BIZ UDPゴシック" w:hAnsi="BIZ UDPゴシック"/>
        </w:rPr>
        <w:t xml:space="preserve">  精神不安者が増えてきたので、職場で健康管理メンバーが面談を実施します。（企業規模100～499人／雇用率2.6％以上）</w:t>
      </w:r>
    </w:p>
    <w:p w14:paraId="24B89C51" w14:textId="432B325D" w:rsidR="00364B4D" w:rsidRPr="00364B4D" w:rsidRDefault="00364B4D" w:rsidP="00364B4D">
      <w:pPr>
        <w:pStyle w:val="a3"/>
        <w:numPr>
          <w:ilvl w:val="0"/>
          <w:numId w:val="2"/>
        </w:numPr>
        <w:ind w:leftChars="0"/>
        <w:rPr>
          <w:rFonts w:ascii="BIZ UDPゴシック" w:eastAsia="BIZ UDPゴシック" w:hAnsi="BIZ UDPゴシック"/>
        </w:rPr>
      </w:pPr>
      <w:r w:rsidRPr="00364B4D">
        <w:rPr>
          <w:rFonts w:ascii="BIZ UDPゴシック" w:eastAsia="BIZ UDPゴシック" w:hAnsi="BIZ UDPゴシック" w:hint="eastAsia"/>
        </w:rPr>
        <w:t>コロナウ</w:t>
      </w:r>
      <w:r w:rsidR="00845F36">
        <w:rPr>
          <w:rFonts w:ascii="BIZ UDPゴシック" w:eastAsia="BIZ UDPゴシック" w:hAnsi="BIZ UDPゴシック" w:hint="eastAsia"/>
        </w:rPr>
        <w:t>イ</w:t>
      </w:r>
      <w:r w:rsidRPr="00364B4D">
        <w:rPr>
          <w:rFonts w:ascii="BIZ UDPゴシック" w:eastAsia="BIZ UDPゴシック" w:hAnsi="BIZ UDPゴシック" w:hint="eastAsia"/>
        </w:rPr>
        <w:t>ルス感染のリスク軽減策として、在宅勤務が難しい障害者メンバーに対しても、各人毎の課題を設定し、在宅勤務を実施しています。（企業規模</w:t>
      </w:r>
      <w:r w:rsidRPr="00364B4D">
        <w:rPr>
          <w:rFonts w:ascii="BIZ UDPゴシック" w:eastAsia="BIZ UDPゴシック" w:hAnsi="BIZ UDPゴシック"/>
        </w:rPr>
        <w:t>10～49人／雇用率2.6％以上）</w:t>
      </w:r>
    </w:p>
    <w:p w14:paraId="2B9B359A" w14:textId="5663D8F5" w:rsidR="00364B4D" w:rsidRPr="00364B4D" w:rsidRDefault="00364B4D" w:rsidP="00364B4D">
      <w:pPr>
        <w:pStyle w:val="a3"/>
        <w:numPr>
          <w:ilvl w:val="0"/>
          <w:numId w:val="2"/>
        </w:numPr>
        <w:ind w:leftChars="0"/>
        <w:rPr>
          <w:rFonts w:ascii="BIZ UDPゴシック" w:eastAsia="BIZ UDPゴシック" w:hAnsi="BIZ UDPゴシック"/>
        </w:rPr>
      </w:pPr>
      <w:r w:rsidRPr="00364B4D">
        <w:rPr>
          <w:rFonts w:ascii="BIZ UDPゴシック" w:eastAsia="BIZ UDPゴシック" w:hAnsi="BIZ UDPゴシック" w:hint="eastAsia"/>
        </w:rPr>
        <w:t>聴覚障害のある方向けの音声文字変換ソフトの権限者を拡大しました。（企業規模</w:t>
      </w:r>
      <w:r w:rsidRPr="00364B4D">
        <w:rPr>
          <w:rFonts w:ascii="BIZ UDPゴシック" w:eastAsia="BIZ UDPゴシック" w:hAnsi="BIZ UDPゴシック"/>
        </w:rPr>
        <w:t>3,000人以上／雇用率2.6％以上）</w:t>
      </w:r>
    </w:p>
    <w:p w14:paraId="41E30213" w14:textId="1B151B73" w:rsidR="00364B4D" w:rsidRDefault="00364B4D" w:rsidP="00364B4D">
      <w:pPr>
        <w:pStyle w:val="a3"/>
        <w:numPr>
          <w:ilvl w:val="0"/>
          <w:numId w:val="2"/>
        </w:numPr>
        <w:ind w:leftChars="0"/>
        <w:rPr>
          <w:rFonts w:ascii="BIZ UDPゴシック" w:eastAsia="BIZ UDPゴシック" w:hAnsi="BIZ UDPゴシック"/>
        </w:rPr>
      </w:pPr>
      <w:r w:rsidRPr="00364B4D">
        <w:rPr>
          <w:rFonts w:ascii="BIZ UDPゴシック" w:eastAsia="BIZ UDPゴシック" w:hAnsi="BIZ UDPゴシック" w:hint="eastAsia"/>
        </w:rPr>
        <w:t>オフィスと同様の環境に向けて、視覚障害の</w:t>
      </w:r>
      <w:r w:rsidR="00845F36">
        <w:rPr>
          <w:rFonts w:ascii="BIZ UDPゴシック" w:eastAsia="BIZ UDPゴシック" w:hAnsi="BIZ UDPゴシック" w:hint="eastAsia"/>
        </w:rPr>
        <w:t>従業員</w:t>
      </w:r>
      <w:r w:rsidRPr="00364B4D">
        <w:rPr>
          <w:rFonts w:ascii="BIZ UDPゴシック" w:eastAsia="BIZ UDPゴシック" w:hAnsi="BIZ UDPゴシック" w:hint="eastAsia"/>
        </w:rPr>
        <w:t>に向けては自宅へのモニター設置※聴覚障害の社員に向けては音声文字変換ソフトを本人・上司へ再案内を実施しています。</w:t>
      </w:r>
      <w:r w:rsidRPr="00364B4D">
        <w:rPr>
          <w:rFonts w:ascii="BIZ UDPゴシック" w:eastAsia="BIZ UDPゴシック" w:hAnsi="BIZ UDPゴシック"/>
        </w:rPr>
        <w:t>(企業規模3,000人以上／雇用率2.6％以上)</w:t>
      </w:r>
      <w:r w:rsidRPr="00364B4D">
        <w:rPr>
          <w:rFonts w:hint="eastAsia"/>
        </w:rPr>
        <w:t xml:space="preserve"> </w:t>
      </w:r>
      <w:r w:rsidRPr="00364B4D">
        <w:rPr>
          <w:rFonts w:ascii="BIZ UDPゴシック" w:eastAsia="BIZ UDPゴシック" w:hAnsi="BIZ UDPゴシック" w:hint="eastAsia"/>
        </w:rPr>
        <w:t xml:space="preserve">　　</w:t>
      </w:r>
    </w:p>
    <w:p w14:paraId="1DE33312" w14:textId="5DC74D08" w:rsidR="00364B4D" w:rsidRPr="00364B4D" w:rsidRDefault="00364B4D" w:rsidP="00364B4D">
      <w:pPr>
        <w:ind w:firstLineChars="200" w:firstLine="420"/>
        <w:rPr>
          <w:rFonts w:ascii="BIZ UDPゴシック" w:eastAsia="BIZ UDPゴシック" w:hAnsi="BIZ UDPゴシック"/>
        </w:rPr>
      </w:pPr>
      <w:r w:rsidRPr="00364B4D">
        <w:rPr>
          <w:rFonts w:ascii="BIZ UDPゴシック" w:eastAsia="BIZ UDPゴシック" w:hAnsi="BIZ UDPゴシック" w:hint="eastAsia"/>
        </w:rPr>
        <w:t>※弱視の方の中には、大きな文字や至近距離でないと見えない・見えづらい方がいます。</w:t>
      </w:r>
    </w:p>
    <w:p w14:paraId="294433A0" w14:textId="7134D26F" w:rsidR="00364B4D" w:rsidRPr="00364B4D" w:rsidRDefault="00364B4D" w:rsidP="00364B4D">
      <w:pPr>
        <w:pStyle w:val="a3"/>
        <w:ind w:leftChars="0" w:left="420"/>
        <w:rPr>
          <w:rFonts w:ascii="BIZ UDPゴシック" w:eastAsia="BIZ UDPゴシック" w:hAnsi="BIZ UDPゴシック"/>
        </w:rPr>
      </w:pPr>
      <w:r w:rsidRPr="00364B4D">
        <w:rPr>
          <w:rFonts w:ascii="BIZ UDPゴシック" w:eastAsia="BIZ UDPゴシック" w:hAnsi="BIZ UDPゴシック" w:hint="eastAsia"/>
        </w:rPr>
        <w:t>モニターを設置することで、ノートパソコンより文字を大きく表示</w:t>
      </w:r>
      <w:r w:rsidR="00845F36">
        <w:rPr>
          <w:rFonts w:ascii="BIZ UDPゴシック" w:eastAsia="BIZ UDPゴシック" w:hAnsi="BIZ UDPゴシック" w:hint="eastAsia"/>
        </w:rPr>
        <w:t>することができ</w:t>
      </w:r>
      <w:r w:rsidRPr="00364B4D">
        <w:rPr>
          <w:rFonts w:ascii="BIZ UDPゴシック" w:eastAsia="BIZ UDPゴシック" w:hAnsi="BIZ UDPゴシック" w:hint="eastAsia"/>
        </w:rPr>
        <w:t>、</w:t>
      </w:r>
      <w:r w:rsidR="00845F36">
        <w:rPr>
          <w:rFonts w:ascii="BIZ UDPゴシック" w:eastAsia="BIZ UDPゴシック" w:hAnsi="BIZ UDPゴシック" w:hint="eastAsia"/>
        </w:rPr>
        <w:t>また</w:t>
      </w:r>
      <w:r w:rsidRPr="00364B4D">
        <w:rPr>
          <w:rFonts w:ascii="BIZ UDPゴシック" w:eastAsia="BIZ UDPゴシック" w:hAnsi="BIZ UDPゴシック" w:hint="eastAsia"/>
        </w:rPr>
        <w:t>至近距離で見る場合は姿勢が維持できるため、目や体への負担を減らすことに効果的な場合があります。</w:t>
      </w:r>
    </w:p>
    <w:p w14:paraId="3A9098FE" w14:textId="75328143" w:rsidR="00364B4D" w:rsidRDefault="00364B4D" w:rsidP="00364B4D">
      <w:pPr>
        <w:pStyle w:val="a3"/>
        <w:numPr>
          <w:ilvl w:val="0"/>
          <w:numId w:val="2"/>
        </w:numPr>
        <w:ind w:leftChars="0"/>
        <w:rPr>
          <w:rFonts w:ascii="BIZ UDPゴシック" w:eastAsia="BIZ UDPゴシック" w:hAnsi="BIZ UDPゴシック"/>
        </w:rPr>
      </w:pPr>
      <w:r w:rsidRPr="00364B4D">
        <w:rPr>
          <w:rFonts w:ascii="BIZ UDPゴシック" w:eastAsia="BIZ UDPゴシック" w:hAnsi="BIZ UDPゴシック" w:hint="eastAsia"/>
        </w:rPr>
        <w:t>事務系の業務を担う</w:t>
      </w:r>
      <w:r w:rsidR="00845F36">
        <w:rPr>
          <w:rFonts w:ascii="BIZ UDPゴシック" w:eastAsia="BIZ UDPゴシック" w:hAnsi="BIZ UDPゴシック" w:hint="eastAsia"/>
        </w:rPr>
        <w:t>従業員</w:t>
      </w:r>
      <w:r w:rsidRPr="00364B4D">
        <w:rPr>
          <w:rFonts w:ascii="BIZ UDPゴシック" w:eastAsia="BIZ UDPゴシック" w:hAnsi="BIZ UDPゴシック" w:hint="eastAsia"/>
        </w:rPr>
        <w:t>（身体</w:t>
      </w:r>
      <w:r w:rsidRPr="00364B4D">
        <w:rPr>
          <w:rFonts w:ascii="BIZ UDPゴシック" w:eastAsia="BIZ UDPゴシック" w:hAnsi="BIZ UDPゴシック"/>
        </w:rPr>
        <w:t xml:space="preserve">  ・精神）には在宅勤務を推奨 、知的障害者は、在宅にて業務スキル習熟のための各種訓練メニューを実施しています。(企業規模1,000～2,999人／雇用率2.0～2.2％)</w:t>
      </w:r>
    </w:p>
    <w:p w14:paraId="7D76DE0E" w14:textId="77777777" w:rsidR="00364B4D" w:rsidRPr="00364B4D" w:rsidRDefault="00364B4D" w:rsidP="00364B4D">
      <w:pPr>
        <w:pStyle w:val="a3"/>
        <w:ind w:leftChars="0" w:left="420"/>
        <w:rPr>
          <w:rFonts w:ascii="BIZ UDPゴシック" w:eastAsia="BIZ UDPゴシック" w:hAnsi="BIZ UDPゴシック"/>
        </w:rPr>
      </w:pPr>
    </w:p>
    <w:p w14:paraId="07834C3D" w14:textId="5431B566" w:rsidR="00364B4D" w:rsidRPr="00364B4D" w:rsidRDefault="00364B4D" w:rsidP="00364B4D">
      <w:pPr>
        <w:rPr>
          <w:rFonts w:ascii="BIZ UDPゴシック" w:eastAsia="BIZ UDPゴシック" w:hAnsi="BIZ UDPゴシック"/>
        </w:rPr>
      </w:pPr>
      <w:r w:rsidRPr="00364B4D">
        <w:rPr>
          <w:rFonts w:ascii="BIZ UDPゴシック" w:eastAsia="BIZ UDPゴシック" w:hAnsi="BIZ UDPゴシック" w:hint="eastAsia"/>
        </w:rPr>
        <w:t>■心のケアを重点的に行っている</w:t>
      </w:r>
    </w:p>
    <w:p w14:paraId="23453CE1" w14:textId="65589AFB" w:rsidR="00364B4D" w:rsidRDefault="00364B4D" w:rsidP="00364B4D">
      <w:pPr>
        <w:pStyle w:val="a3"/>
        <w:numPr>
          <w:ilvl w:val="0"/>
          <w:numId w:val="2"/>
        </w:numPr>
        <w:ind w:leftChars="0"/>
        <w:rPr>
          <w:rFonts w:ascii="BIZ UDPゴシック" w:eastAsia="BIZ UDPゴシック" w:hAnsi="BIZ UDPゴシック"/>
        </w:rPr>
      </w:pPr>
      <w:r w:rsidRPr="00364B4D">
        <w:rPr>
          <w:rFonts w:ascii="BIZ UDPゴシック" w:eastAsia="BIZ UDPゴシック" w:hAnsi="BIZ UDPゴシック" w:hint="eastAsia"/>
        </w:rPr>
        <w:t>在宅勤務や在宅休業を実施しています。心身の健康の維持を最優先として、不安になったら誰かに話して吐き出すことを相互の約束事にしました。（企業規模</w:t>
      </w:r>
      <w:r w:rsidRPr="00364B4D">
        <w:rPr>
          <w:rFonts w:ascii="BIZ UDPゴシック" w:eastAsia="BIZ UDPゴシック" w:hAnsi="BIZ UDPゴシック"/>
        </w:rPr>
        <w:t>10～49人／雇用率2.6％以上）</w:t>
      </w:r>
    </w:p>
    <w:p w14:paraId="133E88F2" w14:textId="77777777" w:rsidR="00364B4D" w:rsidRPr="00364B4D" w:rsidRDefault="00364B4D" w:rsidP="00364B4D">
      <w:pPr>
        <w:pStyle w:val="a3"/>
        <w:ind w:leftChars="0" w:left="420"/>
        <w:rPr>
          <w:rFonts w:ascii="BIZ UDPゴシック" w:eastAsia="BIZ UDPゴシック" w:hAnsi="BIZ UDPゴシック"/>
        </w:rPr>
      </w:pPr>
    </w:p>
    <w:p w14:paraId="73A111F3" w14:textId="611865C2" w:rsidR="00364B4D" w:rsidRPr="00364B4D" w:rsidRDefault="00364B4D" w:rsidP="00364B4D">
      <w:pPr>
        <w:rPr>
          <w:rFonts w:ascii="BIZ UDPゴシック" w:eastAsia="BIZ UDPゴシック" w:hAnsi="BIZ UDPゴシック"/>
        </w:rPr>
      </w:pPr>
      <w:r w:rsidRPr="00364B4D">
        <w:rPr>
          <w:rFonts w:ascii="BIZ UDPゴシック" w:eastAsia="BIZ UDPゴシック" w:hAnsi="BIZ UDPゴシック" w:hint="eastAsia"/>
        </w:rPr>
        <w:t>■障害のあるなしにかかわらず、感染予防の対策をしている</w:t>
      </w:r>
    </w:p>
    <w:p w14:paraId="30C71E67" w14:textId="426FEBEA" w:rsidR="00364B4D" w:rsidRPr="00364B4D" w:rsidRDefault="00364B4D" w:rsidP="00364B4D">
      <w:pPr>
        <w:pStyle w:val="a3"/>
        <w:numPr>
          <w:ilvl w:val="0"/>
          <w:numId w:val="2"/>
        </w:numPr>
        <w:ind w:leftChars="0"/>
        <w:rPr>
          <w:rFonts w:ascii="BIZ UDPゴシック" w:eastAsia="BIZ UDPゴシック" w:hAnsi="BIZ UDPゴシック"/>
        </w:rPr>
      </w:pPr>
      <w:r w:rsidRPr="00364B4D">
        <w:rPr>
          <w:rFonts w:ascii="BIZ UDPゴシック" w:eastAsia="BIZ UDPゴシック" w:hAnsi="BIZ UDPゴシック" w:hint="eastAsia"/>
        </w:rPr>
        <w:lastRenderedPageBreak/>
        <w:t>障害有無に関係なく、公共交通機関を利用しての通勤の感染リスク軽減のため、自家用車での通勤を許可しています。</w:t>
      </w:r>
      <w:r w:rsidRPr="00364B4D">
        <w:rPr>
          <w:rFonts w:ascii="BIZ UDPゴシック" w:eastAsia="BIZ UDPゴシック" w:hAnsi="BIZ UDPゴシック"/>
        </w:rPr>
        <w:t>(企業規模3,000人以上／雇用率2.6%以上)</w:t>
      </w:r>
    </w:p>
    <w:p w14:paraId="5742620D" w14:textId="2E3DAF71" w:rsidR="00364B4D" w:rsidRPr="00364B4D" w:rsidRDefault="00364B4D" w:rsidP="00364B4D">
      <w:pPr>
        <w:pStyle w:val="a3"/>
        <w:numPr>
          <w:ilvl w:val="0"/>
          <w:numId w:val="2"/>
        </w:numPr>
        <w:ind w:leftChars="0"/>
        <w:rPr>
          <w:rFonts w:ascii="BIZ UDPゴシック" w:eastAsia="BIZ UDPゴシック" w:hAnsi="BIZ UDPゴシック"/>
        </w:rPr>
      </w:pPr>
      <w:r w:rsidRPr="00364B4D">
        <w:rPr>
          <w:rFonts w:ascii="BIZ UDPゴシック" w:eastAsia="BIZ UDPゴシック" w:hAnsi="BIZ UDPゴシック" w:hint="eastAsia"/>
        </w:rPr>
        <w:t>現在、在宅勤務中のため、詳細はわかりません。</w:t>
      </w:r>
      <w:r w:rsidRPr="00364B4D">
        <w:rPr>
          <w:rFonts w:ascii="BIZ UDPゴシック" w:eastAsia="BIZ UDPゴシック" w:hAnsi="BIZ UDPゴシック"/>
        </w:rPr>
        <w:t xml:space="preserve">  落ち着いたところでアンケート調査の予定です。（企業規模3,000人以上／雇用率2.3～2.5％）</w:t>
      </w:r>
    </w:p>
    <w:p w14:paraId="1096CB1D" w14:textId="7E93FCCC" w:rsidR="00364B4D" w:rsidRDefault="00364B4D" w:rsidP="00364B4D">
      <w:pPr>
        <w:pStyle w:val="a3"/>
        <w:numPr>
          <w:ilvl w:val="0"/>
          <w:numId w:val="2"/>
        </w:numPr>
        <w:ind w:leftChars="0"/>
        <w:rPr>
          <w:rFonts w:ascii="BIZ UDPゴシック" w:eastAsia="BIZ UDPゴシック" w:hAnsi="BIZ UDPゴシック"/>
        </w:rPr>
      </w:pPr>
      <w:r w:rsidRPr="00364B4D">
        <w:rPr>
          <w:rFonts w:ascii="BIZ UDPゴシック" w:eastAsia="BIZ UDPゴシック" w:hAnsi="BIZ UDPゴシック" w:hint="eastAsia"/>
        </w:rPr>
        <w:t>障害のある社員に対し、特別な対応策は行っていません。他の社員と同じくリモートワークなどの対応を行っています。</w:t>
      </w:r>
      <w:r w:rsidRPr="00364B4D">
        <w:rPr>
          <w:rFonts w:ascii="BIZ UDPゴシック" w:eastAsia="BIZ UDPゴシック" w:hAnsi="BIZ UDPゴシック"/>
        </w:rPr>
        <w:t>(企業規模1,000～2,999人／雇用率2.3～2.5％)</w:t>
      </w:r>
    </w:p>
    <w:p w14:paraId="0E561A6B" w14:textId="77777777" w:rsidR="00364B4D" w:rsidRPr="00364B4D" w:rsidRDefault="00364B4D" w:rsidP="00364B4D">
      <w:pPr>
        <w:rPr>
          <w:rFonts w:ascii="BIZ UDPゴシック" w:eastAsia="BIZ UDPゴシック" w:hAnsi="BIZ UDPゴシック"/>
        </w:rPr>
      </w:pPr>
    </w:p>
    <w:p w14:paraId="17F64AB4" w14:textId="04B8AAC7" w:rsidR="00364B4D" w:rsidRDefault="00364B4D" w:rsidP="00364B4D">
      <w:pPr>
        <w:pStyle w:val="2"/>
        <w:rPr>
          <w:rFonts w:ascii="BIZ UDPゴシック" w:eastAsia="BIZ UDPゴシック" w:hAnsi="BIZ UDPゴシック"/>
        </w:rPr>
      </w:pPr>
      <w:r w:rsidRPr="00364B4D">
        <w:rPr>
          <w:rFonts w:ascii="BIZ UDPゴシック" w:eastAsia="BIZ UDPゴシック" w:hAnsi="BIZ UDPゴシック" w:hint="eastAsia"/>
        </w:rPr>
        <w:t>現在対応している職場の障害者対応について不安はあるか</w:t>
      </w:r>
    </w:p>
    <w:p w14:paraId="3B7C4AB1" w14:textId="663169D1" w:rsidR="00364B4D" w:rsidRPr="00364B4D" w:rsidRDefault="00364B4D" w:rsidP="00364B4D">
      <w:pPr>
        <w:rPr>
          <w:rFonts w:ascii="BIZ UDPゴシック" w:eastAsia="BIZ UDPゴシック" w:hAnsi="BIZ UDPゴシック"/>
        </w:rPr>
      </w:pPr>
      <w:r w:rsidRPr="00364B4D">
        <w:rPr>
          <w:rFonts w:ascii="BIZ UDPゴシック" w:eastAsia="BIZ UDPゴシック" w:hAnsi="BIZ UDPゴシック" w:hint="eastAsia"/>
        </w:rPr>
        <w:t>約</w:t>
      </w:r>
      <w:r w:rsidRPr="00364B4D">
        <w:rPr>
          <w:rFonts w:ascii="BIZ UDPゴシック" w:eastAsia="BIZ UDPゴシック" w:hAnsi="BIZ UDPゴシック"/>
        </w:rPr>
        <w:t>6割の回答者が、障害のある従業員への対応について「不安はある」と回答。</w:t>
      </w:r>
    </w:p>
    <w:p w14:paraId="074BF900" w14:textId="77777777" w:rsidR="00364B4D" w:rsidRPr="00364B4D" w:rsidRDefault="00364B4D" w:rsidP="00364B4D"/>
    <w:p w14:paraId="5E9CA1F9" w14:textId="10820D94" w:rsidR="00364B4D" w:rsidRPr="00364B4D" w:rsidRDefault="00364B4D" w:rsidP="00364B4D">
      <w:pPr>
        <w:pStyle w:val="2"/>
        <w:rPr>
          <w:rFonts w:ascii="BIZ UDPゴシック" w:eastAsia="BIZ UDPゴシック" w:hAnsi="BIZ UDPゴシック"/>
        </w:rPr>
      </w:pPr>
      <w:r w:rsidRPr="00364B4D">
        <w:rPr>
          <w:rFonts w:ascii="BIZ UDPゴシック" w:eastAsia="BIZ UDPゴシック" w:hAnsi="BIZ UDPゴシック" w:hint="eastAsia"/>
        </w:rPr>
        <w:t>新型コロナウ</w:t>
      </w:r>
      <w:r w:rsidR="00845F36">
        <w:rPr>
          <w:rFonts w:ascii="BIZ UDPゴシック" w:eastAsia="BIZ UDPゴシック" w:hAnsi="BIZ UDPゴシック" w:hint="eastAsia"/>
        </w:rPr>
        <w:t>イ</w:t>
      </w:r>
      <w:r w:rsidRPr="00364B4D">
        <w:rPr>
          <w:rFonts w:ascii="BIZ UDPゴシック" w:eastAsia="BIZ UDPゴシック" w:hAnsi="BIZ UDPゴシック" w:hint="eastAsia"/>
        </w:rPr>
        <w:t xml:space="preserve">ルス流行に伴う障害者の職場環境変化詳細　</w:t>
      </w:r>
    </w:p>
    <w:p w14:paraId="0778A201" w14:textId="1CC28CB1" w:rsidR="00364B4D" w:rsidRPr="00364B4D" w:rsidRDefault="00364B4D" w:rsidP="00364B4D">
      <w:pPr>
        <w:rPr>
          <w:rFonts w:ascii="BIZ UDPゴシック" w:eastAsia="BIZ UDPゴシック" w:hAnsi="BIZ UDPゴシック"/>
        </w:rPr>
      </w:pPr>
      <w:r>
        <w:rPr>
          <w:rFonts w:ascii="BIZ UDPゴシック" w:eastAsia="BIZ UDPゴシック" w:hAnsi="BIZ UDPゴシック" w:hint="eastAsia"/>
        </w:rPr>
        <w:t>■</w:t>
      </w:r>
      <w:r w:rsidRPr="00364B4D">
        <w:rPr>
          <w:rFonts w:ascii="BIZ UDPゴシック" w:eastAsia="BIZ UDPゴシック" w:hAnsi="BIZ UDPゴシック" w:hint="eastAsia"/>
        </w:rPr>
        <w:t>身体障害に関する課題はあまり見られず精神的なケアや知的障害や発達障害のある従業員に対するケアに不安に感じている企業が多く見られた</w:t>
      </w:r>
    </w:p>
    <w:p w14:paraId="39EBB317" w14:textId="77777777" w:rsidR="00364B4D" w:rsidRPr="00364B4D" w:rsidRDefault="00364B4D" w:rsidP="00364B4D">
      <w:pPr>
        <w:rPr>
          <w:rFonts w:ascii="BIZ UDPゴシック" w:eastAsia="BIZ UDPゴシック" w:hAnsi="BIZ UDPゴシック"/>
        </w:rPr>
      </w:pPr>
    </w:p>
    <w:p w14:paraId="0B35388A" w14:textId="56B7A2A8" w:rsidR="00364B4D" w:rsidRPr="00364B4D" w:rsidRDefault="00364B4D" w:rsidP="00364B4D">
      <w:pPr>
        <w:pStyle w:val="a3"/>
        <w:numPr>
          <w:ilvl w:val="0"/>
          <w:numId w:val="3"/>
        </w:numPr>
        <w:ind w:leftChars="0"/>
        <w:rPr>
          <w:rFonts w:ascii="BIZ UDPゴシック" w:eastAsia="BIZ UDPゴシック" w:hAnsi="BIZ UDPゴシック"/>
        </w:rPr>
      </w:pPr>
      <w:r w:rsidRPr="00364B4D">
        <w:rPr>
          <w:rFonts w:ascii="BIZ UDPゴシック" w:eastAsia="BIZ UDPゴシック" w:hAnsi="BIZ UDPゴシック" w:hint="eastAsia"/>
        </w:rPr>
        <w:t>自閉症の障害者もおり、長期の自宅勤務はいい影響は与えないと考えています。</w:t>
      </w:r>
      <w:r w:rsidRPr="00364B4D">
        <w:rPr>
          <w:rFonts w:ascii="BIZ UDPゴシック" w:eastAsia="BIZ UDPゴシック" w:hAnsi="BIZ UDPゴシック"/>
        </w:rPr>
        <w:t>また生活のリズムも乱れ、体調不良となる可能性があります。（企業規模3,000人以上／雇用率2.3～2.5％）</w:t>
      </w:r>
    </w:p>
    <w:p w14:paraId="42A885D0" w14:textId="14324BDE" w:rsidR="00364B4D" w:rsidRPr="00364B4D" w:rsidRDefault="00364B4D" w:rsidP="00364B4D">
      <w:pPr>
        <w:pStyle w:val="a3"/>
        <w:numPr>
          <w:ilvl w:val="0"/>
          <w:numId w:val="3"/>
        </w:numPr>
        <w:ind w:leftChars="0"/>
        <w:rPr>
          <w:rFonts w:ascii="BIZ UDPゴシック" w:eastAsia="BIZ UDPゴシック" w:hAnsi="BIZ UDPゴシック"/>
        </w:rPr>
      </w:pPr>
      <w:r w:rsidRPr="00364B4D">
        <w:rPr>
          <w:rFonts w:ascii="BIZ UDPゴシック" w:eastAsia="BIZ UDPゴシック" w:hAnsi="BIZ UDPゴシック" w:hint="eastAsia"/>
        </w:rPr>
        <w:t>通常営業再開後、特に知的障害の</w:t>
      </w:r>
      <w:r w:rsidR="00845F36">
        <w:rPr>
          <w:rFonts w:ascii="BIZ UDPゴシック" w:eastAsia="BIZ UDPゴシック" w:hAnsi="BIZ UDPゴシック" w:hint="eastAsia"/>
        </w:rPr>
        <w:t>従業員</w:t>
      </w:r>
      <w:r w:rsidRPr="00364B4D">
        <w:rPr>
          <w:rFonts w:ascii="BIZ UDPゴシック" w:eastAsia="BIZ UDPゴシック" w:hAnsi="BIZ UDPゴシック" w:hint="eastAsia"/>
        </w:rPr>
        <w:t>の方々が、普段通りの勤務を取り戻すまでの時間に少し不安があります。</w:t>
      </w:r>
      <w:r w:rsidRPr="00364B4D">
        <w:rPr>
          <w:rFonts w:ascii="BIZ UDPゴシック" w:eastAsia="BIZ UDPゴシック" w:hAnsi="BIZ UDPゴシック"/>
        </w:rPr>
        <w:t xml:space="preserve">  通常に戻った後、どのように出勤スケジュールを組んでいけばいいのでしょうか。（企業規模3,000人以上／雇用率2.6％以上）</w:t>
      </w:r>
    </w:p>
    <w:p w14:paraId="4AABA8F5" w14:textId="4E8EF964" w:rsidR="00364B4D" w:rsidRPr="00364B4D" w:rsidRDefault="00364B4D" w:rsidP="00364B4D">
      <w:pPr>
        <w:pStyle w:val="a3"/>
        <w:numPr>
          <w:ilvl w:val="0"/>
          <w:numId w:val="3"/>
        </w:numPr>
        <w:ind w:leftChars="0"/>
        <w:rPr>
          <w:rFonts w:ascii="BIZ UDPゴシック" w:eastAsia="BIZ UDPゴシック" w:hAnsi="BIZ UDPゴシック"/>
        </w:rPr>
      </w:pPr>
      <w:r w:rsidRPr="00364B4D">
        <w:rPr>
          <w:rFonts w:ascii="BIZ UDPゴシック" w:eastAsia="BIZ UDPゴシック" w:hAnsi="BIZ UDPゴシック" w:hint="eastAsia"/>
        </w:rPr>
        <w:t>不規則な勤務になることによる不調への対応が不安です。これに対しては事前対策が打ちにくいため、</w:t>
      </w:r>
      <w:r w:rsidRPr="00364B4D">
        <w:rPr>
          <w:rFonts w:ascii="BIZ UDPゴシック" w:eastAsia="BIZ UDPゴシック" w:hAnsi="BIZ UDPゴシック"/>
        </w:rPr>
        <w:t>事後対応となってしまいます。（企業規模1,000～2,999人／雇用率2.3～2.5％）</w:t>
      </w:r>
    </w:p>
    <w:p w14:paraId="5DF40669" w14:textId="4F5F9A8D" w:rsidR="00364B4D" w:rsidRPr="00364B4D" w:rsidRDefault="00364B4D" w:rsidP="00364B4D">
      <w:pPr>
        <w:pStyle w:val="a3"/>
        <w:numPr>
          <w:ilvl w:val="0"/>
          <w:numId w:val="3"/>
        </w:numPr>
        <w:ind w:leftChars="0"/>
        <w:rPr>
          <w:rFonts w:ascii="BIZ UDPゴシック" w:eastAsia="BIZ UDPゴシック" w:hAnsi="BIZ UDPゴシック"/>
        </w:rPr>
      </w:pPr>
      <w:r w:rsidRPr="00364B4D">
        <w:rPr>
          <w:rFonts w:ascii="BIZ UDPゴシック" w:eastAsia="BIZ UDPゴシック" w:hAnsi="BIZ UDPゴシック" w:hint="eastAsia"/>
        </w:rPr>
        <w:t>緊急事態宣言による在宅勤務が長期化した場合、知的障害者が実務から離れる時間が長くなってしまいます。</w:t>
      </w:r>
      <w:r w:rsidRPr="00364B4D">
        <w:rPr>
          <w:rFonts w:ascii="BIZ UDPゴシック" w:eastAsia="BIZ UDPゴシック" w:hAnsi="BIZ UDPゴシック"/>
        </w:rPr>
        <w:t>（企業規模1,000～2,999人／雇用率2.0～2.2％）</w:t>
      </w:r>
    </w:p>
    <w:p w14:paraId="7E929476" w14:textId="5DB4751B" w:rsidR="00364B4D" w:rsidRPr="00364B4D" w:rsidRDefault="00364B4D" w:rsidP="00364B4D">
      <w:pPr>
        <w:pStyle w:val="a3"/>
        <w:numPr>
          <w:ilvl w:val="0"/>
          <w:numId w:val="3"/>
        </w:numPr>
        <w:ind w:leftChars="0"/>
        <w:rPr>
          <w:rFonts w:ascii="BIZ UDPゴシック" w:eastAsia="BIZ UDPゴシック" w:hAnsi="BIZ UDPゴシック"/>
        </w:rPr>
      </w:pPr>
      <w:r w:rsidRPr="00364B4D">
        <w:rPr>
          <w:rFonts w:ascii="BIZ UDPゴシック" w:eastAsia="BIZ UDPゴシック" w:hAnsi="BIZ UDPゴシック" w:hint="eastAsia"/>
        </w:rPr>
        <w:t>障害のある方はもちろん、妊婦の方、高齢の方など本来それぞれの特性に応じて、対応・配慮が必要とは思いますが、日々の変化による対応に追われそれぞれの特性に応じて十分な対応ができていないと思います。</w:t>
      </w:r>
      <w:r w:rsidRPr="00364B4D">
        <w:rPr>
          <w:rFonts w:ascii="BIZ UDPゴシック" w:eastAsia="BIZ UDPゴシック" w:hAnsi="BIZ UDPゴシック"/>
        </w:rPr>
        <w:t>（企業規模100～499人／雇用率2.0～2.2％）</w:t>
      </w:r>
    </w:p>
    <w:p w14:paraId="58567730" w14:textId="0C5B8A3C" w:rsidR="00364B4D" w:rsidRPr="00364B4D" w:rsidRDefault="00364B4D" w:rsidP="00364B4D">
      <w:pPr>
        <w:pStyle w:val="a3"/>
        <w:numPr>
          <w:ilvl w:val="0"/>
          <w:numId w:val="3"/>
        </w:numPr>
        <w:ind w:leftChars="0"/>
        <w:rPr>
          <w:rFonts w:ascii="BIZ UDPゴシック" w:eastAsia="BIZ UDPゴシック" w:hAnsi="BIZ UDPゴシック"/>
        </w:rPr>
      </w:pPr>
      <w:r w:rsidRPr="00364B4D">
        <w:rPr>
          <w:rFonts w:ascii="BIZ UDPゴシック" w:eastAsia="BIZ UDPゴシック" w:hAnsi="BIZ UDPゴシック" w:hint="eastAsia"/>
        </w:rPr>
        <w:t>発達障害の</w:t>
      </w:r>
      <w:r w:rsidR="00845F36">
        <w:rPr>
          <w:rFonts w:ascii="BIZ UDPゴシック" w:eastAsia="BIZ UDPゴシック" w:hAnsi="BIZ UDPゴシック" w:hint="eastAsia"/>
        </w:rPr>
        <w:t>従業員</w:t>
      </w:r>
      <w:r w:rsidRPr="00364B4D">
        <w:rPr>
          <w:rFonts w:ascii="BIZ UDPゴシック" w:eastAsia="BIZ UDPゴシック" w:hAnsi="BIZ UDPゴシック" w:hint="eastAsia"/>
        </w:rPr>
        <w:t>のメンタル対応</w:t>
      </w:r>
      <w:r w:rsidRPr="00364B4D">
        <w:rPr>
          <w:rFonts w:ascii="BIZ UDPゴシック" w:eastAsia="BIZ UDPゴシック" w:hAnsi="BIZ UDPゴシック"/>
        </w:rPr>
        <w:t>(企業規模100～499人／雇用率2.6％以上)</w:t>
      </w:r>
    </w:p>
    <w:p w14:paraId="293507E0" w14:textId="77777777" w:rsidR="00364B4D" w:rsidRPr="00364B4D" w:rsidRDefault="00364B4D" w:rsidP="00364B4D">
      <w:pPr>
        <w:rPr>
          <w:rFonts w:ascii="BIZ UDPゴシック" w:eastAsia="BIZ UDPゴシック" w:hAnsi="BIZ UDPゴシック"/>
        </w:rPr>
      </w:pPr>
    </w:p>
    <w:sectPr w:rsidR="00364B4D" w:rsidRPr="00364B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AEF62" w14:textId="77777777" w:rsidR="0081714C" w:rsidRDefault="0081714C" w:rsidP="004C4205">
      <w:r>
        <w:separator/>
      </w:r>
    </w:p>
  </w:endnote>
  <w:endnote w:type="continuationSeparator" w:id="0">
    <w:p w14:paraId="6F38EC85" w14:textId="77777777" w:rsidR="0081714C" w:rsidRDefault="0081714C" w:rsidP="004C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380D1" w14:textId="77777777" w:rsidR="0081714C" w:rsidRDefault="0081714C" w:rsidP="004C4205">
      <w:r>
        <w:separator/>
      </w:r>
    </w:p>
  </w:footnote>
  <w:footnote w:type="continuationSeparator" w:id="0">
    <w:p w14:paraId="7A77B772" w14:textId="77777777" w:rsidR="0081714C" w:rsidRDefault="0081714C" w:rsidP="004C4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E7861"/>
    <w:multiLevelType w:val="hybridMultilevel"/>
    <w:tmpl w:val="F5BE28D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3285489"/>
    <w:multiLevelType w:val="hybridMultilevel"/>
    <w:tmpl w:val="8AA0B25E"/>
    <w:lvl w:ilvl="0" w:tplc="2C621ED2">
      <w:start w:val="1"/>
      <w:numFmt w:val="bullet"/>
      <w:lvlText w:val="•"/>
      <w:lvlJc w:val="left"/>
      <w:pPr>
        <w:tabs>
          <w:tab w:val="num" w:pos="720"/>
        </w:tabs>
        <w:ind w:left="720" w:hanging="360"/>
      </w:pPr>
      <w:rPr>
        <w:rFonts w:ascii="Arial" w:hAnsi="Arial" w:hint="default"/>
      </w:rPr>
    </w:lvl>
    <w:lvl w:ilvl="1" w:tplc="DC9ABE5E" w:tentative="1">
      <w:start w:val="1"/>
      <w:numFmt w:val="bullet"/>
      <w:lvlText w:val="•"/>
      <w:lvlJc w:val="left"/>
      <w:pPr>
        <w:tabs>
          <w:tab w:val="num" w:pos="1440"/>
        </w:tabs>
        <w:ind w:left="1440" w:hanging="360"/>
      </w:pPr>
      <w:rPr>
        <w:rFonts w:ascii="Arial" w:hAnsi="Arial" w:hint="default"/>
      </w:rPr>
    </w:lvl>
    <w:lvl w:ilvl="2" w:tplc="A288B7B0" w:tentative="1">
      <w:start w:val="1"/>
      <w:numFmt w:val="bullet"/>
      <w:lvlText w:val="•"/>
      <w:lvlJc w:val="left"/>
      <w:pPr>
        <w:tabs>
          <w:tab w:val="num" w:pos="2160"/>
        </w:tabs>
        <w:ind w:left="2160" w:hanging="360"/>
      </w:pPr>
      <w:rPr>
        <w:rFonts w:ascii="Arial" w:hAnsi="Arial" w:hint="default"/>
      </w:rPr>
    </w:lvl>
    <w:lvl w:ilvl="3" w:tplc="6D92FFF2" w:tentative="1">
      <w:start w:val="1"/>
      <w:numFmt w:val="bullet"/>
      <w:lvlText w:val="•"/>
      <w:lvlJc w:val="left"/>
      <w:pPr>
        <w:tabs>
          <w:tab w:val="num" w:pos="2880"/>
        </w:tabs>
        <w:ind w:left="2880" w:hanging="360"/>
      </w:pPr>
      <w:rPr>
        <w:rFonts w:ascii="Arial" w:hAnsi="Arial" w:hint="default"/>
      </w:rPr>
    </w:lvl>
    <w:lvl w:ilvl="4" w:tplc="86CE14B4" w:tentative="1">
      <w:start w:val="1"/>
      <w:numFmt w:val="bullet"/>
      <w:lvlText w:val="•"/>
      <w:lvlJc w:val="left"/>
      <w:pPr>
        <w:tabs>
          <w:tab w:val="num" w:pos="3600"/>
        </w:tabs>
        <w:ind w:left="3600" w:hanging="360"/>
      </w:pPr>
      <w:rPr>
        <w:rFonts w:ascii="Arial" w:hAnsi="Arial" w:hint="default"/>
      </w:rPr>
    </w:lvl>
    <w:lvl w:ilvl="5" w:tplc="C5AA8D5E" w:tentative="1">
      <w:start w:val="1"/>
      <w:numFmt w:val="bullet"/>
      <w:lvlText w:val="•"/>
      <w:lvlJc w:val="left"/>
      <w:pPr>
        <w:tabs>
          <w:tab w:val="num" w:pos="4320"/>
        </w:tabs>
        <w:ind w:left="4320" w:hanging="360"/>
      </w:pPr>
      <w:rPr>
        <w:rFonts w:ascii="Arial" w:hAnsi="Arial" w:hint="default"/>
      </w:rPr>
    </w:lvl>
    <w:lvl w:ilvl="6" w:tplc="D1CE7298" w:tentative="1">
      <w:start w:val="1"/>
      <w:numFmt w:val="bullet"/>
      <w:lvlText w:val="•"/>
      <w:lvlJc w:val="left"/>
      <w:pPr>
        <w:tabs>
          <w:tab w:val="num" w:pos="5040"/>
        </w:tabs>
        <w:ind w:left="5040" w:hanging="360"/>
      </w:pPr>
      <w:rPr>
        <w:rFonts w:ascii="Arial" w:hAnsi="Arial" w:hint="default"/>
      </w:rPr>
    </w:lvl>
    <w:lvl w:ilvl="7" w:tplc="AE50C268" w:tentative="1">
      <w:start w:val="1"/>
      <w:numFmt w:val="bullet"/>
      <w:lvlText w:val="•"/>
      <w:lvlJc w:val="left"/>
      <w:pPr>
        <w:tabs>
          <w:tab w:val="num" w:pos="5760"/>
        </w:tabs>
        <w:ind w:left="5760" w:hanging="360"/>
      </w:pPr>
      <w:rPr>
        <w:rFonts w:ascii="Arial" w:hAnsi="Arial" w:hint="default"/>
      </w:rPr>
    </w:lvl>
    <w:lvl w:ilvl="8" w:tplc="9B1889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EB740B"/>
    <w:multiLevelType w:val="hybridMultilevel"/>
    <w:tmpl w:val="094CF6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9B7726"/>
    <w:multiLevelType w:val="hybridMultilevel"/>
    <w:tmpl w:val="6008679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FC0D82"/>
    <w:multiLevelType w:val="hybridMultilevel"/>
    <w:tmpl w:val="B9F8FC6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B0"/>
    <w:rsid w:val="001116A9"/>
    <w:rsid w:val="00364B4D"/>
    <w:rsid w:val="004C4205"/>
    <w:rsid w:val="006350C9"/>
    <w:rsid w:val="006E1740"/>
    <w:rsid w:val="007628B1"/>
    <w:rsid w:val="0081714C"/>
    <w:rsid w:val="008456B0"/>
    <w:rsid w:val="00845F36"/>
    <w:rsid w:val="00950172"/>
    <w:rsid w:val="00AE4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A5FAF9"/>
  <w15:chartTrackingRefBased/>
  <w15:docId w15:val="{660C5E13-9534-4DC3-85A7-6EDF2E97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6B0"/>
    <w:pPr>
      <w:widowControl w:val="0"/>
      <w:jc w:val="both"/>
    </w:pPr>
  </w:style>
  <w:style w:type="paragraph" w:styleId="1">
    <w:name w:val="heading 1"/>
    <w:basedOn w:val="a"/>
    <w:next w:val="a"/>
    <w:link w:val="10"/>
    <w:uiPriority w:val="9"/>
    <w:qFormat/>
    <w:rsid w:val="008456B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456B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8456B0"/>
    <w:rPr>
      <w:rFonts w:asciiTheme="majorHAnsi" w:eastAsiaTheme="majorEastAsia" w:hAnsiTheme="majorHAnsi" w:cstheme="majorBidi"/>
    </w:rPr>
  </w:style>
  <w:style w:type="character" w:customStyle="1" w:styleId="10">
    <w:name w:val="見出し 1 (文字)"/>
    <w:basedOn w:val="a0"/>
    <w:link w:val="1"/>
    <w:uiPriority w:val="9"/>
    <w:rsid w:val="008456B0"/>
    <w:rPr>
      <w:rFonts w:asciiTheme="majorHAnsi" w:eastAsiaTheme="majorEastAsia" w:hAnsiTheme="majorHAnsi" w:cstheme="majorBidi"/>
      <w:sz w:val="24"/>
      <w:szCs w:val="24"/>
    </w:rPr>
  </w:style>
  <w:style w:type="paragraph" w:styleId="a3">
    <w:name w:val="List Paragraph"/>
    <w:basedOn w:val="a"/>
    <w:uiPriority w:val="34"/>
    <w:qFormat/>
    <w:rsid w:val="006350C9"/>
    <w:pPr>
      <w:ind w:leftChars="400" w:left="840"/>
    </w:pPr>
  </w:style>
  <w:style w:type="paragraph" w:styleId="a4">
    <w:name w:val="header"/>
    <w:basedOn w:val="a"/>
    <w:link w:val="a5"/>
    <w:uiPriority w:val="99"/>
    <w:unhideWhenUsed/>
    <w:rsid w:val="004C4205"/>
    <w:pPr>
      <w:tabs>
        <w:tab w:val="center" w:pos="4252"/>
        <w:tab w:val="right" w:pos="8504"/>
      </w:tabs>
      <w:snapToGrid w:val="0"/>
    </w:pPr>
  </w:style>
  <w:style w:type="character" w:customStyle="1" w:styleId="a5">
    <w:name w:val="ヘッダー (文字)"/>
    <w:basedOn w:val="a0"/>
    <w:link w:val="a4"/>
    <w:uiPriority w:val="99"/>
    <w:rsid w:val="004C4205"/>
  </w:style>
  <w:style w:type="paragraph" w:styleId="a6">
    <w:name w:val="footer"/>
    <w:basedOn w:val="a"/>
    <w:link w:val="a7"/>
    <w:uiPriority w:val="99"/>
    <w:unhideWhenUsed/>
    <w:rsid w:val="004C4205"/>
    <w:pPr>
      <w:tabs>
        <w:tab w:val="center" w:pos="4252"/>
        <w:tab w:val="right" w:pos="8504"/>
      </w:tabs>
      <w:snapToGrid w:val="0"/>
    </w:pPr>
  </w:style>
  <w:style w:type="character" w:customStyle="1" w:styleId="a7">
    <w:name w:val="フッター (文字)"/>
    <w:basedOn w:val="a0"/>
    <w:link w:val="a6"/>
    <w:uiPriority w:val="99"/>
    <w:rsid w:val="004C4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12886">
      <w:bodyDiv w:val="1"/>
      <w:marLeft w:val="0"/>
      <w:marRight w:val="0"/>
      <w:marTop w:val="0"/>
      <w:marBottom w:val="0"/>
      <w:divBdr>
        <w:top w:val="none" w:sz="0" w:space="0" w:color="auto"/>
        <w:left w:val="none" w:sz="0" w:space="0" w:color="auto"/>
        <w:bottom w:val="none" w:sz="0" w:space="0" w:color="auto"/>
        <w:right w:val="none" w:sz="0" w:space="0" w:color="auto"/>
      </w:divBdr>
    </w:div>
    <w:div w:id="945886724">
      <w:bodyDiv w:val="1"/>
      <w:marLeft w:val="0"/>
      <w:marRight w:val="0"/>
      <w:marTop w:val="0"/>
      <w:marBottom w:val="0"/>
      <w:divBdr>
        <w:top w:val="none" w:sz="0" w:space="0" w:color="auto"/>
        <w:left w:val="none" w:sz="0" w:space="0" w:color="auto"/>
        <w:bottom w:val="none" w:sz="0" w:space="0" w:color="auto"/>
        <w:right w:val="none" w:sz="0" w:space="0" w:color="auto"/>
      </w:divBdr>
    </w:div>
    <w:div w:id="2024941168">
      <w:bodyDiv w:val="1"/>
      <w:marLeft w:val="0"/>
      <w:marRight w:val="0"/>
      <w:marTop w:val="0"/>
      <w:marBottom w:val="0"/>
      <w:divBdr>
        <w:top w:val="none" w:sz="0" w:space="0" w:color="auto"/>
        <w:left w:val="none" w:sz="0" w:space="0" w:color="auto"/>
        <w:bottom w:val="none" w:sz="0" w:space="0" w:color="auto"/>
        <w:right w:val="none" w:sz="0" w:space="0" w:color="auto"/>
      </w:divBdr>
      <w:divsChild>
        <w:div w:id="723993877">
          <w:marLeft w:val="446"/>
          <w:marRight w:val="0"/>
          <w:marTop w:val="0"/>
          <w:marBottom w:val="0"/>
          <w:divBdr>
            <w:top w:val="none" w:sz="0" w:space="0" w:color="auto"/>
            <w:left w:val="none" w:sz="0" w:space="0" w:color="auto"/>
            <w:bottom w:val="none" w:sz="0" w:space="0" w:color="auto"/>
            <w:right w:val="none" w:sz="0" w:space="0" w:color="auto"/>
          </w:divBdr>
        </w:div>
        <w:div w:id="446196910">
          <w:marLeft w:val="446"/>
          <w:marRight w:val="0"/>
          <w:marTop w:val="0"/>
          <w:marBottom w:val="0"/>
          <w:divBdr>
            <w:top w:val="none" w:sz="0" w:space="0" w:color="auto"/>
            <w:left w:val="none" w:sz="0" w:space="0" w:color="auto"/>
            <w:bottom w:val="none" w:sz="0" w:space="0" w:color="auto"/>
            <w:right w:val="none" w:sz="0" w:space="0" w:color="auto"/>
          </w:divBdr>
        </w:div>
      </w:divsChild>
    </w:div>
    <w:div w:id="212907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621</Words>
  <Characters>3543</Characters>
  <Application>Microsoft Office Word</Application>
  <DocSecurity>2</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Mirairo Inc</dc:creator>
  <cp:keywords/>
  <dc:description/>
  <cp:lastModifiedBy>橋本 寛之</cp:lastModifiedBy>
  <cp:revision>2</cp:revision>
  <dcterms:created xsi:type="dcterms:W3CDTF">2020-06-04T02:12:00Z</dcterms:created>
  <dcterms:modified xsi:type="dcterms:W3CDTF">2020-06-04T02:12:00Z</dcterms:modified>
</cp:coreProperties>
</file>